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5A" w:rsidRDefault="00E9055A">
      <w:pPr>
        <w:pStyle w:val="ConsPlusTitlePage"/>
      </w:pPr>
      <w:bookmarkStart w:id="0" w:name="_GoBack"/>
      <w:bookmarkEnd w:id="0"/>
      <w:r>
        <w:br/>
      </w:r>
    </w:p>
    <w:p w:rsidR="00E9055A" w:rsidRDefault="00E9055A">
      <w:pPr>
        <w:pStyle w:val="ConsPlusNormal"/>
        <w:jc w:val="both"/>
        <w:outlineLvl w:val="0"/>
      </w:pPr>
    </w:p>
    <w:p w:rsidR="00E9055A" w:rsidRDefault="00E9055A">
      <w:pPr>
        <w:pStyle w:val="ConsPlusTitle"/>
        <w:jc w:val="center"/>
        <w:outlineLvl w:val="0"/>
      </w:pPr>
      <w:r>
        <w:t>ДУМА ГОРОДСКОГО ОКРУГА САМАРА</w:t>
      </w:r>
    </w:p>
    <w:p w:rsidR="00E9055A" w:rsidRDefault="00E9055A">
      <w:pPr>
        <w:pStyle w:val="ConsPlusTitle"/>
        <w:jc w:val="both"/>
      </w:pPr>
    </w:p>
    <w:p w:rsidR="00E9055A" w:rsidRDefault="00E9055A">
      <w:pPr>
        <w:pStyle w:val="ConsPlusTitle"/>
        <w:jc w:val="center"/>
      </w:pPr>
      <w:r>
        <w:t>РЕШЕНИЕ</w:t>
      </w:r>
    </w:p>
    <w:p w:rsidR="00E9055A" w:rsidRDefault="00E9055A">
      <w:pPr>
        <w:pStyle w:val="ConsPlusTitle"/>
        <w:jc w:val="center"/>
      </w:pPr>
      <w:r>
        <w:t>от 21 декабря 2021 г. N 156</w:t>
      </w:r>
    </w:p>
    <w:p w:rsidR="00E9055A" w:rsidRDefault="00E9055A">
      <w:pPr>
        <w:pStyle w:val="ConsPlusTitle"/>
        <w:jc w:val="both"/>
      </w:pPr>
    </w:p>
    <w:p w:rsidR="00E9055A" w:rsidRDefault="00E9055A">
      <w:pPr>
        <w:pStyle w:val="ConsPlusTitle"/>
        <w:jc w:val="center"/>
      </w:pPr>
      <w:r>
        <w:t>ОБ УТВЕРЖДЕНИИ ПОЛОЖЕНИЯ "О МУНИЦИПАЛЬНОМ КОНТРОЛЕ</w:t>
      </w:r>
    </w:p>
    <w:p w:rsidR="00E9055A" w:rsidRDefault="00E9055A">
      <w:pPr>
        <w:pStyle w:val="ConsPlusTitle"/>
        <w:jc w:val="center"/>
      </w:pPr>
      <w:r>
        <w:t>НА АВТОМОБИЛЬНОМ ТРАНСПОРТЕ, ГОРОДСКОМ НАЗЕМНОМ</w:t>
      </w:r>
    </w:p>
    <w:p w:rsidR="00E9055A" w:rsidRDefault="00E9055A">
      <w:pPr>
        <w:pStyle w:val="ConsPlusTitle"/>
        <w:jc w:val="center"/>
      </w:pPr>
      <w:r>
        <w:t xml:space="preserve">ЭЛЕКТРИЧЕСКОМ </w:t>
      </w:r>
      <w:proofErr w:type="gramStart"/>
      <w:r>
        <w:t>ТРАНСПОРТЕ</w:t>
      </w:r>
      <w:proofErr w:type="gramEnd"/>
      <w:r>
        <w:t xml:space="preserve"> И В ДОРОЖНОМ ХОЗЯЙСТВЕ</w:t>
      </w:r>
    </w:p>
    <w:p w:rsidR="00E9055A" w:rsidRDefault="00E9055A">
      <w:pPr>
        <w:pStyle w:val="ConsPlusTitle"/>
        <w:jc w:val="center"/>
      </w:pPr>
      <w:r>
        <w:t>В ГОРОДСКОМ ОКРУГЕ САМАРА"</w:t>
      </w:r>
    </w:p>
    <w:p w:rsidR="00E9055A" w:rsidRDefault="00E90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55A" w:rsidRDefault="00E90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55A" w:rsidRDefault="00E9055A">
            <w:pPr>
              <w:pStyle w:val="ConsPlusNormal"/>
              <w:jc w:val="center"/>
            </w:pPr>
            <w:r>
              <w:rPr>
                <w:color w:val="392C69"/>
              </w:rPr>
              <w:t>Список изменяющих документов</w:t>
            </w:r>
          </w:p>
          <w:p w:rsidR="00E9055A" w:rsidRDefault="00E9055A">
            <w:pPr>
              <w:pStyle w:val="ConsPlusNormal"/>
              <w:jc w:val="center"/>
            </w:pPr>
            <w:proofErr w:type="gramStart"/>
            <w:r>
              <w:rPr>
                <w:color w:val="392C69"/>
              </w:rPr>
              <w:t xml:space="preserve">(в ред. Решений Думы городского округа Самара от 22.12.2022 </w:t>
            </w:r>
            <w:hyperlink r:id="rId5">
              <w:r>
                <w:rPr>
                  <w:color w:val="0000FF"/>
                </w:rPr>
                <w:t>N 262</w:t>
              </w:r>
            </w:hyperlink>
            <w:r>
              <w:rPr>
                <w:color w:val="392C69"/>
              </w:rPr>
              <w:t>,</w:t>
            </w:r>
            <w:proofErr w:type="gramEnd"/>
          </w:p>
          <w:p w:rsidR="00E9055A" w:rsidRDefault="00E9055A">
            <w:pPr>
              <w:pStyle w:val="ConsPlusNormal"/>
              <w:jc w:val="center"/>
            </w:pPr>
            <w:r>
              <w:rPr>
                <w:color w:val="392C69"/>
              </w:rPr>
              <w:t xml:space="preserve">от 26.03.2024 </w:t>
            </w:r>
            <w:hyperlink r:id="rId6">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r>
    </w:tbl>
    <w:p w:rsidR="00E9055A" w:rsidRDefault="00E9055A">
      <w:pPr>
        <w:pStyle w:val="ConsPlusNormal"/>
        <w:jc w:val="both"/>
      </w:pPr>
    </w:p>
    <w:p w:rsidR="00E9055A" w:rsidRDefault="00E9055A">
      <w:pPr>
        <w:pStyle w:val="ConsPlusNormal"/>
        <w:ind w:firstLine="540"/>
        <w:jc w:val="both"/>
      </w:pPr>
      <w:proofErr w:type="gramStart"/>
      <w:r>
        <w:t xml:space="preserve">Рассмотрев представленный Главой городского округа Самара проект решения Думы городского округа Самара "Об утверждении Положения "О муниципальном контроле на автомобильном транспорте, городском наземном электрическом транспорте и в дорожном хозяйстве в городском округе Самара", в соответствии с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8 ноября 2007</w:t>
      </w:r>
      <w:proofErr w:type="gramEnd"/>
      <w:r>
        <w:t xml:space="preserve"> </w:t>
      </w:r>
      <w:proofErr w:type="gramStart"/>
      <w:r>
        <w:t xml:space="preserve">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8 ноября 2007 года </w:t>
      </w:r>
      <w:hyperlink r:id="rId9">
        <w:r>
          <w:rPr>
            <w:color w:val="0000FF"/>
          </w:rPr>
          <w:t>N 259-ФЗ</w:t>
        </w:r>
      </w:hyperlink>
      <w:r>
        <w:t xml:space="preserve"> "Устав автомобильного транспорта и городского наземного электрического транспорта", Федеральным </w:t>
      </w:r>
      <w:hyperlink r:id="rId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11">
        <w:r>
          <w:rPr>
            <w:color w:val="0000FF"/>
          </w:rPr>
          <w:t>подпунктом</w:t>
        </w:r>
        <w:proofErr w:type="gramEnd"/>
        <w:r>
          <w:rPr>
            <w:color w:val="0000FF"/>
          </w:rPr>
          <w:t xml:space="preserve"> 5 пункта 1 статьи 7</w:t>
        </w:r>
      </w:hyperlink>
      <w:r>
        <w:t xml:space="preserve"> и </w:t>
      </w:r>
      <w:hyperlink r:id="rId12">
        <w:proofErr w:type="gramStart"/>
        <w:r>
          <w:rPr>
            <w:color w:val="0000FF"/>
          </w:rPr>
          <w:t>подпунктом "ж</w:t>
        </w:r>
        <w:proofErr w:type="gramEnd"/>
        <w:r>
          <w:rPr>
            <w:color w:val="0000FF"/>
          </w:rPr>
          <w:t>.1" пункта 3 статьи 25</w:t>
        </w:r>
      </w:hyperlink>
      <w:r>
        <w:t xml:space="preserve"> Устава городского округа Самара Дума городского округа Самара решила:</w:t>
      </w:r>
    </w:p>
    <w:p w:rsidR="00E9055A" w:rsidRDefault="00E9055A">
      <w:pPr>
        <w:pStyle w:val="ConsPlusNormal"/>
        <w:spacing w:before="220"/>
        <w:ind w:firstLine="540"/>
        <w:jc w:val="both"/>
      </w:pPr>
      <w:r>
        <w:t xml:space="preserve">1. Утвердить </w:t>
      </w:r>
      <w:hyperlink w:anchor="P37">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в городском округе Самара" (прилагается).</w:t>
      </w:r>
    </w:p>
    <w:p w:rsidR="00E9055A" w:rsidRDefault="00E9055A">
      <w:pPr>
        <w:pStyle w:val="ConsPlusNormal"/>
        <w:spacing w:before="220"/>
        <w:ind w:firstLine="540"/>
        <w:jc w:val="both"/>
      </w:pPr>
      <w:r>
        <w:t>2. Официально опубликовать настоящее Решение.</w:t>
      </w:r>
    </w:p>
    <w:p w:rsidR="00E9055A" w:rsidRDefault="00E9055A">
      <w:pPr>
        <w:pStyle w:val="ConsPlusNormal"/>
        <w:spacing w:before="220"/>
        <w:ind w:firstLine="540"/>
        <w:jc w:val="both"/>
      </w:pPr>
      <w:r>
        <w:t>3. Настоящее Решение вступает в силу с 1 января 2022 года.</w:t>
      </w:r>
    </w:p>
    <w:p w:rsidR="00E9055A" w:rsidRDefault="00E9055A">
      <w:pPr>
        <w:pStyle w:val="ConsPlusNormal"/>
        <w:spacing w:before="220"/>
        <w:ind w:firstLine="540"/>
        <w:jc w:val="both"/>
      </w:pPr>
      <w:hyperlink w:anchor="P374">
        <w:r>
          <w:rPr>
            <w:color w:val="0000FF"/>
          </w:rPr>
          <w:t>Статья 6</w:t>
        </w:r>
      </w:hyperlink>
      <w:r>
        <w:t xml:space="preserve"> Положения "О муниципальном контроле на автомобильном транспорте, городском наземном электрическом транспорте и в дорожном хозяйстве в городском округе Самара", утвержденного настоящим Решением, вступает в силу с 1 марта 2022 года.</w:t>
      </w:r>
    </w:p>
    <w:p w:rsidR="00E9055A" w:rsidRDefault="00E9055A">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комитет по развитию городской инфраструктуры, жилищно-коммунальному хозяйству и экологии.</w:t>
      </w:r>
    </w:p>
    <w:p w:rsidR="00E9055A" w:rsidRDefault="00E9055A">
      <w:pPr>
        <w:pStyle w:val="ConsPlusNormal"/>
        <w:jc w:val="both"/>
      </w:pPr>
    </w:p>
    <w:p w:rsidR="00E9055A" w:rsidRDefault="00E9055A">
      <w:pPr>
        <w:pStyle w:val="ConsPlusNormal"/>
        <w:jc w:val="right"/>
      </w:pPr>
      <w:r>
        <w:t>Глава</w:t>
      </w:r>
    </w:p>
    <w:p w:rsidR="00E9055A" w:rsidRDefault="00E9055A">
      <w:pPr>
        <w:pStyle w:val="ConsPlusNormal"/>
        <w:jc w:val="right"/>
      </w:pPr>
      <w:r>
        <w:t>городского округа Самара</w:t>
      </w:r>
    </w:p>
    <w:p w:rsidR="00E9055A" w:rsidRDefault="00E9055A">
      <w:pPr>
        <w:pStyle w:val="ConsPlusNormal"/>
        <w:jc w:val="right"/>
      </w:pPr>
      <w:r>
        <w:t>Е.В.ЛАПУШКИНА</w:t>
      </w:r>
    </w:p>
    <w:p w:rsidR="00E9055A" w:rsidRDefault="00E9055A">
      <w:pPr>
        <w:pStyle w:val="ConsPlusNormal"/>
        <w:jc w:val="both"/>
      </w:pPr>
    </w:p>
    <w:p w:rsidR="00E9055A" w:rsidRDefault="00E9055A">
      <w:pPr>
        <w:pStyle w:val="ConsPlusNormal"/>
        <w:jc w:val="right"/>
      </w:pPr>
      <w:r>
        <w:t>Заместитель председателя Думы</w:t>
      </w:r>
    </w:p>
    <w:p w:rsidR="00E9055A" w:rsidRDefault="00E9055A">
      <w:pPr>
        <w:pStyle w:val="ConsPlusNormal"/>
        <w:jc w:val="right"/>
      </w:pPr>
      <w:r>
        <w:t>С.В.РЯЗАНОВ</w:t>
      </w: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right"/>
        <w:outlineLvl w:val="0"/>
      </w:pPr>
      <w:r>
        <w:t>Приложение</w:t>
      </w:r>
    </w:p>
    <w:p w:rsidR="00E9055A" w:rsidRDefault="00E9055A">
      <w:pPr>
        <w:pStyle w:val="ConsPlusNormal"/>
        <w:jc w:val="right"/>
      </w:pPr>
      <w:r>
        <w:t>к Решению</w:t>
      </w:r>
    </w:p>
    <w:p w:rsidR="00E9055A" w:rsidRDefault="00E9055A">
      <w:pPr>
        <w:pStyle w:val="ConsPlusNormal"/>
        <w:jc w:val="right"/>
      </w:pPr>
      <w:r>
        <w:t>Думы городского округа Самара</w:t>
      </w:r>
    </w:p>
    <w:p w:rsidR="00E9055A" w:rsidRDefault="00E9055A">
      <w:pPr>
        <w:pStyle w:val="ConsPlusNormal"/>
        <w:jc w:val="right"/>
      </w:pPr>
      <w:r>
        <w:t>от 21 декабря 2021 г. N 156</w:t>
      </w:r>
    </w:p>
    <w:p w:rsidR="00E9055A" w:rsidRDefault="00E9055A">
      <w:pPr>
        <w:pStyle w:val="ConsPlusNormal"/>
        <w:jc w:val="both"/>
      </w:pPr>
    </w:p>
    <w:p w:rsidR="00E9055A" w:rsidRDefault="00E9055A">
      <w:pPr>
        <w:pStyle w:val="ConsPlusTitle"/>
        <w:jc w:val="center"/>
      </w:pPr>
      <w:bookmarkStart w:id="1" w:name="P37"/>
      <w:bookmarkEnd w:id="1"/>
      <w:r>
        <w:t>ПОЛОЖЕНИЕ</w:t>
      </w:r>
    </w:p>
    <w:p w:rsidR="00E9055A" w:rsidRDefault="00E9055A">
      <w:pPr>
        <w:pStyle w:val="ConsPlusTitle"/>
        <w:jc w:val="center"/>
      </w:pPr>
      <w:r>
        <w:t>О МУНИЦИПАЛЬНОМ КОНТРОЛЕ НА АВТОМОБИЛЬНОМ ТРАНСПОРТЕ,</w:t>
      </w:r>
    </w:p>
    <w:p w:rsidR="00E9055A" w:rsidRDefault="00E9055A">
      <w:pPr>
        <w:pStyle w:val="ConsPlusTitle"/>
        <w:jc w:val="center"/>
      </w:pPr>
      <w:r>
        <w:t xml:space="preserve">ГОРОДСКОМ НАЗЕМНОМ ЭЛЕКТРИЧЕСКОМ ТРАНСПОРТЕ И </w:t>
      </w:r>
      <w:proofErr w:type="gramStart"/>
      <w:r>
        <w:t>В</w:t>
      </w:r>
      <w:proofErr w:type="gramEnd"/>
      <w:r>
        <w:t xml:space="preserve"> ДОРОЖНОМ</w:t>
      </w:r>
    </w:p>
    <w:p w:rsidR="00E9055A" w:rsidRDefault="00E9055A">
      <w:pPr>
        <w:pStyle w:val="ConsPlusTitle"/>
        <w:jc w:val="center"/>
      </w:pPr>
      <w:proofErr w:type="gramStart"/>
      <w:r>
        <w:t>ХОЗЯЙСТВЕ</w:t>
      </w:r>
      <w:proofErr w:type="gramEnd"/>
      <w:r>
        <w:t xml:space="preserve"> В ГОРОДСКОМ ОКРУГЕ САМАРА</w:t>
      </w:r>
    </w:p>
    <w:p w:rsidR="00E9055A" w:rsidRDefault="00E90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55A" w:rsidRDefault="00E90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55A" w:rsidRDefault="00E9055A">
            <w:pPr>
              <w:pStyle w:val="ConsPlusNormal"/>
              <w:jc w:val="center"/>
            </w:pPr>
            <w:r>
              <w:rPr>
                <w:color w:val="392C69"/>
              </w:rPr>
              <w:t>Список изменяющих документов</w:t>
            </w:r>
          </w:p>
          <w:p w:rsidR="00E9055A" w:rsidRDefault="00E9055A">
            <w:pPr>
              <w:pStyle w:val="ConsPlusNormal"/>
              <w:jc w:val="center"/>
            </w:pPr>
            <w:proofErr w:type="gramStart"/>
            <w:r>
              <w:rPr>
                <w:color w:val="392C69"/>
              </w:rPr>
              <w:t xml:space="preserve">(в ред. Решений Думы городского округа Самара от 22.12.2022 </w:t>
            </w:r>
            <w:hyperlink r:id="rId13">
              <w:r>
                <w:rPr>
                  <w:color w:val="0000FF"/>
                </w:rPr>
                <w:t>N 262</w:t>
              </w:r>
            </w:hyperlink>
            <w:r>
              <w:rPr>
                <w:color w:val="392C69"/>
              </w:rPr>
              <w:t>,</w:t>
            </w:r>
            <w:proofErr w:type="gramEnd"/>
          </w:p>
          <w:p w:rsidR="00E9055A" w:rsidRDefault="00E9055A">
            <w:pPr>
              <w:pStyle w:val="ConsPlusNormal"/>
              <w:jc w:val="center"/>
            </w:pPr>
            <w:r>
              <w:rPr>
                <w:color w:val="392C69"/>
              </w:rPr>
              <w:t xml:space="preserve">от 26.03.2024 </w:t>
            </w:r>
            <w:hyperlink r:id="rId14">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r>
    </w:tbl>
    <w:p w:rsidR="00E9055A" w:rsidRDefault="00E9055A">
      <w:pPr>
        <w:pStyle w:val="ConsPlusNormal"/>
        <w:jc w:val="both"/>
      </w:pPr>
    </w:p>
    <w:p w:rsidR="00E9055A" w:rsidRDefault="00E9055A">
      <w:pPr>
        <w:pStyle w:val="ConsPlusTitle"/>
        <w:jc w:val="center"/>
        <w:outlineLvl w:val="1"/>
      </w:pPr>
      <w:r>
        <w:t>Статья 1. Общие положения</w:t>
      </w:r>
    </w:p>
    <w:p w:rsidR="00E9055A" w:rsidRDefault="00E9055A">
      <w:pPr>
        <w:pStyle w:val="ConsPlusNormal"/>
        <w:jc w:val="both"/>
      </w:pPr>
    </w:p>
    <w:p w:rsidR="00E9055A" w:rsidRDefault="00E9055A">
      <w:pPr>
        <w:pStyle w:val="ConsPlusNormal"/>
        <w:ind w:firstLine="540"/>
        <w:jc w:val="both"/>
      </w:pPr>
      <w: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городском округе Самара (далее - муниципальный контроль).</w:t>
      </w:r>
    </w:p>
    <w:p w:rsidR="00E9055A" w:rsidRDefault="00E9055A">
      <w:pPr>
        <w:pStyle w:val="ConsPlusNormal"/>
        <w:spacing w:before="220"/>
        <w:ind w:firstLine="540"/>
        <w:jc w:val="both"/>
      </w:pPr>
      <w:r>
        <w:t>1.2. Предмет муниципального контроля.</w:t>
      </w:r>
    </w:p>
    <w:p w:rsidR="00E9055A" w:rsidRDefault="00E9055A">
      <w:pPr>
        <w:pStyle w:val="ConsPlusNormal"/>
        <w:spacing w:before="220"/>
        <w:ind w:firstLine="540"/>
        <w:jc w:val="both"/>
      </w:pPr>
      <w:r>
        <w:t>1.2.1.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9055A" w:rsidRDefault="00E9055A">
      <w:pPr>
        <w:pStyle w:val="ConsPlusNormal"/>
        <w:spacing w:before="220"/>
        <w:ind w:firstLine="540"/>
        <w:jc w:val="both"/>
      </w:pPr>
      <w:bookmarkStart w:id="2" w:name="P50"/>
      <w:bookmarkEnd w:id="2"/>
      <w:r>
        <w:t>а) в области автомобильных дорог и дорожной деятельности, установленных в отношении автомобильных дорог местного значения городского округа Самара:</w:t>
      </w:r>
    </w:p>
    <w:p w:rsidR="00E9055A" w:rsidRDefault="00E9055A">
      <w:pPr>
        <w:pStyle w:val="ConsPlusNormal"/>
        <w:spacing w:before="220"/>
        <w:ind w:firstLine="540"/>
        <w:jc w:val="both"/>
      </w:pPr>
      <w: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9055A" w:rsidRDefault="00E9055A">
      <w:pPr>
        <w:pStyle w:val="ConsPlusNormal"/>
        <w:spacing w:before="220"/>
        <w:ind w:firstLine="540"/>
        <w:jc w:val="both"/>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055A" w:rsidRDefault="00E9055A">
      <w:pPr>
        <w:pStyle w:val="ConsPlusNormal"/>
        <w:spacing w:before="220"/>
        <w:ind w:firstLine="540"/>
        <w:jc w:val="both"/>
      </w:pPr>
      <w:bookmarkStart w:id="3" w:name="P53"/>
      <w:bookmarkEnd w:id="3"/>
      <w: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055A" w:rsidRDefault="00E9055A">
      <w:pPr>
        <w:pStyle w:val="ConsPlusNormal"/>
        <w:spacing w:before="220"/>
        <w:ind w:firstLine="540"/>
        <w:jc w:val="both"/>
      </w:pPr>
      <w:r>
        <w:t>1.2.2. Предметом муниципального контроля является также исполнение решений, принимаемых по результатам контрольных мероприятий.</w:t>
      </w:r>
    </w:p>
    <w:p w:rsidR="00E9055A" w:rsidRDefault="00E9055A">
      <w:pPr>
        <w:pStyle w:val="ConsPlusNormal"/>
        <w:spacing w:before="220"/>
        <w:ind w:firstLine="540"/>
        <w:jc w:val="both"/>
      </w:pPr>
      <w:r>
        <w:t>1.3. Объектами муниципального контроля (далее - объект контроля) являются:</w:t>
      </w:r>
    </w:p>
    <w:p w:rsidR="00E9055A" w:rsidRDefault="00E9055A">
      <w:pPr>
        <w:pStyle w:val="ConsPlusNormal"/>
        <w:spacing w:before="220"/>
        <w:ind w:firstLine="540"/>
        <w:jc w:val="both"/>
      </w:pPr>
      <w:r>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t>рамках</w:t>
      </w:r>
      <w:proofErr w:type="gramEnd"/>
      <w: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9055A" w:rsidRDefault="00E9055A">
      <w:pPr>
        <w:pStyle w:val="ConsPlusNormal"/>
        <w:spacing w:before="220"/>
        <w:ind w:firstLine="540"/>
        <w:jc w:val="both"/>
      </w:pPr>
      <w:r>
        <w:lastRenderedPageBreak/>
        <w:t>а) деятельность по перевозке пассажиров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055A" w:rsidRDefault="00E9055A">
      <w:pPr>
        <w:pStyle w:val="ConsPlusNormal"/>
        <w:spacing w:before="220"/>
        <w:ind w:firstLine="540"/>
        <w:jc w:val="both"/>
      </w:pPr>
      <w:r>
        <w:t>б)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w:t>
      </w:r>
    </w:p>
    <w:p w:rsidR="00E9055A" w:rsidRDefault="00E9055A">
      <w:pPr>
        <w:pStyle w:val="ConsPlusNormal"/>
        <w:spacing w:before="220"/>
        <w:ind w:firstLine="540"/>
        <w:jc w:val="both"/>
      </w:pPr>
      <w:r>
        <w:t>в) деятельность по использованию полос отвода и (или) придорожных полос автомобильных дорог общего пользования местного значения городского округа Самара;</w:t>
      </w:r>
    </w:p>
    <w:p w:rsidR="00E9055A" w:rsidRDefault="00E9055A">
      <w:pPr>
        <w:pStyle w:val="ConsPlusNormal"/>
        <w:spacing w:before="220"/>
        <w:ind w:firstLine="540"/>
        <w:jc w:val="both"/>
      </w:pPr>
      <w:r>
        <w:t>1.3.2. результаты деятельности контролируемых лиц, в том числе работы и услуги, к которым предъявляются обязательные требования;</w:t>
      </w:r>
    </w:p>
    <w:p w:rsidR="00E9055A" w:rsidRDefault="00E9055A">
      <w:pPr>
        <w:pStyle w:val="ConsPlusNormal"/>
        <w:spacing w:before="220"/>
        <w:ind w:firstLine="540"/>
        <w:jc w:val="both"/>
      </w:pPr>
      <w:r>
        <w:t>1.3.3. здания,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w:t>
      </w:r>
    </w:p>
    <w:p w:rsidR="00E9055A" w:rsidRDefault="00E9055A">
      <w:pPr>
        <w:pStyle w:val="ConsPlusNormal"/>
        <w:spacing w:before="220"/>
        <w:ind w:firstLine="540"/>
        <w:jc w:val="both"/>
      </w:pPr>
      <w:r>
        <w:t>а) автомобильная дорога общего пользования местного значения городского округа Самара и искусственные дорожные сооружения на ней;</w:t>
      </w:r>
    </w:p>
    <w:p w:rsidR="00E9055A" w:rsidRDefault="00E9055A">
      <w:pPr>
        <w:pStyle w:val="ConsPlusNormal"/>
        <w:spacing w:before="220"/>
        <w:ind w:firstLine="540"/>
        <w:jc w:val="both"/>
      </w:pPr>
      <w:r>
        <w:t xml:space="preserve">б) придорожные полосы и полосы </w:t>
      </w:r>
      <w:proofErr w:type="gramStart"/>
      <w:r>
        <w:t>отвода</w:t>
      </w:r>
      <w:proofErr w:type="gramEnd"/>
      <w:r>
        <w:t xml:space="preserve"> автомобильных дорог общего пользования местного значения городского округа Самара;</w:t>
      </w:r>
    </w:p>
    <w:p w:rsidR="00E9055A" w:rsidRDefault="00E9055A">
      <w:pPr>
        <w:pStyle w:val="ConsPlusNormal"/>
        <w:spacing w:before="220"/>
        <w:ind w:firstLine="540"/>
        <w:jc w:val="both"/>
      </w:pPr>
      <w:r>
        <w:t>в) примыкания к автомобильным дорогам местного значения городского округа Самара, в том числе примыкания объектов дорожного сервиса;</w:t>
      </w:r>
    </w:p>
    <w:p w:rsidR="00E9055A" w:rsidRDefault="00E9055A">
      <w:pPr>
        <w:pStyle w:val="ConsPlusNormal"/>
        <w:spacing w:before="220"/>
        <w:ind w:firstLine="540"/>
        <w:jc w:val="both"/>
      </w:pPr>
      <w:r>
        <w:t>г) объекты дорожного сервиса, расположенные в границах полос отвода и (или) придорожных полос автомобильных дорог общего пользования местного значения городского округа Самара.</w:t>
      </w:r>
    </w:p>
    <w:p w:rsidR="00E9055A" w:rsidRDefault="00E9055A">
      <w:pPr>
        <w:pStyle w:val="ConsPlusNormal"/>
        <w:spacing w:before="220"/>
        <w:ind w:firstLine="540"/>
        <w:jc w:val="both"/>
      </w:pPr>
      <w:r>
        <w:t xml:space="preserve">1.4. Организация и осуществление муниципального контроля регулируются Федеральным </w:t>
      </w:r>
      <w:hyperlink r:id="rId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настоящим Положением.</w:t>
      </w:r>
    </w:p>
    <w:p w:rsidR="00E9055A" w:rsidRDefault="00E9055A">
      <w:pPr>
        <w:pStyle w:val="ConsPlusNormal"/>
        <w:spacing w:before="220"/>
        <w:ind w:firstLine="540"/>
        <w:jc w:val="both"/>
      </w:pPr>
      <w:r>
        <w:t>1.5. Контрольным органом, уполномоченным на осуществление муниципального контроля, является Администрация городского округа Самара в лице Департамента городского хозяйства и экологии Администрации городского округа Самара и Департамента транспорта Администрации городского округа Самара (далее - Контрольный орган).</w:t>
      </w:r>
    </w:p>
    <w:p w:rsidR="00E9055A" w:rsidRDefault="00E9055A">
      <w:pPr>
        <w:pStyle w:val="ConsPlusNormal"/>
        <w:spacing w:before="220"/>
        <w:ind w:firstLine="540"/>
        <w:jc w:val="both"/>
      </w:pPr>
      <w:r>
        <w:t xml:space="preserve">Департамент городского хозяйства и экологии Администрации городского округа Самара осуществляет муниципальный </w:t>
      </w:r>
      <w:proofErr w:type="gramStart"/>
      <w:r>
        <w:t>контроль за</w:t>
      </w:r>
      <w:proofErr w:type="gramEnd"/>
      <w:r>
        <w:t xml:space="preserve"> соблюдением обязательных требований, указанных в </w:t>
      </w:r>
      <w:hyperlink w:anchor="P50">
        <w:r>
          <w:rPr>
            <w:color w:val="0000FF"/>
          </w:rPr>
          <w:t>подпункте "а" пункта 1.2.1</w:t>
        </w:r>
      </w:hyperlink>
      <w:r>
        <w:t xml:space="preserve"> настоящей статьи, а также за исполнением решений, принимаемых по результатам контрольных мероприятий.</w:t>
      </w:r>
    </w:p>
    <w:p w:rsidR="00E9055A" w:rsidRDefault="00E9055A">
      <w:pPr>
        <w:pStyle w:val="ConsPlusNormal"/>
        <w:spacing w:before="220"/>
        <w:ind w:firstLine="540"/>
        <w:jc w:val="both"/>
      </w:pPr>
      <w:r>
        <w:t xml:space="preserve">Департамент транспорта Администрации городского округа Самара осуществляет муниципальный </w:t>
      </w:r>
      <w:proofErr w:type="gramStart"/>
      <w:r>
        <w:t>контроль за</w:t>
      </w:r>
      <w:proofErr w:type="gramEnd"/>
      <w:r>
        <w:t xml:space="preserve"> соблюдением обязательных требований, указанных в </w:t>
      </w:r>
      <w:hyperlink w:anchor="P53">
        <w:r>
          <w:rPr>
            <w:color w:val="0000FF"/>
          </w:rPr>
          <w:t>подпункте "б" пункта 1.2.1</w:t>
        </w:r>
      </w:hyperlink>
      <w:r>
        <w:t xml:space="preserve"> настоящей статьи, а также за исполнением решений, принимаемых по результатам контрольных мероприятий.</w:t>
      </w:r>
    </w:p>
    <w:p w:rsidR="00E9055A" w:rsidRDefault="00E9055A">
      <w:pPr>
        <w:pStyle w:val="ConsPlusNormal"/>
        <w:spacing w:before="220"/>
        <w:ind w:firstLine="540"/>
        <w:jc w:val="both"/>
      </w:pPr>
      <w:r>
        <w:t>1.6. Должностными лицами, уполномоченными на проведение от имени Контрольного органа муниципального контроля, являются:</w:t>
      </w:r>
    </w:p>
    <w:p w:rsidR="00E9055A" w:rsidRDefault="00E9055A">
      <w:pPr>
        <w:pStyle w:val="ConsPlusNormal"/>
        <w:spacing w:before="220"/>
        <w:ind w:firstLine="540"/>
        <w:jc w:val="both"/>
      </w:pPr>
      <w:r>
        <w:t>а) руководитель Контрольного органа;</w:t>
      </w:r>
    </w:p>
    <w:p w:rsidR="00E9055A" w:rsidRDefault="00E9055A">
      <w:pPr>
        <w:pStyle w:val="ConsPlusNormal"/>
        <w:spacing w:before="220"/>
        <w:ind w:firstLine="540"/>
        <w:jc w:val="both"/>
      </w:pPr>
      <w:r>
        <w:t xml:space="preserve">б) заместитель руководителя Контрольного органа, начальник отдела, консультант, главный </w:t>
      </w:r>
      <w:r>
        <w:lastRenderedPageBreak/>
        <w:t>специали</w:t>
      </w:r>
      <w:proofErr w:type="gramStart"/>
      <w:r>
        <w:t>ст стр</w:t>
      </w:r>
      <w:proofErr w:type="gramEnd"/>
      <w:r>
        <w:t>уктурного подразделения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E9055A" w:rsidRDefault="00E9055A">
      <w:pPr>
        <w:pStyle w:val="ConsPlusNormal"/>
        <w:spacing w:before="220"/>
        <w:ind w:firstLine="540"/>
        <w:jc w:val="both"/>
      </w:pPr>
      <w:r>
        <w:t>1.7.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E9055A" w:rsidRDefault="00E9055A">
      <w:pPr>
        <w:pStyle w:val="ConsPlusNormal"/>
        <w:spacing w:before="220"/>
        <w:ind w:firstLine="540"/>
        <w:jc w:val="both"/>
      </w:pPr>
      <w:r>
        <w:t xml:space="preserve">1.8. </w:t>
      </w:r>
      <w:proofErr w:type="gramStart"/>
      <w:r>
        <w:t xml:space="preserve">Должностные лица Контрольного органа, осуществляющие муниципальный контроль, обязаны соблюдать ограничения и запреты, выполнять обязанности, установленные </w:t>
      </w:r>
      <w:hyperlink r:id="rId16">
        <w:r>
          <w:rPr>
            <w:color w:val="0000FF"/>
          </w:rPr>
          <w:t>статьями 29</w:t>
        </w:r>
      </w:hyperlink>
      <w:r>
        <w:t xml:space="preserve"> и </w:t>
      </w:r>
      <w:hyperlink r:id="rId17">
        <w:r>
          <w:rPr>
            <w:color w:val="0000FF"/>
          </w:rPr>
          <w:t>37</w:t>
        </w:r>
      </w:hyperlink>
      <w:r>
        <w:t xml:space="preserve"> Федерального закона от 31 июля 2020 года N 248-ФЗ "О государственном контроле (надзоре) и муниципальном контроле в Российской Федерации", а также несут ответственность за свои действия (бездействие) в соответствии с законодательством Российской Федерации.</w:t>
      </w:r>
      <w:proofErr w:type="gramEnd"/>
    </w:p>
    <w:p w:rsidR="00E9055A" w:rsidRDefault="00E9055A">
      <w:pPr>
        <w:pStyle w:val="ConsPlusNormal"/>
        <w:spacing w:before="220"/>
        <w:ind w:firstLine="540"/>
        <w:jc w:val="both"/>
      </w:pPr>
      <w:r>
        <w:t xml:space="preserve">1.9. </w:t>
      </w: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055A" w:rsidRDefault="00E9055A">
      <w:pPr>
        <w:pStyle w:val="ConsPlusNormal"/>
        <w:spacing w:before="220"/>
        <w:ind w:firstLine="540"/>
        <w:jc w:val="both"/>
      </w:pPr>
      <w:r>
        <w:t xml:space="preserve">До 31 декабря 2025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в соответствии со </w:t>
      </w:r>
      <w:hyperlink r:id="rId18">
        <w:r>
          <w:rPr>
            <w:color w:val="0000FF"/>
          </w:rPr>
          <w:t>статьей 21</w:t>
        </w:r>
      </w:hyperlink>
      <w:r>
        <w:t xml:space="preserve"> Федерального закона от 31 июля 2020 года N 248-ФЗ "О государственном контроле (надзоре) и муниципальном контроле в Российской Федерации"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055A" w:rsidRDefault="00E9055A">
      <w:pPr>
        <w:pStyle w:val="ConsPlusNormal"/>
        <w:jc w:val="both"/>
      </w:pPr>
      <w:r>
        <w:t>(</w:t>
      </w:r>
      <w:proofErr w:type="gramStart"/>
      <w:r>
        <w:t>в</w:t>
      </w:r>
      <w:proofErr w:type="gramEnd"/>
      <w:r>
        <w:t xml:space="preserve"> ред. </w:t>
      </w:r>
      <w:hyperlink r:id="rId19">
        <w:r>
          <w:rPr>
            <w:color w:val="0000FF"/>
          </w:rPr>
          <w:t>Решения</w:t>
        </w:r>
      </w:hyperlink>
      <w:r>
        <w:t xml:space="preserve"> Думы городского округа Самара от 26.03.2024 N 365)</w:t>
      </w:r>
    </w:p>
    <w:p w:rsidR="00E9055A" w:rsidRDefault="00E9055A">
      <w:pPr>
        <w:pStyle w:val="ConsPlusNormal"/>
        <w:spacing w:before="220"/>
        <w:ind w:firstLine="540"/>
        <w:jc w:val="both"/>
      </w:pPr>
      <w:r>
        <w:t xml:space="preserve">1.10. Контрольным органом в соответствии с </w:t>
      </w:r>
      <w:hyperlink r:id="rId20">
        <w:r>
          <w:rPr>
            <w:color w:val="0000FF"/>
          </w:rPr>
          <w:t>частью 2 статьи 16</w:t>
        </w:r>
      </w:hyperlink>
      <w:r>
        <w:t xml:space="preserve"> и </w:t>
      </w:r>
      <w:hyperlink r:id="rId21">
        <w:r>
          <w:rPr>
            <w:color w:val="0000FF"/>
          </w:rPr>
          <w:t>частью 5 статьи 17</w:t>
        </w:r>
      </w:hyperlink>
      <w:r>
        <w:t xml:space="preserve"> Федерального закона от 31 июля 2020 года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информационных систем.</w:t>
      </w:r>
    </w:p>
    <w:p w:rsidR="00E9055A" w:rsidRDefault="00E9055A">
      <w:pPr>
        <w:pStyle w:val="ConsPlusNormal"/>
        <w:jc w:val="both"/>
      </w:pPr>
    </w:p>
    <w:p w:rsidR="00E9055A" w:rsidRDefault="00E9055A">
      <w:pPr>
        <w:pStyle w:val="ConsPlusTitle"/>
        <w:jc w:val="center"/>
        <w:outlineLvl w:val="1"/>
      </w:pPr>
      <w:r>
        <w:t>Статья 2. Категории риска причинения вреда (ущерба)</w:t>
      </w:r>
    </w:p>
    <w:p w:rsidR="00E9055A" w:rsidRDefault="00E9055A">
      <w:pPr>
        <w:pStyle w:val="ConsPlusNormal"/>
        <w:jc w:val="both"/>
      </w:pPr>
    </w:p>
    <w:p w:rsidR="00E9055A" w:rsidRDefault="00E9055A">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055A" w:rsidRDefault="00E9055A">
      <w:pPr>
        <w:pStyle w:val="ConsPlusNormal"/>
        <w:spacing w:before="220"/>
        <w:ind w:firstLine="540"/>
        <w:jc w:val="both"/>
      </w:pPr>
      <w: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9055A" w:rsidRDefault="00E9055A">
      <w:pPr>
        <w:pStyle w:val="ConsPlusNormal"/>
        <w:spacing w:before="220"/>
        <w:ind w:firstLine="540"/>
        <w:jc w:val="both"/>
      </w:pPr>
      <w:r>
        <w:lastRenderedPageBreak/>
        <w:t>а) значительный риск,</w:t>
      </w:r>
    </w:p>
    <w:p w:rsidR="00E9055A" w:rsidRDefault="00E9055A">
      <w:pPr>
        <w:pStyle w:val="ConsPlusNormal"/>
        <w:spacing w:before="220"/>
        <w:ind w:firstLine="540"/>
        <w:jc w:val="both"/>
      </w:pPr>
      <w:r>
        <w:t>б) средний риск,</w:t>
      </w:r>
    </w:p>
    <w:p w:rsidR="00E9055A" w:rsidRDefault="00E9055A">
      <w:pPr>
        <w:pStyle w:val="ConsPlusNormal"/>
        <w:spacing w:before="220"/>
        <w:ind w:firstLine="540"/>
        <w:jc w:val="both"/>
      </w:pPr>
      <w:r>
        <w:t>в) умеренный риск,</w:t>
      </w:r>
    </w:p>
    <w:p w:rsidR="00E9055A" w:rsidRDefault="00E9055A">
      <w:pPr>
        <w:pStyle w:val="ConsPlusNormal"/>
        <w:spacing w:before="220"/>
        <w:ind w:firstLine="540"/>
        <w:jc w:val="both"/>
      </w:pPr>
      <w:r>
        <w:t>г) низкий риск.</w:t>
      </w:r>
    </w:p>
    <w:p w:rsidR="00E9055A" w:rsidRDefault="00E9055A">
      <w:pPr>
        <w:pStyle w:val="ConsPlusNormal"/>
        <w:spacing w:before="220"/>
        <w:ind w:firstLine="540"/>
        <w:jc w:val="both"/>
      </w:pPr>
      <w:r>
        <w:t xml:space="preserve">2.3. </w:t>
      </w:r>
      <w:hyperlink w:anchor="P390">
        <w:r>
          <w:rPr>
            <w:color w:val="0000FF"/>
          </w:rPr>
          <w:t>Критерии</w:t>
        </w:r>
      </w:hyperlink>
      <w:r>
        <w:t xml:space="preserve"> отнесения объектов контроля к категориям риска в рамках осуществления муниципального контроля определяются согласно Приложению 1 к настоящему Положению.</w:t>
      </w:r>
    </w:p>
    <w:p w:rsidR="00E9055A" w:rsidRDefault="00E9055A">
      <w:pPr>
        <w:pStyle w:val="ConsPlusNormal"/>
        <w:spacing w:before="220"/>
        <w:ind w:firstLine="540"/>
        <w:jc w:val="both"/>
      </w:pPr>
      <w: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055A" w:rsidRDefault="00E9055A">
      <w:pPr>
        <w:pStyle w:val="ConsPlusNormal"/>
        <w:spacing w:before="220"/>
        <w:ind w:firstLine="540"/>
        <w:jc w:val="both"/>
      </w:pPr>
      <w:r>
        <w:t xml:space="preserve">2.5. </w:t>
      </w:r>
      <w:hyperlink w:anchor="P423">
        <w:r>
          <w:rPr>
            <w:color w:val="0000FF"/>
          </w:rPr>
          <w:t>Перечень</w:t>
        </w:r>
      </w:hyperlink>
      <w:r>
        <w:t xml:space="preserve"> индикаторов риска нарушения обязательных требований, проверяемых в рамках осуществления муниципального контроля, предусматривается Приложением 2 к настоящему Положению.</w:t>
      </w:r>
    </w:p>
    <w:p w:rsidR="00E9055A" w:rsidRDefault="00E9055A">
      <w:pPr>
        <w:pStyle w:val="ConsPlusNormal"/>
        <w:spacing w:before="220"/>
        <w:ind w:firstLine="540"/>
        <w:jc w:val="both"/>
      </w:pPr>
      <w:r>
        <w:t>2.6. В случае если объект контроля не отнесен к определенной категории риска, он считается отнесенным к категории низкого риска.</w:t>
      </w:r>
    </w:p>
    <w:p w:rsidR="00E9055A" w:rsidRDefault="00E9055A">
      <w:pPr>
        <w:pStyle w:val="ConsPlusNormal"/>
        <w:spacing w:before="220"/>
        <w:ind w:firstLine="540"/>
        <w:jc w:val="both"/>
      </w:pPr>
      <w: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055A" w:rsidRDefault="00E9055A">
      <w:pPr>
        <w:pStyle w:val="ConsPlusNormal"/>
        <w:jc w:val="both"/>
      </w:pPr>
    </w:p>
    <w:p w:rsidR="00E9055A" w:rsidRDefault="00E9055A">
      <w:pPr>
        <w:pStyle w:val="ConsPlusTitle"/>
        <w:jc w:val="center"/>
        <w:outlineLvl w:val="1"/>
      </w:pPr>
      <w:r>
        <w:t>Статья 3. Профилактика рисков причинения вреда (ущерба)</w:t>
      </w:r>
    </w:p>
    <w:p w:rsidR="00E9055A" w:rsidRDefault="00E9055A">
      <w:pPr>
        <w:pStyle w:val="ConsPlusTitle"/>
        <w:jc w:val="center"/>
      </w:pPr>
      <w:r>
        <w:t>охраняемым законом ценностям</w:t>
      </w:r>
    </w:p>
    <w:p w:rsidR="00E9055A" w:rsidRDefault="00E9055A">
      <w:pPr>
        <w:pStyle w:val="ConsPlusNormal"/>
        <w:jc w:val="both"/>
      </w:pPr>
    </w:p>
    <w:p w:rsidR="00E9055A" w:rsidRDefault="00E9055A">
      <w:pPr>
        <w:pStyle w:val="ConsPlusNormal"/>
        <w:ind w:firstLine="540"/>
        <w:jc w:val="both"/>
      </w:pPr>
      <w:r>
        <w:t xml:space="preserve">3.1. </w:t>
      </w:r>
      <w:proofErr w:type="gramStart"/>
      <w:r>
        <w:t>Профилактические мероприятия, проводимые при осуществлении муниципального контроля, направлены на стимулирование добросовестного соблюдения обязательных требований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roofErr w:type="gramEnd"/>
    </w:p>
    <w:p w:rsidR="00E9055A" w:rsidRDefault="00E9055A">
      <w:pPr>
        <w:pStyle w:val="ConsPlusNormal"/>
        <w:spacing w:before="220"/>
        <w:ind w:firstLine="540"/>
        <w:jc w:val="both"/>
      </w:pPr>
      <w:r>
        <w:t>3.2.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E9055A" w:rsidRDefault="00E9055A">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 рисков причинения вреда (ущерба) охраняемым законом ценностям.</w:t>
      </w:r>
    </w:p>
    <w:p w:rsidR="00E9055A" w:rsidRDefault="00E9055A">
      <w:pPr>
        <w:pStyle w:val="ConsPlusNormal"/>
        <w:spacing w:before="220"/>
        <w:ind w:firstLine="540"/>
        <w:jc w:val="both"/>
      </w:pPr>
      <w:r>
        <w:t>3.3. При осуществлении муниципального контроля Контрольный орган проводит следующие виды профилактических мероприятий:</w:t>
      </w:r>
    </w:p>
    <w:p w:rsidR="00E9055A" w:rsidRDefault="00E9055A">
      <w:pPr>
        <w:pStyle w:val="ConsPlusNormal"/>
        <w:spacing w:before="220"/>
        <w:ind w:firstLine="540"/>
        <w:jc w:val="both"/>
      </w:pPr>
      <w:r>
        <w:t>а) информирование,</w:t>
      </w:r>
    </w:p>
    <w:p w:rsidR="00E9055A" w:rsidRDefault="00E9055A">
      <w:pPr>
        <w:pStyle w:val="ConsPlusNormal"/>
        <w:spacing w:before="220"/>
        <w:ind w:firstLine="540"/>
        <w:jc w:val="both"/>
      </w:pPr>
      <w:r>
        <w:t>б) обобщение правоприменительной практики,</w:t>
      </w:r>
    </w:p>
    <w:p w:rsidR="00E9055A" w:rsidRDefault="00E9055A">
      <w:pPr>
        <w:pStyle w:val="ConsPlusNormal"/>
        <w:spacing w:before="220"/>
        <w:ind w:firstLine="540"/>
        <w:jc w:val="both"/>
      </w:pPr>
      <w:r>
        <w:t>в) объявление предостережения,</w:t>
      </w:r>
    </w:p>
    <w:p w:rsidR="00E9055A" w:rsidRDefault="00E9055A">
      <w:pPr>
        <w:pStyle w:val="ConsPlusNormal"/>
        <w:spacing w:before="220"/>
        <w:ind w:firstLine="540"/>
        <w:jc w:val="both"/>
      </w:pPr>
      <w:r>
        <w:t>г) консультирование,</w:t>
      </w:r>
    </w:p>
    <w:p w:rsidR="00E9055A" w:rsidRDefault="00E9055A">
      <w:pPr>
        <w:pStyle w:val="ConsPlusNormal"/>
        <w:spacing w:before="220"/>
        <w:ind w:firstLine="540"/>
        <w:jc w:val="both"/>
      </w:pPr>
      <w:r>
        <w:lastRenderedPageBreak/>
        <w:t>д) профилактический визит.</w:t>
      </w:r>
    </w:p>
    <w:p w:rsidR="00E9055A" w:rsidRDefault="00E9055A">
      <w:pPr>
        <w:pStyle w:val="ConsPlusNormal"/>
        <w:spacing w:before="220"/>
        <w:ind w:firstLine="540"/>
        <w:jc w:val="both"/>
      </w:pPr>
      <w:r>
        <w:t>3.4.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9055A" w:rsidRDefault="00E9055A">
      <w:pPr>
        <w:pStyle w:val="ConsPlusNormal"/>
        <w:spacing w:before="220"/>
        <w:ind w:firstLine="540"/>
        <w:jc w:val="both"/>
      </w:pPr>
      <w:r>
        <w:t xml:space="preserve">3.4.1. </w:t>
      </w:r>
      <w:proofErr w:type="gramStart"/>
      <w: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22">
        <w:r>
          <w:rPr>
            <w:color w:val="0000FF"/>
          </w:rPr>
          <w:t>частью 3 статьи 46</w:t>
        </w:r>
      </w:hyperlink>
      <w:r>
        <w:t xml:space="preserve"> Федерального закона от 31 июля 2020 года N 248-ФЗ "О государственном контроле (надзоре) и муниципальном контроле в Российской Федерации", на своем официальном сайте в сети Интернет (далее - официальный сайт), в средствах массовой информации, через личные кабинеты контролируемых лиц</w:t>
      </w:r>
      <w:proofErr w:type="gramEnd"/>
      <w:r>
        <w:t xml:space="preserve"> в государственных информационных системах (при их наличии) и в иных формах.</w:t>
      </w:r>
    </w:p>
    <w:p w:rsidR="00E9055A" w:rsidRDefault="00E9055A">
      <w:pPr>
        <w:pStyle w:val="ConsPlusNormal"/>
        <w:spacing w:before="220"/>
        <w:ind w:firstLine="540"/>
        <w:jc w:val="both"/>
      </w:pPr>
      <w:r>
        <w:t>3.4.2. Обобщение правоприменительной практики организации и проведения муниципального контроля осуществляется ежегодно.</w:t>
      </w:r>
    </w:p>
    <w:p w:rsidR="00E9055A" w:rsidRDefault="00E9055A">
      <w:pPr>
        <w:pStyle w:val="ConsPlusNormal"/>
        <w:spacing w:before="220"/>
        <w:ind w:firstLine="540"/>
        <w:jc w:val="both"/>
      </w:pPr>
      <w: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9055A" w:rsidRDefault="00E9055A">
      <w:pPr>
        <w:pStyle w:val="ConsPlusNormal"/>
        <w:spacing w:before="220"/>
        <w:ind w:firstLine="540"/>
        <w:jc w:val="both"/>
      </w:pPr>
      <w:r>
        <w:t>Контрольный орган обеспечивает публичное обсуждение проекта доклада.</w:t>
      </w:r>
    </w:p>
    <w:p w:rsidR="00E9055A" w:rsidRDefault="00E9055A">
      <w:pPr>
        <w:pStyle w:val="ConsPlusNormal"/>
        <w:spacing w:before="220"/>
        <w:ind w:firstLine="540"/>
        <w:jc w:val="both"/>
      </w:pPr>
      <w:r>
        <w:t>Доклад утверждается руководителем Контрольного органа и размещается на официальном сайте ежегодно не позднее 1 июля года, следующего за годом обобщения правоприменительной практики.</w:t>
      </w:r>
    </w:p>
    <w:p w:rsidR="00E9055A" w:rsidRDefault="00E9055A">
      <w:pPr>
        <w:pStyle w:val="ConsPlusNormal"/>
        <w:spacing w:before="220"/>
        <w:ind w:firstLine="540"/>
        <w:jc w:val="both"/>
      </w:pPr>
      <w:r>
        <w:t>3.5. Объявление предостережения.</w:t>
      </w:r>
    </w:p>
    <w:p w:rsidR="00E9055A" w:rsidRDefault="00E9055A">
      <w:pPr>
        <w:pStyle w:val="ConsPlusNormal"/>
        <w:spacing w:before="220"/>
        <w:ind w:firstLine="540"/>
        <w:jc w:val="both"/>
      </w:pPr>
      <w:r>
        <w:t xml:space="preserve">3.5.1. </w:t>
      </w: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rsidR="00E9055A" w:rsidRDefault="00E9055A">
      <w:pPr>
        <w:pStyle w:val="ConsPlusNormal"/>
        <w:spacing w:before="220"/>
        <w:ind w:firstLine="540"/>
        <w:jc w:val="both"/>
      </w:pPr>
      <w:proofErr w:type="gramStart"/>
      <w:r>
        <w:t xml:space="preserve">Предостережение объявляется и направляется контролируемому лицу в порядке, предусмотренном Федеральным </w:t>
      </w:r>
      <w:hyperlink r:id="rId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w:t>
      </w:r>
      <w:proofErr w:type="gramEnd"/>
      <w:r>
        <w:t xml:space="preserve">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9055A" w:rsidRDefault="00E9055A">
      <w:pPr>
        <w:pStyle w:val="ConsPlusNormal"/>
        <w:spacing w:before="220"/>
        <w:ind w:firstLine="540"/>
        <w:jc w:val="both"/>
      </w:pPr>
      <w:r>
        <w:t xml:space="preserve">3.5.2. </w:t>
      </w:r>
      <w:hyperlink r:id="rId24">
        <w:r>
          <w:rPr>
            <w:color w:val="0000FF"/>
          </w:rPr>
          <w:t>Предостережение</w:t>
        </w:r>
      </w:hyperlink>
      <w:r>
        <w:t xml:space="preserve"> составляется по форме, утвержденной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E9055A" w:rsidRDefault="00E9055A">
      <w:pPr>
        <w:pStyle w:val="ConsPlusNormal"/>
        <w:spacing w:before="220"/>
        <w:ind w:firstLine="540"/>
        <w:jc w:val="both"/>
      </w:pPr>
      <w:r>
        <w:t>3.5.3.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055A" w:rsidRDefault="00E9055A">
      <w:pPr>
        <w:pStyle w:val="ConsPlusNormal"/>
        <w:spacing w:before="220"/>
        <w:ind w:firstLine="540"/>
        <w:jc w:val="both"/>
      </w:pPr>
      <w:r>
        <w:t>3.5.4. Возражение должно содержать:</w:t>
      </w:r>
    </w:p>
    <w:p w:rsidR="00E9055A" w:rsidRDefault="00E9055A">
      <w:pPr>
        <w:pStyle w:val="ConsPlusNormal"/>
        <w:spacing w:before="220"/>
        <w:ind w:firstLine="540"/>
        <w:jc w:val="both"/>
      </w:pPr>
      <w:proofErr w:type="gramStart"/>
      <w:r>
        <w:t>а) наименование Контрольного органа, в который направляется возражение;</w:t>
      </w:r>
      <w:proofErr w:type="gramEnd"/>
    </w:p>
    <w:p w:rsidR="00E9055A" w:rsidRDefault="00E9055A">
      <w:pPr>
        <w:pStyle w:val="ConsPlusNormal"/>
        <w:spacing w:before="220"/>
        <w:ind w:firstLine="540"/>
        <w:jc w:val="both"/>
      </w:pPr>
      <w:proofErr w:type="gramStart"/>
      <w:r>
        <w:lastRenderedPageBreak/>
        <w:t>б)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055A" w:rsidRDefault="00E9055A">
      <w:pPr>
        <w:pStyle w:val="ConsPlusNormal"/>
        <w:spacing w:before="220"/>
        <w:ind w:firstLine="540"/>
        <w:jc w:val="both"/>
      </w:pPr>
      <w:r>
        <w:t>в) дату и номер предостережения;</w:t>
      </w:r>
    </w:p>
    <w:p w:rsidR="00E9055A" w:rsidRDefault="00E9055A">
      <w:pPr>
        <w:pStyle w:val="ConsPlusNormal"/>
        <w:spacing w:before="220"/>
        <w:ind w:firstLine="540"/>
        <w:jc w:val="both"/>
      </w:pPr>
      <w:r>
        <w:t xml:space="preserve">г) доводы, на основании которых контролируемое лицо </w:t>
      </w:r>
      <w:proofErr w:type="gramStart"/>
      <w:r>
        <w:t>не согласно</w:t>
      </w:r>
      <w:proofErr w:type="gramEnd"/>
      <w:r>
        <w:t xml:space="preserve"> с объявленным предостережением;</w:t>
      </w:r>
    </w:p>
    <w:p w:rsidR="00E9055A" w:rsidRDefault="00E9055A">
      <w:pPr>
        <w:pStyle w:val="ConsPlusNormal"/>
        <w:spacing w:before="220"/>
        <w:ind w:firstLine="540"/>
        <w:jc w:val="both"/>
      </w:pPr>
      <w:r>
        <w:t>д) дату получения предостережения контролируемым лицом;</w:t>
      </w:r>
    </w:p>
    <w:p w:rsidR="00E9055A" w:rsidRDefault="00E9055A">
      <w:pPr>
        <w:pStyle w:val="ConsPlusNormal"/>
        <w:spacing w:before="220"/>
        <w:ind w:firstLine="540"/>
        <w:jc w:val="both"/>
      </w:pPr>
      <w:r>
        <w:t>е) личную подпись и дату.</w:t>
      </w:r>
    </w:p>
    <w:p w:rsidR="00E9055A" w:rsidRDefault="00E9055A">
      <w:pPr>
        <w:pStyle w:val="ConsPlusNormal"/>
        <w:spacing w:before="220"/>
        <w:ind w:firstLine="540"/>
        <w:jc w:val="both"/>
      </w:pPr>
      <w:r>
        <w:t>3.5.5.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055A" w:rsidRDefault="00E9055A">
      <w:pPr>
        <w:pStyle w:val="ConsPlusNormal"/>
        <w:spacing w:before="220"/>
        <w:ind w:firstLine="540"/>
        <w:jc w:val="both"/>
      </w:pPr>
      <w:r>
        <w:t>3.5.6. Контрольный орган рассматривает возражение в отношении предостережения в течение пятнадцати рабочих дней со дня его получения.</w:t>
      </w:r>
    </w:p>
    <w:p w:rsidR="00E9055A" w:rsidRDefault="00E9055A">
      <w:pPr>
        <w:pStyle w:val="ConsPlusNormal"/>
        <w:spacing w:before="220"/>
        <w:ind w:firstLine="540"/>
        <w:jc w:val="both"/>
      </w:pPr>
      <w:r>
        <w:t>3.5.7. По результатам рассмотрения возражения Контрольный орган принимает одно из следующих решений:</w:t>
      </w:r>
    </w:p>
    <w:p w:rsidR="00E9055A" w:rsidRDefault="00E9055A">
      <w:pPr>
        <w:pStyle w:val="ConsPlusNormal"/>
        <w:spacing w:before="220"/>
        <w:ind w:firstLine="540"/>
        <w:jc w:val="both"/>
      </w:pPr>
      <w:r>
        <w:t>а) удовлетворяет возражение в форме отмены предостережения;</w:t>
      </w:r>
    </w:p>
    <w:p w:rsidR="00E9055A" w:rsidRDefault="00E9055A">
      <w:pPr>
        <w:pStyle w:val="ConsPlusNormal"/>
        <w:spacing w:before="220"/>
        <w:ind w:firstLine="540"/>
        <w:jc w:val="both"/>
      </w:pPr>
      <w:r>
        <w:t>б) отказывает в удовлетворении возражения с указанием причины отказа.</w:t>
      </w:r>
    </w:p>
    <w:p w:rsidR="00E9055A" w:rsidRDefault="00E9055A">
      <w:pPr>
        <w:pStyle w:val="ConsPlusNormal"/>
        <w:spacing w:before="220"/>
        <w:ind w:firstLine="540"/>
        <w:jc w:val="both"/>
      </w:pPr>
      <w:r>
        <w:t>3.5.8.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055A" w:rsidRDefault="00E9055A">
      <w:pPr>
        <w:pStyle w:val="ConsPlusNormal"/>
        <w:spacing w:before="220"/>
        <w:ind w:firstLine="540"/>
        <w:jc w:val="both"/>
      </w:pPr>
      <w:r>
        <w:t>3.5.9. Повторное направление возражения по тем же основаниям не допускается.</w:t>
      </w:r>
    </w:p>
    <w:p w:rsidR="00E9055A" w:rsidRDefault="00E9055A">
      <w:pPr>
        <w:pStyle w:val="ConsPlusNormal"/>
        <w:spacing w:before="220"/>
        <w:ind w:firstLine="540"/>
        <w:jc w:val="both"/>
      </w:pPr>
      <w:r>
        <w:t>3.5.10.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055A" w:rsidRDefault="00E9055A">
      <w:pPr>
        <w:pStyle w:val="ConsPlusNormal"/>
        <w:spacing w:before="220"/>
        <w:ind w:firstLine="540"/>
        <w:jc w:val="both"/>
      </w:pPr>
      <w:r>
        <w:t>3.6. Консультирование.</w:t>
      </w:r>
    </w:p>
    <w:p w:rsidR="00E9055A" w:rsidRDefault="00E9055A">
      <w:pPr>
        <w:pStyle w:val="ConsPlusNormal"/>
        <w:spacing w:before="220"/>
        <w:ind w:firstLine="540"/>
        <w:jc w:val="both"/>
      </w:pPr>
      <w:r>
        <w:t>3.6.1.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9055A" w:rsidRDefault="00E9055A">
      <w:pPr>
        <w:pStyle w:val="ConsPlusNormal"/>
        <w:spacing w:before="220"/>
        <w:ind w:firstLine="540"/>
        <w:jc w:val="both"/>
      </w:pPr>
      <w:r>
        <w:t>а) порядка проведения контрольных мероприятий,</w:t>
      </w:r>
    </w:p>
    <w:p w:rsidR="00E9055A" w:rsidRDefault="00E9055A">
      <w:pPr>
        <w:pStyle w:val="ConsPlusNormal"/>
        <w:spacing w:before="220"/>
        <w:ind w:firstLine="540"/>
        <w:jc w:val="both"/>
      </w:pPr>
      <w:r>
        <w:t>б) периодичности проведения контрольных мероприятий,</w:t>
      </w:r>
    </w:p>
    <w:p w:rsidR="00E9055A" w:rsidRDefault="00E9055A">
      <w:pPr>
        <w:pStyle w:val="ConsPlusNormal"/>
        <w:spacing w:before="220"/>
        <w:ind w:firstLine="540"/>
        <w:jc w:val="both"/>
      </w:pPr>
      <w:r>
        <w:t>в) порядка принятия решений по итогам контрольных мероприятий,</w:t>
      </w:r>
    </w:p>
    <w:p w:rsidR="00E9055A" w:rsidRDefault="00E9055A">
      <w:pPr>
        <w:pStyle w:val="ConsPlusNormal"/>
        <w:spacing w:before="220"/>
        <w:ind w:firstLine="540"/>
        <w:jc w:val="both"/>
      </w:pPr>
      <w:r>
        <w:t>г) порядка обжалования решений Контрольного органа.</w:t>
      </w:r>
    </w:p>
    <w:p w:rsidR="00E9055A" w:rsidRDefault="00E9055A">
      <w:pPr>
        <w:pStyle w:val="ConsPlusNormal"/>
        <w:spacing w:before="220"/>
        <w:ind w:firstLine="540"/>
        <w:jc w:val="both"/>
      </w:pPr>
      <w:r>
        <w:t>3.6.2. Должностные лица Контрольного органа осуществляют консультирование контролируемых лиц и их представителей:</w:t>
      </w:r>
    </w:p>
    <w:p w:rsidR="00E9055A" w:rsidRDefault="00E9055A">
      <w:pPr>
        <w:pStyle w:val="ConsPlusNormal"/>
        <w:spacing w:before="220"/>
        <w:ind w:firstLine="540"/>
        <w:jc w:val="both"/>
      </w:pPr>
      <w:r>
        <w:t>а)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055A" w:rsidRDefault="00E9055A">
      <w:pPr>
        <w:pStyle w:val="ConsPlusNormal"/>
        <w:spacing w:before="220"/>
        <w:ind w:firstLine="540"/>
        <w:jc w:val="both"/>
      </w:pPr>
      <w:r>
        <w:t xml:space="preserve">б)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lastRenderedPageBreak/>
        <w:t>представителей, подписанного уполномоченным должностным лицом Контрольного органа.</w:t>
      </w:r>
    </w:p>
    <w:p w:rsidR="00E9055A" w:rsidRDefault="00E9055A">
      <w:pPr>
        <w:pStyle w:val="ConsPlusNormal"/>
        <w:spacing w:before="220"/>
        <w:ind w:firstLine="540"/>
        <w:jc w:val="both"/>
      </w:pPr>
      <w:r>
        <w:t>3.6.3. Индивидуальное консультирование на личном приеме каждого заявителя должностными лицами Контрольного органа не может превышать 10 минут.</w:t>
      </w:r>
    </w:p>
    <w:p w:rsidR="00E9055A" w:rsidRDefault="00E9055A">
      <w:pPr>
        <w:pStyle w:val="ConsPlusNormal"/>
        <w:spacing w:before="220"/>
        <w:ind w:firstLine="540"/>
        <w:jc w:val="both"/>
      </w:pPr>
      <w:r>
        <w:t>Время разговора по телефону не должно превышать 10 минут.</w:t>
      </w:r>
    </w:p>
    <w:p w:rsidR="00E9055A" w:rsidRDefault="00E9055A">
      <w:pPr>
        <w:pStyle w:val="ConsPlusNormal"/>
        <w:spacing w:before="220"/>
        <w:ind w:firstLine="540"/>
        <w:jc w:val="both"/>
      </w:pPr>
      <w:r>
        <w:t>3.6.4.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055A" w:rsidRDefault="00E9055A">
      <w:pPr>
        <w:pStyle w:val="ConsPlusNormal"/>
        <w:spacing w:before="220"/>
        <w:ind w:firstLine="540"/>
        <w:jc w:val="both"/>
      </w:pPr>
      <w:r>
        <w:t>3.6.5. Письменное консультирование контролируемых лиц и их представителей осуществляется по следующим вопросам:</w:t>
      </w:r>
    </w:p>
    <w:p w:rsidR="00E9055A" w:rsidRDefault="00E9055A">
      <w:pPr>
        <w:pStyle w:val="ConsPlusNormal"/>
        <w:spacing w:before="220"/>
        <w:ind w:firstLine="540"/>
        <w:jc w:val="both"/>
      </w:pPr>
      <w:r>
        <w:t>а) порядок обжалования решений Контрольного органа,</w:t>
      </w:r>
    </w:p>
    <w:p w:rsidR="00E9055A" w:rsidRDefault="00E9055A">
      <w:pPr>
        <w:pStyle w:val="ConsPlusNormal"/>
        <w:spacing w:before="220"/>
        <w:ind w:firstLine="540"/>
        <w:jc w:val="both"/>
      </w:pPr>
      <w:r>
        <w:t>б) способов и возможностей устранения выявленных нарушений.</w:t>
      </w:r>
    </w:p>
    <w:p w:rsidR="00E9055A" w:rsidRDefault="00E9055A">
      <w:pPr>
        <w:pStyle w:val="ConsPlusNormal"/>
        <w:spacing w:before="220"/>
        <w:ind w:firstLine="540"/>
        <w:jc w:val="both"/>
      </w:pPr>
      <w:r>
        <w:t xml:space="preserve">3.6.6. Контролируемое лицо вправе направить запрос о предоставлении письменного ответа в сроки, установленные Федеральным </w:t>
      </w:r>
      <w:hyperlink r:id="rId25">
        <w:r>
          <w:rPr>
            <w:color w:val="0000FF"/>
          </w:rPr>
          <w:t>законом</w:t>
        </w:r>
      </w:hyperlink>
      <w:r>
        <w:t xml:space="preserve"> от 2 мая 2006 года N 59-ФЗ "О порядке рассмотрения обращений граждан Российской Федерации".</w:t>
      </w:r>
    </w:p>
    <w:p w:rsidR="00E9055A" w:rsidRDefault="00E9055A">
      <w:pPr>
        <w:pStyle w:val="ConsPlusNormal"/>
        <w:spacing w:before="220"/>
        <w:ind w:firstLine="540"/>
        <w:jc w:val="both"/>
      </w:pPr>
      <w:r>
        <w:t>3.6.7.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9055A" w:rsidRDefault="00E9055A">
      <w:pPr>
        <w:pStyle w:val="ConsPlusNormal"/>
        <w:spacing w:before="220"/>
        <w:ind w:firstLine="540"/>
        <w:jc w:val="both"/>
      </w:pPr>
      <w:r>
        <w:t>3.6.8. Контрольный орган осуществляет учет проведенных консультирований.</w:t>
      </w:r>
    </w:p>
    <w:p w:rsidR="00E9055A" w:rsidRDefault="00E9055A">
      <w:pPr>
        <w:pStyle w:val="ConsPlusNormal"/>
        <w:spacing w:before="220"/>
        <w:ind w:firstLine="540"/>
        <w:jc w:val="both"/>
      </w:pPr>
      <w:r>
        <w:t>3.7. Профилактический визит.</w:t>
      </w:r>
    </w:p>
    <w:p w:rsidR="00E9055A" w:rsidRDefault="00E9055A">
      <w:pPr>
        <w:pStyle w:val="ConsPlusNormal"/>
        <w:spacing w:before="220"/>
        <w:ind w:firstLine="540"/>
        <w:jc w:val="both"/>
      </w:pPr>
      <w:r>
        <w:t>3.7.1.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E9055A" w:rsidRDefault="00E9055A">
      <w:pPr>
        <w:pStyle w:val="ConsPlusNormal"/>
        <w:spacing w:before="220"/>
        <w:ind w:firstLine="540"/>
        <w:jc w:val="both"/>
      </w:pPr>
      <w:r>
        <w:t>Продолжительность профилактического визита составляет не более двух часов в течение рабочего дня.</w:t>
      </w:r>
    </w:p>
    <w:p w:rsidR="00E9055A" w:rsidRDefault="00E9055A">
      <w:pPr>
        <w:pStyle w:val="ConsPlusNormal"/>
        <w:spacing w:before="220"/>
        <w:ind w:firstLine="540"/>
        <w:jc w:val="both"/>
      </w:pPr>
      <w:r>
        <w:t>3.7.2. Должностное лицо Контрольного органа проводит обязательный профилактический визит в отношении:</w:t>
      </w:r>
    </w:p>
    <w:p w:rsidR="00E9055A" w:rsidRDefault="00E9055A">
      <w:pPr>
        <w:pStyle w:val="ConsPlusNormal"/>
        <w:spacing w:before="220"/>
        <w:ind w:firstLine="540"/>
        <w:jc w:val="both"/>
      </w:pPr>
      <w:r>
        <w:t>а)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E9055A" w:rsidRDefault="00E9055A">
      <w:pPr>
        <w:pStyle w:val="ConsPlusNormal"/>
        <w:spacing w:before="220"/>
        <w:ind w:firstLine="540"/>
        <w:jc w:val="both"/>
      </w:pPr>
      <w:r>
        <w:t>б)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9055A" w:rsidRDefault="00E9055A">
      <w:pPr>
        <w:pStyle w:val="ConsPlusNormal"/>
        <w:spacing w:before="220"/>
        <w:ind w:firstLine="540"/>
        <w:jc w:val="both"/>
      </w:pPr>
      <w:r>
        <w:t>Обязательный профилактический визит осуществляется не реже чем один раз в год.</w:t>
      </w:r>
    </w:p>
    <w:p w:rsidR="00E9055A" w:rsidRDefault="00E9055A">
      <w:pPr>
        <w:pStyle w:val="ConsPlusNormal"/>
        <w:spacing w:before="220"/>
        <w:ind w:firstLine="540"/>
        <w:jc w:val="both"/>
      </w:pPr>
      <w:r>
        <w:t>Срок проведения обязательного профилактического визита не может превышать один рабочий день.</w:t>
      </w:r>
    </w:p>
    <w:p w:rsidR="00E9055A" w:rsidRDefault="00E9055A">
      <w:pPr>
        <w:pStyle w:val="ConsPlusNormal"/>
        <w:spacing w:before="220"/>
        <w:ind w:firstLine="540"/>
        <w:jc w:val="both"/>
      </w:pPr>
      <w:r>
        <w:t>3.7.3. Профилактические визиты проводятся по согласованию с контролируемыми лицами.</w:t>
      </w:r>
    </w:p>
    <w:p w:rsidR="00E9055A" w:rsidRDefault="00E9055A">
      <w:pPr>
        <w:pStyle w:val="ConsPlusNormal"/>
        <w:spacing w:before="220"/>
        <w:ind w:firstLine="540"/>
        <w:jc w:val="both"/>
      </w:pPr>
      <w:r>
        <w:t xml:space="preserve">3.7.4. Контрольный орган направляет контролируемому лицу уведомление о проведении профилактического визита не </w:t>
      </w:r>
      <w:proofErr w:type="gramStart"/>
      <w:r>
        <w:t>позднее</w:t>
      </w:r>
      <w:proofErr w:type="gramEnd"/>
      <w:r>
        <w:t xml:space="preserve"> чем за пять рабочих дней до даты его проведения.</w:t>
      </w:r>
    </w:p>
    <w:p w:rsidR="00E9055A" w:rsidRDefault="00E9055A">
      <w:pPr>
        <w:pStyle w:val="ConsPlusNormal"/>
        <w:spacing w:before="220"/>
        <w:ind w:firstLine="540"/>
        <w:jc w:val="both"/>
      </w:pPr>
      <w:r>
        <w:lastRenderedPageBreak/>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t>позднее</w:t>
      </w:r>
      <w:proofErr w:type="gramEnd"/>
      <w:r>
        <w:t xml:space="preserve"> чем за три рабочих дня до даты его проведения.</w:t>
      </w:r>
    </w:p>
    <w:p w:rsidR="00E9055A" w:rsidRDefault="00E9055A">
      <w:pPr>
        <w:pStyle w:val="ConsPlusNormal"/>
        <w:spacing w:before="220"/>
        <w:ind w:firstLine="540"/>
        <w:jc w:val="both"/>
      </w:pPr>
      <w:r>
        <w:t>3.7.5. По итогам профилактического визита должностное лицо Контрольного органа составляет акт о проведении профилактического визита, форма которого утверждается Контрольным органом.</w:t>
      </w:r>
    </w:p>
    <w:p w:rsidR="00E9055A" w:rsidRDefault="00E9055A">
      <w:pPr>
        <w:pStyle w:val="ConsPlusNormal"/>
        <w:spacing w:before="220"/>
        <w:ind w:firstLine="540"/>
        <w:jc w:val="both"/>
      </w:pPr>
      <w:r>
        <w:t>3.7.6. Контрольный орган осуществляет учет проведенных профилактических визитов.</w:t>
      </w:r>
    </w:p>
    <w:p w:rsidR="00E9055A" w:rsidRDefault="00E9055A">
      <w:pPr>
        <w:pStyle w:val="ConsPlusNormal"/>
        <w:spacing w:before="220"/>
        <w:ind w:firstLine="540"/>
        <w:jc w:val="both"/>
      </w:pPr>
      <w:r>
        <w:t>3.7.7. Контролируемое лицо вправе обратиться в Контрольный орган с заявлением о проведении в отношении него профилактического визита (далее - заявление контролируемого лица).</w:t>
      </w:r>
    </w:p>
    <w:p w:rsidR="00E9055A" w:rsidRDefault="00E9055A">
      <w:pPr>
        <w:pStyle w:val="ConsPlusNormal"/>
        <w:spacing w:before="220"/>
        <w:ind w:firstLine="540"/>
        <w:jc w:val="both"/>
      </w:pPr>
      <w:r>
        <w:t xml:space="preserve">Контрольный орган рассматривает заявление контролируемого лица в течение десяти рабочих дней </w:t>
      </w:r>
      <w:proofErr w:type="gramStart"/>
      <w:r>
        <w:t>с даты регистрации</w:t>
      </w:r>
      <w:proofErr w:type="gramEnd"/>
      <w: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E9055A" w:rsidRDefault="00E9055A">
      <w:pPr>
        <w:pStyle w:val="ConsPlusNormal"/>
        <w:spacing w:before="220"/>
        <w:ind w:firstLine="540"/>
        <w:jc w:val="both"/>
      </w:pPr>
      <w:r>
        <w:t xml:space="preserve">Контрольный орган принимает решение </w:t>
      </w:r>
      <w:proofErr w:type="gramStart"/>
      <w:r>
        <w:t>об отказе в проведении профилактического визита по заявлению контролируемого лица по одному из оснований</w:t>
      </w:r>
      <w:proofErr w:type="gramEnd"/>
      <w:r>
        <w:t xml:space="preserve">, предусмотренных </w:t>
      </w:r>
      <w:hyperlink r:id="rId26">
        <w:r>
          <w:rPr>
            <w:color w:val="0000FF"/>
          </w:rPr>
          <w:t>частью 12 статьи 52</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E9055A" w:rsidRDefault="00E9055A">
      <w:pPr>
        <w:pStyle w:val="ConsPlusNormal"/>
        <w:jc w:val="both"/>
      </w:pPr>
      <w:r>
        <w:t xml:space="preserve">(п. 3.7.7 </w:t>
      </w:r>
      <w:proofErr w:type="gramStart"/>
      <w:r>
        <w:t>введен</w:t>
      </w:r>
      <w:proofErr w:type="gramEnd"/>
      <w:r>
        <w:t xml:space="preserve"> </w:t>
      </w:r>
      <w:hyperlink r:id="rId27">
        <w:r>
          <w:rPr>
            <w:color w:val="0000FF"/>
          </w:rPr>
          <w:t>Решением</w:t>
        </w:r>
      </w:hyperlink>
      <w:r>
        <w:t xml:space="preserve"> Думы городского округа Самара от 26.03.2024 N 365)</w:t>
      </w:r>
    </w:p>
    <w:p w:rsidR="00E9055A" w:rsidRDefault="00E9055A">
      <w:pPr>
        <w:pStyle w:val="ConsPlusNormal"/>
        <w:jc w:val="both"/>
      </w:pPr>
    </w:p>
    <w:p w:rsidR="00E9055A" w:rsidRDefault="00E9055A">
      <w:pPr>
        <w:pStyle w:val="ConsPlusTitle"/>
        <w:jc w:val="center"/>
        <w:outlineLvl w:val="1"/>
      </w:pPr>
      <w:r>
        <w:t>Статья 4. Контрольные мероприятия</w:t>
      </w:r>
    </w:p>
    <w:p w:rsidR="00E9055A" w:rsidRDefault="00E9055A">
      <w:pPr>
        <w:pStyle w:val="ConsPlusNormal"/>
        <w:jc w:val="both"/>
      </w:pPr>
    </w:p>
    <w:p w:rsidR="00E9055A" w:rsidRDefault="00E9055A">
      <w:pPr>
        <w:pStyle w:val="ConsPlusNormal"/>
        <w:ind w:firstLine="540"/>
        <w:jc w:val="both"/>
      </w:pPr>
      <w:r>
        <w:t>4.1. Контрольные мероприятия. Общие вопросы.</w:t>
      </w:r>
    </w:p>
    <w:p w:rsidR="00E9055A" w:rsidRDefault="00E9055A">
      <w:pPr>
        <w:pStyle w:val="ConsPlusNormal"/>
        <w:spacing w:before="220"/>
        <w:ind w:firstLine="540"/>
        <w:jc w:val="both"/>
      </w:pPr>
      <w:r>
        <w:t>4.1.1. Муниципальный контроль осуществляется Контрольным органом посредством организации проведения плановых и внеплановых контрольных мероприятий:</w:t>
      </w:r>
    </w:p>
    <w:p w:rsidR="00E9055A" w:rsidRDefault="00E9055A">
      <w:pPr>
        <w:pStyle w:val="ConsPlusNormal"/>
        <w:spacing w:before="220"/>
        <w:ind w:firstLine="540"/>
        <w:jc w:val="both"/>
      </w:pPr>
      <w:r>
        <w:t>а) при взаимодействии с контролируемыми лицами:</w:t>
      </w:r>
    </w:p>
    <w:p w:rsidR="00E9055A" w:rsidRDefault="00E9055A">
      <w:pPr>
        <w:pStyle w:val="ConsPlusNormal"/>
        <w:spacing w:before="220"/>
        <w:ind w:firstLine="540"/>
        <w:jc w:val="both"/>
      </w:pPr>
      <w:r>
        <w:t>- инспекционный визит,</w:t>
      </w:r>
    </w:p>
    <w:p w:rsidR="00E9055A" w:rsidRDefault="00E9055A">
      <w:pPr>
        <w:pStyle w:val="ConsPlusNormal"/>
        <w:spacing w:before="220"/>
        <w:ind w:firstLine="540"/>
        <w:jc w:val="both"/>
      </w:pPr>
      <w:r>
        <w:t>- рейдовый осмотр,</w:t>
      </w:r>
    </w:p>
    <w:p w:rsidR="00E9055A" w:rsidRDefault="00E9055A">
      <w:pPr>
        <w:pStyle w:val="ConsPlusNormal"/>
        <w:spacing w:before="220"/>
        <w:ind w:firstLine="540"/>
        <w:jc w:val="both"/>
      </w:pPr>
      <w:r>
        <w:t>- документарная проверка,</w:t>
      </w:r>
    </w:p>
    <w:p w:rsidR="00E9055A" w:rsidRDefault="00E9055A">
      <w:pPr>
        <w:pStyle w:val="ConsPlusNormal"/>
        <w:spacing w:before="220"/>
        <w:ind w:firstLine="540"/>
        <w:jc w:val="both"/>
      </w:pPr>
      <w:r>
        <w:t>- выездная проверка;</w:t>
      </w:r>
    </w:p>
    <w:p w:rsidR="00E9055A" w:rsidRDefault="00E9055A">
      <w:pPr>
        <w:pStyle w:val="ConsPlusNormal"/>
        <w:spacing w:before="220"/>
        <w:ind w:firstLine="540"/>
        <w:jc w:val="both"/>
      </w:pPr>
      <w:r>
        <w:t>б) без взаимодействия с контролируемыми лицами:</w:t>
      </w:r>
    </w:p>
    <w:p w:rsidR="00E9055A" w:rsidRDefault="00E9055A">
      <w:pPr>
        <w:pStyle w:val="ConsPlusNormal"/>
        <w:spacing w:before="220"/>
        <w:ind w:firstLine="540"/>
        <w:jc w:val="both"/>
      </w:pPr>
      <w:r>
        <w:t>- наблюдение за соблюдением обязательных требований (мониторинг безопасности),</w:t>
      </w:r>
    </w:p>
    <w:p w:rsidR="00E9055A" w:rsidRDefault="00E9055A">
      <w:pPr>
        <w:pStyle w:val="ConsPlusNormal"/>
        <w:spacing w:before="220"/>
        <w:ind w:firstLine="540"/>
        <w:jc w:val="both"/>
      </w:pPr>
      <w:r>
        <w:t>- выездное обследование.</w:t>
      </w:r>
    </w:p>
    <w:p w:rsidR="00E9055A" w:rsidRDefault="00E9055A">
      <w:pPr>
        <w:pStyle w:val="ConsPlusNormal"/>
        <w:spacing w:before="220"/>
        <w:ind w:firstLine="540"/>
        <w:jc w:val="both"/>
      </w:pPr>
      <w:r>
        <w:t xml:space="preserve">4.1.2. При осуществлении муниципального контроля взаимодействием с контролируемыми </w:t>
      </w:r>
      <w:r>
        <w:lastRenderedPageBreak/>
        <w:t>лицами являются:</w:t>
      </w:r>
    </w:p>
    <w:p w:rsidR="00E9055A" w:rsidRDefault="00E9055A">
      <w:pPr>
        <w:pStyle w:val="ConsPlusNormal"/>
        <w:spacing w:before="220"/>
        <w:ind w:firstLine="540"/>
        <w:jc w:val="both"/>
      </w:pPr>
      <w:r>
        <w:t>а) встречи, телефонные и иные переговоры (непосредственное взаимодействие) между должностным лицом Контрольного органа и контролируемым лицом или его представителем;</w:t>
      </w:r>
    </w:p>
    <w:p w:rsidR="00E9055A" w:rsidRDefault="00E9055A">
      <w:pPr>
        <w:pStyle w:val="ConsPlusNormal"/>
        <w:spacing w:before="220"/>
        <w:ind w:firstLine="540"/>
        <w:jc w:val="both"/>
      </w:pPr>
      <w:r>
        <w:t>б) запрос документов, иных материалов;</w:t>
      </w:r>
    </w:p>
    <w:p w:rsidR="00E9055A" w:rsidRDefault="00E9055A">
      <w:pPr>
        <w:pStyle w:val="ConsPlusNormal"/>
        <w:spacing w:before="220"/>
        <w:ind w:firstLine="540"/>
        <w:jc w:val="both"/>
      </w:pPr>
      <w:r>
        <w:t xml:space="preserve">в) присутствие должностного лица Контрольного </w:t>
      </w:r>
      <w:proofErr w:type="gramStart"/>
      <w:r>
        <w:t>органа</w:t>
      </w:r>
      <w:proofErr w:type="gramEnd"/>
      <w:r>
        <w:t xml:space="preserve"> в месте осуществления деятельности контролируемого лица (за исключением случаев присутствия должностного лица Контрольного органа на общедоступных производственных объектах).</w:t>
      </w:r>
    </w:p>
    <w:p w:rsidR="00E9055A" w:rsidRDefault="00E9055A">
      <w:pPr>
        <w:pStyle w:val="ConsPlusNormal"/>
        <w:spacing w:before="220"/>
        <w:ind w:firstLine="540"/>
        <w:jc w:val="both"/>
      </w:pPr>
      <w: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055A" w:rsidRDefault="00E9055A">
      <w:pPr>
        <w:pStyle w:val="ConsPlusNormal"/>
        <w:spacing w:before="220"/>
        <w:ind w:firstLine="540"/>
        <w:jc w:val="both"/>
      </w:pPr>
      <w:r>
        <w:t>а)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055A" w:rsidRDefault="00E9055A">
      <w:pPr>
        <w:pStyle w:val="ConsPlusNormal"/>
        <w:spacing w:before="220"/>
        <w:ind w:firstLine="540"/>
        <w:jc w:val="both"/>
      </w:pPr>
      <w:r>
        <w:t>б) наступление сроков проведения контрольных мероприятий, включенных в план проведения контрольных мероприятий;</w:t>
      </w:r>
    </w:p>
    <w:p w:rsidR="00E9055A" w:rsidRDefault="00E9055A">
      <w:pPr>
        <w:pStyle w:val="ConsPlusNormal"/>
        <w:spacing w:before="220"/>
        <w:ind w:firstLine="540"/>
        <w:jc w:val="both"/>
      </w:pPr>
      <w:r>
        <w:t>в)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055A" w:rsidRDefault="00E9055A">
      <w:pPr>
        <w:pStyle w:val="ConsPlusNormal"/>
        <w:spacing w:before="220"/>
        <w:ind w:firstLine="540"/>
        <w:jc w:val="both"/>
      </w:pPr>
      <w:r>
        <w:t>г)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055A" w:rsidRDefault="00E9055A">
      <w:pPr>
        <w:pStyle w:val="ConsPlusNormal"/>
        <w:spacing w:before="220"/>
        <w:ind w:firstLine="540"/>
        <w:jc w:val="both"/>
      </w:pPr>
      <w:r>
        <w:t xml:space="preserve">д)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8">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 xml:space="preserve">4.1.4. Контрольные мероприятия без взаимодействия проводятся должностными лицами Контрольного органа на основании заданий уполномоченного должностного лица Контрольного органа, включая задания, содержащиеся в планах работы Контрольного органа, в том числе в случаях, установленных Федеральным </w:t>
      </w:r>
      <w:hyperlink r:id="rId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4.1.5. Плановые и внеплановые контрольные мероприятия, за исключением проводимых без взаимодействия с контролируемыми лицами, проводятся путем совершения должностным лицом Контрольного органа и лицами, привлекаемыми к проведению контрольного мероприятия, следующих контрольных действий:</w:t>
      </w:r>
    </w:p>
    <w:p w:rsidR="00E9055A" w:rsidRDefault="00E9055A">
      <w:pPr>
        <w:pStyle w:val="ConsPlusNormal"/>
        <w:spacing w:before="220"/>
        <w:ind w:firstLine="540"/>
        <w:jc w:val="both"/>
      </w:pPr>
      <w:r>
        <w:t>а) осмотр,</w:t>
      </w:r>
    </w:p>
    <w:p w:rsidR="00E9055A" w:rsidRDefault="00E9055A">
      <w:pPr>
        <w:pStyle w:val="ConsPlusNormal"/>
        <w:spacing w:before="220"/>
        <w:ind w:firstLine="540"/>
        <w:jc w:val="both"/>
      </w:pPr>
      <w:r>
        <w:t>б) опрос,</w:t>
      </w:r>
    </w:p>
    <w:p w:rsidR="00E9055A" w:rsidRDefault="00E9055A">
      <w:pPr>
        <w:pStyle w:val="ConsPlusNormal"/>
        <w:spacing w:before="220"/>
        <w:ind w:firstLine="540"/>
        <w:jc w:val="both"/>
      </w:pPr>
      <w:r>
        <w:t>в) получение письменных объяснений,</w:t>
      </w:r>
    </w:p>
    <w:p w:rsidR="00E9055A" w:rsidRDefault="00E9055A">
      <w:pPr>
        <w:pStyle w:val="ConsPlusNormal"/>
        <w:spacing w:before="220"/>
        <w:ind w:firstLine="540"/>
        <w:jc w:val="both"/>
      </w:pPr>
      <w:r>
        <w:t>г) истребование документов,</w:t>
      </w:r>
    </w:p>
    <w:p w:rsidR="00E9055A" w:rsidRDefault="00E9055A">
      <w:pPr>
        <w:pStyle w:val="ConsPlusNormal"/>
        <w:spacing w:before="220"/>
        <w:ind w:firstLine="540"/>
        <w:jc w:val="both"/>
      </w:pPr>
      <w:r>
        <w:t>д) экспертиза.</w:t>
      </w:r>
    </w:p>
    <w:p w:rsidR="00E9055A" w:rsidRDefault="00E9055A">
      <w:pPr>
        <w:pStyle w:val="ConsPlusNormal"/>
        <w:spacing w:before="220"/>
        <w:ind w:firstLine="540"/>
        <w:jc w:val="both"/>
      </w:pPr>
      <w:bookmarkStart w:id="4" w:name="P198"/>
      <w:bookmarkEnd w:id="4"/>
      <w:r>
        <w:t xml:space="preserve">4.1.6. </w:t>
      </w:r>
      <w:proofErr w:type="gramStart"/>
      <w:r>
        <w:t xml:space="preserve">Для проведения контрольного мероприятия, предусматривающего взаимодействие с </w:t>
      </w:r>
      <w:r>
        <w:lastRenderedPageBreak/>
        <w:t xml:space="preserve">контролируемым лицом,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w:t>
      </w:r>
      <w:hyperlink r:id="rId30">
        <w:r>
          <w:rPr>
            <w:color w:val="0000FF"/>
          </w:rPr>
          <w:t>частью 1 статьи 64</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9055A" w:rsidRDefault="00E9055A">
      <w:pPr>
        <w:pStyle w:val="ConsPlusNormal"/>
        <w:spacing w:before="220"/>
        <w:ind w:firstLine="540"/>
        <w:jc w:val="both"/>
      </w:pPr>
      <w:r>
        <w:t xml:space="preserve">В отношении проведения наблюдения за соблюдением обязательных требований (мониторинга безопасности), выездного обследования не требуется принятие решения о проведении данного контрольного мероприятия, предусмотренного </w:t>
      </w:r>
      <w:hyperlink w:anchor="P198">
        <w:r>
          <w:rPr>
            <w:color w:val="0000FF"/>
          </w:rPr>
          <w:t>абзацем первым</w:t>
        </w:r>
      </w:hyperlink>
      <w:r>
        <w:t xml:space="preserve"> настоящего пункта.</w:t>
      </w:r>
    </w:p>
    <w:p w:rsidR="00E9055A" w:rsidRDefault="00E9055A">
      <w:pPr>
        <w:pStyle w:val="ConsPlusNormal"/>
        <w:spacing w:before="220"/>
        <w:ind w:firstLine="540"/>
        <w:jc w:val="both"/>
      </w:pPr>
      <w:r>
        <w:t>4.1.7. Контрольные мероприятия проводятся должностными лицами Контрольного органа, указанными в решении Контрольного органа о проведении контрольного мероприятия.</w:t>
      </w:r>
    </w:p>
    <w:p w:rsidR="00E9055A" w:rsidRDefault="00E9055A">
      <w:pPr>
        <w:pStyle w:val="ConsPlusNormal"/>
        <w:spacing w:before="220"/>
        <w:ind w:firstLine="54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055A" w:rsidRDefault="00E9055A">
      <w:pPr>
        <w:pStyle w:val="ConsPlusNormal"/>
        <w:spacing w:before="220"/>
        <w:ind w:firstLine="540"/>
        <w:jc w:val="both"/>
      </w:pPr>
      <w:r>
        <w:t xml:space="preserve">4.1.8. По окончании проведения контрольного мероприятия, предусматривающего взаимодействие с контролируемым лицом, должностное лицо Контрольного органа составляет </w:t>
      </w:r>
      <w:hyperlink r:id="rId31">
        <w:r>
          <w:rPr>
            <w:color w:val="0000FF"/>
          </w:rPr>
          <w:t>акт</w:t>
        </w:r>
      </w:hyperlink>
      <w:r>
        <w:t xml:space="preserve"> контрольного мероприятия (далее также - акт) по форме, утвержденной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E9055A" w:rsidRDefault="00E9055A">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9055A" w:rsidRDefault="00E9055A">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055A" w:rsidRDefault="00E9055A">
      <w:pPr>
        <w:pStyle w:val="ConsPlusNormal"/>
        <w:spacing w:before="220"/>
        <w:ind w:firstLine="540"/>
        <w:jc w:val="both"/>
      </w:pPr>
      <w:r>
        <w:t>4.1.9. Документы, иные материалы, являющиеся доказательствами нарушения обязательных требований, приобщаются к акту.</w:t>
      </w:r>
    </w:p>
    <w:p w:rsidR="00E9055A" w:rsidRDefault="00E9055A">
      <w:pPr>
        <w:pStyle w:val="ConsPlusNormal"/>
        <w:spacing w:before="220"/>
        <w:ind w:firstLine="540"/>
        <w:jc w:val="both"/>
      </w:pPr>
      <w:r>
        <w:t>Заполненные при проведении контрольного мероприятия проверочные листы должны быть приобщены к акту.</w:t>
      </w:r>
    </w:p>
    <w:p w:rsidR="00E9055A" w:rsidRDefault="00E9055A">
      <w:pPr>
        <w:pStyle w:val="ConsPlusNormal"/>
        <w:spacing w:before="220"/>
        <w:ind w:firstLine="540"/>
        <w:jc w:val="both"/>
      </w:pPr>
      <w: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9055A" w:rsidRDefault="00E9055A">
      <w:pPr>
        <w:pStyle w:val="ConsPlusNormal"/>
        <w:spacing w:before="220"/>
        <w:ind w:firstLine="540"/>
        <w:jc w:val="both"/>
      </w:pPr>
      <w:r>
        <w:t>4.1.11.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E9055A" w:rsidRDefault="00E9055A">
      <w:pPr>
        <w:pStyle w:val="ConsPlusNormal"/>
        <w:spacing w:before="220"/>
        <w:ind w:firstLine="540"/>
        <w:jc w:val="both"/>
      </w:pPr>
      <w:r>
        <w:t xml:space="preserve">4.1.12.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333">
        <w:r>
          <w:rPr>
            <w:color w:val="0000FF"/>
          </w:rPr>
          <w:t>статьей 5</w:t>
        </w:r>
      </w:hyperlink>
      <w:r>
        <w:t xml:space="preserve"> настоящего Положения.</w:t>
      </w:r>
    </w:p>
    <w:p w:rsidR="00E9055A" w:rsidRDefault="00E9055A">
      <w:pPr>
        <w:pStyle w:val="ConsPlusNormal"/>
        <w:spacing w:before="220"/>
        <w:ind w:firstLine="540"/>
        <w:jc w:val="both"/>
      </w:pPr>
      <w:r>
        <w:t>4.2. Меры, принимаемые Контрольным органом по результатам контрольных мероприятий.</w:t>
      </w:r>
    </w:p>
    <w:p w:rsidR="00E9055A" w:rsidRDefault="00E9055A">
      <w:pPr>
        <w:pStyle w:val="ConsPlusNormal"/>
        <w:spacing w:before="220"/>
        <w:ind w:firstLine="540"/>
        <w:jc w:val="both"/>
      </w:pPr>
      <w:r>
        <w:t xml:space="preserve">4.2.1.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предусмотренные </w:t>
      </w:r>
      <w:hyperlink r:id="rId32">
        <w:r>
          <w:rPr>
            <w:color w:val="0000FF"/>
          </w:rPr>
          <w:t>статьей 90</w:t>
        </w:r>
      </w:hyperlink>
      <w:r>
        <w:t xml:space="preserve"> Федерального закона от 31 июля 2020 года N 248-ФЗ "О </w:t>
      </w:r>
      <w:r>
        <w:lastRenderedPageBreak/>
        <w:t>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4.2.2. Форма предписания об устранении выявленных нарушений утверждается Контрольным органом.</w:t>
      </w:r>
    </w:p>
    <w:p w:rsidR="00E9055A" w:rsidRDefault="00E9055A">
      <w:pPr>
        <w:pStyle w:val="ConsPlusNormal"/>
        <w:spacing w:before="220"/>
        <w:ind w:firstLine="540"/>
        <w:jc w:val="both"/>
      </w:pPr>
      <w: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9055A" w:rsidRDefault="00E9055A">
      <w:pPr>
        <w:pStyle w:val="ConsPlusNormal"/>
        <w:spacing w:before="220"/>
        <w:ind w:firstLine="540"/>
        <w:jc w:val="both"/>
      </w:pPr>
      <w:bookmarkStart w:id="5" w:name="P214"/>
      <w:bookmarkEnd w:id="5"/>
      <w:r>
        <w:t xml:space="preserve">4.2.4. </w:t>
      </w:r>
      <w:proofErr w:type="gramStart"/>
      <w:r>
        <w:t xml:space="preserve">По истечении срока исполнения контролируемым лицом решения, принятого в соответствии с </w:t>
      </w:r>
      <w:hyperlink r:id="rId33">
        <w:r>
          <w:rPr>
            <w:color w:val="0000FF"/>
          </w:rPr>
          <w:t>пунктом 1 части 2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w:t>
      </w:r>
      <w:proofErr w:type="gramEnd"/>
      <w:r>
        <w:t xml:space="preserve">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E9055A" w:rsidRDefault="00E9055A">
      <w:pPr>
        <w:pStyle w:val="ConsPlusNormal"/>
        <w:spacing w:before="220"/>
        <w:ind w:firstLine="540"/>
        <w:jc w:val="both"/>
      </w:pPr>
      <w: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9055A" w:rsidRDefault="00E9055A">
      <w:pPr>
        <w:pStyle w:val="ConsPlusNormal"/>
        <w:spacing w:before="220"/>
        <w:ind w:firstLine="54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E9055A" w:rsidRDefault="00E9055A">
      <w:pPr>
        <w:pStyle w:val="ConsPlusNormal"/>
        <w:spacing w:before="220"/>
        <w:ind w:firstLine="540"/>
        <w:jc w:val="both"/>
      </w:pPr>
      <w:r>
        <w:t>4.2.5. В случае</w:t>
      </w:r>
      <w:proofErr w:type="gramStart"/>
      <w:r>
        <w:t>,</w:t>
      </w:r>
      <w:proofErr w:type="gramEnd"/>
      <w:r>
        <w:t xml:space="preserve"> если по итогам проведения контрольного мероприятия, предусмотренного </w:t>
      </w:r>
      <w:hyperlink w:anchor="P214">
        <w:r>
          <w:rPr>
            <w:color w:val="0000FF"/>
          </w:rPr>
          <w:t>пунктом 4.2.4</w:t>
        </w:r>
      </w:hyperlink>
      <w:r>
        <w:t xml:space="preserve"> настоящей статьи,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34">
        <w:r>
          <w:rPr>
            <w:color w:val="0000FF"/>
          </w:rPr>
          <w:t>пунктом 1 части 2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с указанием новых сроков его исполнения.</w:t>
      </w:r>
    </w:p>
    <w:p w:rsidR="00E9055A" w:rsidRDefault="00E9055A">
      <w:pPr>
        <w:pStyle w:val="ConsPlusNormal"/>
        <w:spacing w:before="220"/>
        <w:ind w:firstLine="54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055A" w:rsidRDefault="00E9055A">
      <w:pPr>
        <w:pStyle w:val="ConsPlusNormal"/>
        <w:spacing w:before="220"/>
        <w:ind w:firstLine="540"/>
        <w:jc w:val="both"/>
      </w:pPr>
      <w:r>
        <w:t xml:space="preserve">4.2.6. Исполнение решений Контрольного органа осуществляется в соответствии с </w:t>
      </w:r>
      <w:hyperlink r:id="rId35">
        <w:r>
          <w:rPr>
            <w:color w:val="0000FF"/>
          </w:rPr>
          <w:t>главой 17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4.3. Плановые контрольные мероприятия.</w:t>
      </w:r>
    </w:p>
    <w:p w:rsidR="00E9055A" w:rsidRDefault="00E9055A">
      <w:pPr>
        <w:pStyle w:val="ConsPlusNormal"/>
        <w:spacing w:before="220"/>
        <w:ind w:firstLine="540"/>
        <w:jc w:val="both"/>
      </w:pPr>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rsidR="00E9055A" w:rsidRDefault="00E9055A">
      <w:pPr>
        <w:pStyle w:val="ConsPlusNormal"/>
        <w:spacing w:before="220"/>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055A" w:rsidRDefault="00E9055A">
      <w:pPr>
        <w:pStyle w:val="ConsPlusNormal"/>
        <w:spacing w:before="220"/>
        <w:ind w:firstLine="540"/>
        <w:jc w:val="both"/>
      </w:pPr>
      <w:r>
        <w:t>4.3.3. Контрольный орган может проводить следующие виды плановых контрольных мероприятий:</w:t>
      </w:r>
    </w:p>
    <w:p w:rsidR="00E9055A" w:rsidRDefault="00E9055A">
      <w:pPr>
        <w:pStyle w:val="ConsPlusNormal"/>
        <w:spacing w:before="220"/>
        <w:ind w:firstLine="540"/>
        <w:jc w:val="both"/>
      </w:pPr>
      <w:r>
        <w:t>а) документарная проверка,</w:t>
      </w:r>
    </w:p>
    <w:p w:rsidR="00E9055A" w:rsidRDefault="00E9055A">
      <w:pPr>
        <w:pStyle w:val="ConsPlusNormal"/>
        <w:spacing w:before="220"/>
        <w:ind w:firstLine="540"/>
        <w:jc w:val="both"/>
      </w:pPr>
      <w:r>
        <w:lastRenderedPageBreak/>
        <w:t>б) выездная проверка,</w:t>
      </w:r>
    </w:p>
    <w:p w:rsidR="00E9055A" w:rsidRDefault="00E9055A">
      <w:pPr>
        <w:pStyle w:val="ConsPlusNormal"/>
        <w:spacing w:before="220"/>
        <w:ind w:firstLine="540"/>
        <w:jc w:val="both"/>
      </w:pPr>
      <w:r>
        <w:t>в) инспекционный визит,</w:t>
      </w:r>
    </w:p>
    <w:p w:rsidR="00E9055A" w:rsidRDefault="00E9055A">
      <w:pPr>
        <w:pStyle w:val="ConsPlusNormal"/>
        <w:spacing w:before="220"/>
        <w:ind w:firstLine="540"/>
        <w:jc w:val="both"/>
      </w:pPr>
      <w:r>
        <w:t>г) рейдовый осмотр.</w:t>
      </w:r>
    </w:p>
    <w:p w:rsidR="00E9055A" w:rsidRDefault="00E9055A">
      <w:pPr>
        <w:pStyle w:val="ConsPlusNormal"/>
        <w:spacing w:before="220"/>
        <w:ind w:firstLine="540"/>
        <w:jc w:val="both"/>
      </w:pPr>
      <w:r>
        <w:t>4.3.4. В отношении объектов контроля, относящихся к категории значительного риска, проводятся: документарная и выездная проверка.</w:t>
      </w:r>
    </w:p>
    <w:p w:rsidR="00E9055A" w:rsidRDefault="00E9055A">
      <w:pPr>
        <w:pStyle w:val="ConsPlusNormal"/>
        <w:spacing w:before="220"/>
        <w:ind w:firstLine="540"/>
        <w:jc w:val="both"/>
      </w:pPr>
      <w:r>
        <w:t>В отношении объектов контроля, относящихся к категории среднего риска, проводятся: рейдовый осмотр и документарная проверка.</w:t>
      </w:r>
    </w:p>
    <w:p w:rsidR="00E9055A" w:rsidRDefault="00E9055A">
      <w:pPr>
        <w:pStyle w:val="ConsPlusNormal"/>
        <w:spacing w:before="220"/>
        <w:ind w:firstLine="540"/>
        <w:jc w:val="both"/>
      </w:pPr>
      <w:r>
        <w:t>В отношении объектов контроля, относящихся к категории умеренного риска, проводятся: рейдовый осмотр и инспекционный визит.</w:t>
      </w:r>
    </w:p>
    <w:p w:rsidR="00E9055A" w:rsidRDefault="00E9055A">
      <w:pPr>
        <w:pStyle w:val="ConsPlusNormal"/>
        <w:spacing w:before="220"/>
        <w:ind w:firstLine="540"/>
        <w:jc w:val="both"/>
      </w:pPr>
      <w:r>
        <w:t>4.3.5. Периодичность проведения плановых контрольных мероприятий в отношении объектов контроля, отнесенных к категории значительного риска, - один раз в три года.</w:t>
      </w:r>
    </w:p>
    <w:p w:rsidR="00E9055A" w:rsidRDefault="00E9055A">
      <w:pPr>
        <w:pStyle w:val="ConsPlusNormal"/>
        <w:spacing w:before="220"/>
        <w:ind w:firstLine="540"/>
        <w:jc w:val="both"/>
      </w:pPr>
      <w: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четыре года.</w:t>
      </w:r>
    </w:p>
    <w:p w:rsidR="00E9055A" w:rsidRDefault="00E9055A">
      <w:pPr>
        <w:pStyle w:val="ConsPlusNormal"/>
        <w:spacing w:before="220"/>
        <w:ind w:firstLine="540"/>
        <w:jc w:val="both"/>
      </w:pPr>
      <w:r>
        <w:t>Плановые контрольные мероприятия в отношении объекта контроля, отнесенного к категории низкого риска, не проводятся.</w:t>
      </w:r>
    </w:p>
    <w:p w:rsidR="00E9055A" w:rsidRDefault="00E9055A">
      <w:pPr>
        <w:pStyle w:val="ConsPlusNormal"/>
        <w:spacing w:before="220"/>
        <w:ind w:firstLine="540"/>
        <w:jc w:val="both"/>
      </w:pPr>
      <w:r>
        <w:t>4.4. Внеплановые контрольные мероприятия.</w:t>
      </w:r>
    </w:p>
    <w:p w:rsidR="00E9055A" w:rsidRDefault="00E9055A">
      <w:pPr>
        <w:pStyle w:val="ConsPlusNormal"/>
        <w:spacing w:before="220"/>
        <w:ind w:firstLine="540"/>
        <w:jc w:val="both"/>
      </w:pPr>
      <w: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(мониторинга безопасности), выездного обследования.</w:t>
      </w:r>
    </w:p>
    <w:p w:rsidR="00E9055A" w:rsidRDefault="00E9055A">
      <w:pPr>
        <w:pStyle w:val="ConsPlusNormal"/>
        <w:spacing w:before="220"/>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E9055A" w:rsidRDefault="00E9055A">
      <w:pPr>
        <w:pStyle w:val="ConsPlusNormal"/>
        <w:spacing w:before="220"/>
        <w:ind w:firstLine="540"/>
        <w:jc w:val="both"/>
      </w:pPr>
      <w: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36">
        <w:r>
          <w:rPr>
            <w:color w:val="0000FF"/>
          </w:rPr>
          <w:t>пунктами 1</w:t>
        </w:r>
      </w:hyperlink>
      <w:r>
        <w:t xml:space="preserve">, </w:t>
      </w:r>
      <w:hyperlink r:id="rId37">
        <w:r>
          <w:rPr>
            <w:color w:val="0000FF"/>
          </w:rPr>
          <w:t>3</w:t>
        </w:r>
      </w:hyperlink>
      <w:r>
        <w:t xml:space="preserve"> - </w:t>
      </w:r>
      <w:hyperlink r:id="rId3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055A" w:rsidRDefault="00E9055A">
      <w:pPr>
        <w:pStyle w:val="ConsPlusNormal"/>
        <w:spacing w:before="220"/>
        <w:ind w:firstLine="540"/>
        <w:jc w:val="both"/>
      </w:pPr>
      <w:r>
        <w:t>4.5. Документарная проверка.</w:t>
      </w:r>
    </w:p>
    <w:p w:rsidR="00E9055A" w:rsidRDefault="00E9055A">
      <w:pPr>
        <w:pStyle w:val="ConsPlusNormal"/>
        <w:spacing w:before="220"/>
        <w:ind w:firstLine="540"/>
        <w:jc w:val="both"/>
      </w:pPr>
      <w: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9055A" w:rsidRDefault="00E9055A">
      <w:pPr>
        <w:pStyle w:val="ConsPlusNormal"/>
        <w:spacing w:before="220"/>
        <w:ind w:firstLine="540"/>
        <w:jc w:val="both"/>
      </w:pPr>
      <w:r>
        <w:t>4.5.2.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9055A" w:rsidRDefault="00E9055A">
      <w:pPr>
        <w:pStyle w:val="ConsPlusNormal"/>
        <w:spacing w:before="220"/>
        <w:ind w:firstLine="540"/>
        <w:jc w:val="both"/>
      </w:pPr>
      <w: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055A" w:rsidRDefault="00E9055A">
      <w:pPr>
        <w:pStyle w:val="ConsPlusNormal"/>
        <w:spacing w:before="220"/>
        <w:ind w:firstLine="540"/>
        <w:jc w:val="both"/>
      </w:pPr>
      <w:r>
        <w:t xml:space="preserve">4.5.3.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055A" w:rsidRDefault="00E9055A">
      <w:pPr>
        <w:pStyle w:val="ConsPlusNormal"/>
        <w:spacing w:before="220"/>
        <w:ind w:firstLine="540"/>
        <w:jc w:val="both"/>
      </w:pPr>
      <w:r>
        <w:t>4.5.4. Перечень допустимых контрольных действий, совершаемых в ходе документарной проверки:</w:t>
      </w:r>
    </w:p>
    <w:p w:rsidR="00E9055A" w:rsidRDefault="00E9055A">
      <w:pPr>
        <w:pStyle w:val="ConsPlusNormal"/>
        <w:spacing w:before="220"/>
        <w:ind w:firstLine="540"/>
        <w:jc w:val="both"/>
      </w:pPr>
      <w:r>
        <w:t>а) истребование документов,</w:t>
      </w:r>
    </w:p>
    <w:p w:rsidR="00E9055A" w:rsidRDefault="00E9055A">
      <w:pPr>
        <w:pStyle w:val="ConsPlusNormal"/>
        <w:spacing w:before="220"/>
        <w:ind w:firstLine="540"/>
        <w:jc w:val="both"/>
      </w:pPr>
      <w:r>
        <w:t>б) получение письменных объяснений,</w:t>
      </w:r>
    </w:p>
    <w:p w:rsidR="00E9055A" w:rsidRDefault="00E9055A">
      <w:pPr>
        <w:pStyle w:val="ConsPlusNormal"/>
        <w:spacing w:before="220"/>
        <w:ind w:firstLine="540"/>
        <w:jc w:val="both"/>
      </w:pPr>
      <w:r>
        <w:t>в) экспертиза.</w:t>
      </w:r>
    </w:p>
    <w:p w:rsidR="00E9055A" w:rsidRDefault="00E9055A">
      <w:pPr>
        <w:pStyle w:val="ConsPlusNormal"/>
        <w:spacing w:before="220"/>
        <w:ind w:firstLine="540"/>
        <w:jc w:val="both"/>
      </w:pPr>
      <w:bookmarkStart w:id="6" w:name="P248"/>
      <w:bookmarkEnd w:id="6"/>
      <w:r>
        <w:t xml:space="preserve">4.5.5. </w:t>
      </w:r>
      <w:proofErr w:type="gramStart"/>
      <w:r>
        <w:t>В ходе проведения контрольного мероприятия должностное лицо Контрольного органа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9055A" w:rsidRDefault="00E9055A">
      <w:pPr>
        <w:pStyle w:val="ConsPlusNormal"/>
        <w:spacing w:before="220"/>
        <w:ind w:firstLine="540"/>
        <w:jc w:val="both"/>
      </w:pPr>
      <w:r>
        <w:t xml:space="preserve">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в срок, указанный в требовании о представлении документов. </w:t>
      </w:r>
      <w:proofErr w:type="gramStart"/>
      <w:r>
        <w:t xml:space="preserve">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должностное лицо Контрольного органа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w:t>
      </w:r>
      <w:proofErr w:type="gramEnd"/>
      <w:r>
        <w:t xml:space="preserve"> </w:t>
      </w:r>
      <w:proofErr w:type="spellStart"/>
      <w:r>
        <w:t>истребуемые</w:t>
      </w:r>
      <w:proofErr w:type="spellEnd"/>
      <w:r>
        <w:t xml:space="preserve"> документы. </w:t>
      </w:r>
      <w:proofErr w:type="gramStart"/>
      <w:r>
        <w:t xml:space="preserve">В течение двадцати четырех часов со дня получения такого ходатайства Контрольный орган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9">
        <w:r>
          <w:rPr>
            <w:color w:val="0000FF"/>
          </w:rPr>
          <w:t>статьей 21</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9055A" w:rsidRDefault="00E9055A">
      <w:pPr>
        <w:pStyle w:val="ConsPlusNormal"/>
        <w:spacing w:before="220"/>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055A" w:rsidRDefault="00E9055A">
      <w:pPr>
        <w:pStyle w:val="ConsPlusNormal"/>
        <w:spacing w:before="220"/>
        <w:ind w:firstLine="540"/>
        <w:jc w:val="both"/>
      </w:pPr>
      <w:bookmarkStart w:id="7" w:name="P251"/>
      <w:bookmarkEnd w:id="7"/>
      <w:r>
        <w:t>4.5.6.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E9055A" w:rsidRDefault="00E9055A">
      <w:pPr>
        <w:pStyle w:val="ConsPlusNormal"/>
        <w:spacing w:before="220"/>
        <w:ind w:firstLine="540"/>
        <w:jc w:val="both"/>
      </w:pPr>
      <w:r>
        <w:t>Письменные объяснения оформляются путем составления письменного документа в свободной форме.</w:t>
      </w:r>
    </w:p>
    <w:p w:rsidR="00E9055A" w:rsidRDefault="00E9055A">
      <w:pPr>
        <w:pStyle w:val="ConsPlusNormal"/>
        <w:spacing w:before="220"/>
        <w:ind w:firstLine="540"/>
        <w:jc w:val="both"/>
      </w:pPr>
      <w:bookmarkStart w:id="8" w:name="P253"/>
      <w:bookmarkEnd w:id="8"/>
      <w:r>
        <w:lastRenderedPageBreak/>
        <w:t>4.5.7. Экспертиза осуществляется экспертом или экспертной организацией по поручению Контрольного органа.</w:t>
      </w:r>
    </w:p>
    <w:p w:rsidR="00E9055A" w:rsidRDefault="00E9055A">
      <w:pPr>
        <w:pStyle w:val="ConsPlusNormal"/>
        <w:spacing w:before="220"/>
        <w:ind w:firstLine="540"/>
        <w:jc w:val="both"/>
      </w:pPr>
      <w: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9055A" w:rsidRDefault="00E9055A">
      <w:pPr>
        <w:pStyle w:val="ConsPlusNormal"/>
        <w:spacing w:before="220"/>
        <w:ind w:firstLine="540"/>
        <w:jc w:val="both"/>
      </w:pPr>
      <w: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9055A" w:rsidRDefault="00E9055A">
      <w:pPr>
        <w:pStyle w:val="ConsPlusNormal"/>
        <w:spacing w:before="220"/>
        <w:ind w:firstLine="540"/>
        <w:jc w:val="both"/>
      </w:pPr>
      <w:r>
        <w:t>Результаты экспертизы оформляются экспертным заключением.</w:t>
      </w:r>
    </w:p>
    <w:p w:rsidR="00E9055A" w:rsidRDefault="00E9055A">
      <w:pPr>
        <w:pStyle w:val="ConsPlusNormal"/>
        <w:spacing w:before="220"/>
        <w:ind w:firstLine="540"/>
        <w:jc w:val="both"/>
      </w:pPr>
      <w:r>
        <w:t>4.5.8. Оформление акта производится по месту нахождения Контрольного органа в день окончания проведения документарной проверки.</w:t>
      </w:r>
    </w:p>
    <w:p w:rsidR="00E9055A" w:rsidRDefault="00E9055A">
      <w:pPr>
        <w:pStyle w:val="ConsPlusNormal"/>
        <w:spacing w:before="220"/>
        <w:ind w:firstLine="540"/>
        <w:jc w:val="both"/>
      </w:pPr>
      <w: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40">
        <w:r>
          <w:rPr>
            <w:color w:val="0000FF"/>
          </w:rPr>
          <w:t>статьей 21</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4.5.10. Внеплановая документарная проверка проводится без согласования с органами прокуратуры.</w:t>
      </w:r>
    </w:p>
    <w:p w:rsidR="00E9055A" w:rsidRDefault="00E9055A">
      <w:pPr>
        <w:pStyle w:val="ConsPlusNormal"/>
        <w:spacing w:before="220"/>
        <w:ind w:firstLine="540"/>
        <w:jc w:val="both"/>
      </w:pPr>
      <w:r>
        <w:t>4.6. Выездная проверка.</w:t>
      </w:r>
    </w:p>
    <w:p w:rsidR="00E9055A" w:rsidRDefault="00E9055A">
      <w:pPr>
        <w:pStyle w:val="ConsPlusNormal"/>
        <w:spacing w:before="220"/>
        <w:ind w:firstLine="540"/>
        <w:jc w:val="both"/>
      </w:pPr>
      <w:bookmarkStart w:id="9" w:name="P261"/>
      <w:bookmarkEnd w:id="9"/>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055A" w:rsidRDefault="00E9055A">
      <w:pPr>
        <w:pStyle w:val="ConsPlusNormal"/>
        <w:spacing w:before="22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055A" w:rsidRDefault="00E9055A">
      <w:pPr>
        <w:pStyle w:val="ConsPlusNormal"/>
        <w:spacing w:before="220"/>
        <w:ind w:firstLine="540"/>
        <w:jc w:val="both"/>
      </w:pPr>
      <w:r>
        <w:t>4.6.2. Выездная проверка проводится в случае, если не представляется возможным:</w:t>
      </w:r>
    </w:p>
    <w:p w:rsidR="00E9055A" w:rsidRDefault="00E9055A">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055A" w:rsidRDefault="00E9055A">
      <w:pPr>
        <w:pStyle w:val="ConsPlusNormal"/>
        <w:spacing w:before="220"/>
        <w:ind w:firstLine="540"/>
        <w:jc w:val="both"/>
      </w:pPr>
      <w:proofErr w:type="gramStart"/>
      <w:r>
        <w:t xml:space="preserve">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61">
        <w:r>
          <w:rPr>
            <w:color w:val="0000FF"/>
          </w:rPr>
          <w:t>пункте 4.6.1</w:t>
        </w:r>
      </w:hyperlink>
      <w:r>
        <w:t xml:space="preserve"> настоящей статьи место и совершения необходимых контрольных действий, предусмотренных в рамках иного вида контрольных мероприятий.</w:t>
      </w:r>
      <w:proofErr w:type="gramEnd"/>
    </w:p>
    <w:p w:rsidR="00E9055A" w:rsidRDefault="00E9055A">
      <w:pPr>
        <w:pStyle w:val="ConsPlusNormal"/>
        <w:spacing w:before="220"/>
        <w:ind w:firstLine="540"/>
        <w:jc w:val="both"/>
      </w:pPr>
      <w: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1">
        <w:r>
          <w:rPr>
            <w:color w:val="0000FF"/>
          </w:rPr>
          <w:t>пунктами 3</w:t>
        </w:r>
      </w:hyperlink>
      <w:r>
        <w:t xml:space="preserve"> - </w:t>
      </w:r>
      <w:hyperlink r:id="rId42">
        <w:r>
          <w:rPr>
            <w:color w:val="0000FF"/>
          </w:rPr>
          <w:t>5 части 1 статьи 57</w:t>
        </w:r>
      </w:hyperlink>
      <w:r>
        <w:t xml:space="preserve"> и </w:t>
      </w:r>
      <w:hyperlink r:id="rId43">
        <w:r>
          <w:rPr>
            <w:color w:val="0000FF"/>
          </w:rPr>
          <w:t>частью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 xml:space="preserve">4.6.4. Контрольный орган уведомляет контролируемое лицо о проведении выездной проверки не </w:t>
      </w:r>
      <w:proofErr w:type="gramStart"/>
      <w:r>
        <w:t>позднее</w:t>
      </w:r>
      <w:proofErr w:type="gramEnd"/>
      <w:r>
        <w:t xml:space="preserve"> чем за двадцать четыре часа до ее начала путем направления контролируемому лицу копии решения о проведении выездной проверки.</w:t>
      </w:r>
    </w:p>
    <w:p w:rsidR="00E9055A" w:rsidRDefault="00E9055A">
      <w:pPr>
        <w:pStyle w:val="ConsPlusNormal"/>
        <w:spacing w:before="220"/>
        <w:ind w:firstLine="540"/>
        <w:jc w:val="both"/>
      </w:pPr>
      <w:r>
        <w:t xml:space="preserve">4.6.5. Должностное лицо Контрольного органа при проведении выездной проверки </w:t>
      </w:r>
      <w:r>
        <w:lastRenderedPageBreak/>
        <w:t>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055A" w:rsidRDefault="00E9055A">
      <w:pPr>
        <w:pStyle w:val="ConsPlusNormal"/>
        <w:spacing w:before="220"/>
        <w:ind w:firstLine="540"/>
        <w:jc w:val="both"/>
      </w:pPr>
      <w:r>
        <w:t>4.6.6. Срок проведения выездной проверки составляет не более десяти рабочих дней.</w:t>
      </w:r>
    </w:p>
    <w:p w:rsidR="00E9055A" w:rsidRDefault="00E9055A">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E9055A" w:rsidRDefault="00E9055A">
      <w:pPr>
        <w:pStyle w:val="ConsPlusNormal"/>
        <w:spacing w:before="220"/>
        <w:ind w:firstLine="540"/>
        <w:jc w:val="both"/>
      </w:pPr>
      <w:r>
        <w:t>4.6.7. Перечень допустимых контрольных действий в ходе выездной проверки:</w:t>
      </w:r>
    </w:p>
    <w:p w:rsidR="00E9055A" w:rsidRDefault="00E9055A">
      <w:pPr>
        <w:pStyle w:val="ConsPlusNormal"/>
        <w:spacing w:before="220"/>
        <w:ind w:firstLine="540"/>
        <w:jc w:val="both"/>
      </w:pPr>
      <w:r>
        <w:t>а) осмотр,</w:t>
      </w:r>
    </w:p>
    <w:p w:rsidR="00E9055A" w:rsidRDefault="00E9055A">
      <w:pPr>
        <w:pStyle w:val="ConsPlusNormal"/>
        <w:spacing w:before="220"/>
        <w:ind w:firstLine="540"/>
        <w:jc w:val="both"/>
      </w:pPr>
      <w:r>
        <w:t>б) опрос,</w:t>
      </w:r>
    </w:p>
    <w:p w:rsidR="00E9055A" w:rsidRDefault="00E9055A">
      <w:pPr>
        <w:pStyle w:val="ConsPlusNormal"/>
        <w:spacing w:before="220"/>
        <w:ind w:firstLine="540"/>
        <w:jc w:val="both"/>
      </w:pPr>
      <w:r>
        <w:t>в) истребование документов,</w:t>
      </w:r>
    </w:p>
    <w:p w:rsidR="00E9055A" w:rsidRDefault="00E9055A">
      <w:pPr>
        <w:pStyle w:val="ConsPlusNormal"/>
        <w:spacing w:before="220"/>
        <w:ind w:firstLine="540"/>
        <w:jc w:val="both"/>
      </w:pPr>
      <w:r>
        <w:t>г) получение письменных объяснений,</w:t>
      </w:r>
    </w:p>
    <w:p w:rsidR="00E9055A" w:rsidRDefault="00E9055A">
      <w:pPr>
        <w:pStyle w:val="ConsPlusNormal"/>
        <w:spacing w:before="220"/>
        <w:ind w:firstLine="540"/>
        <w:jc w:val="both"/>
      </w:pPr>
      <w:r>
        <w:t>д) экспертиза.</w:t>
      </w:r>
    </w:p>
    <w:p w:rsidR="00E9055A" w:rsidRDefault="00E9055A">
      <w:pPr>
        <w:pStyle w:val="ConsPlusNormal"/>
        <w:spacing w:before="220"/>
        <w:ind w:firstLine="540"/>
        <w:jc w:val="both"/>
      </w:pPr>
      <w:bookmarkStart w:id="10" w:name="P277"/>
      <w:bookmarkEnd w:id="10"/>
      <w:r>
        <w:t>4.6.8. Осмотр осуществляется должностным лицом Контрольного органа в присутствии контролируемого лица или его представителя и (или) с применением видеозаписи.</w:t>
      </w:r>
    </w:p>
    <w:p w:rsidR="00E9055A" w:rsidRDefault="00E9055A">
      <w:pPr>
        <w:pStyle w:val="ConsPlusNormal"/>
        <w:spacing w:before="220"/>
        <w:ind w:firstLine="540"/>
        <w:jc w:val="both"/>
      </w:pPr>
      <w:r>
        <w:t>По результатам осмотра составляется протокол осмотра.</w:t>
      </w:r>
    </w:p>
    <w:p w:rsidR="00E9055A" w:rsidRDefault="00E9055A">
      <w:pPr>
        <w:pStyle w:val="ConsPlusNormal"/>
        <w:spacing w:before="220"/>
        <w:ind w:firstLine="540"/>
        <w:jc w:val="both"/>
      </w:pPr>
      <w:r>
        <w:t>4.6.9. Под опросом понимается контрольное действие, заключающееся в получении должностным лицом Контрольного органа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9055A" w:rsidRDefault="00E9055A">
      <w:pPr>
        <w:pStyle w:val="ConsPlusNormal"/>
        <w:spacing w:before="220"/>
        <w:ind w:firstLine="54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9055A" w:rsidRDefault="00E9055A">
      <w:pPr>
        <w:pStyle w:val="ConsPlusNormal"/>
        <w:spacing w:before="220"/>
        <w:ind w:firstLine="540"/>
        <w:jc w:val="both"/>
      </w:pPr>
      <w:bookmarkStart w:id="11" w:name="P281"/>
      <w:bookmarkEnd w:id="11"/>
      <w:r>
        <w:t>4.6.10.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E9055A" w:rsidRDefault="00E9055A">
      <w:pPr>
        <w:pStyle w:val="ConsPlusNormal"/>
        <w:spacing w:before="220"/>
        <w:ind w:firstLine="54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055A" w:rsidRDefault="00E9055A">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055A" w:rsidRDefault="00E9055A">
      <w:pPr>
        <w:pStyle w:val="ConsPlusNormal"/>
        <w:spacing w:before="220"/>
        <w:ind w:firstLine="540"/>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проведение экспертизы осуществляется в соответствии с </w:t>
      </w:r>
      <w:hyperlink w:anchor="P248">
        <w:r>
          <w:rPr>
            <w:color w:val="0000FF"/>
          </w:rPr>
          <w:t>пунктами 4.5.5</w:t>
        </w:r>
      </w:hyperlink>
      <w:r>
        <w:t xml:space="preserve">, </w:t>
      </w:r>
      <w:hyperlink w:anchor="P251">
        <w:r>
          <w:rPr>
            <w:color w:val="0000FF"/>
          </w:rPr>
          <w:t>4.5.6</w:t>
        </w:r>
      </w:hyperlink>
      <w:r>
        <w:t xml:space="preserve"> и </w:t>
      </w:r>
      <w:hyperlink w:anchor="P253">
        <w:r>
          <w:rPr>
            <w:color w:val="0000FF"/>
          </w:rPr>
          <w:t>4.5.7</w:t>
        </w:r>
      </w:hyperlink>
      <w:r>
        <w:t xml:space="preserve"> настоящей статьи.</w:t>
      </w:r>
    </w:p>
    <w:p w:rsidR="00E9055A" w:rsidRDefault="00E9055A">
      <w:pPr>
        <w:pStyle w:val="ConsPlusNormal"/>
        <w:spacing w:before="220"/>
        <w:ind w:firstLine="540"/>
        <w:jc w:val="both"/>
      </w:pPr>
      <w:r>
        <w:t>4.6.12. По окончании проведения выездной проверки должностное лицо Контрольного органа составляет акт выездной проверки.</w:t>
      </w:r>
    </w:p>
    <w:p w:rsidR="00E9055A" w:rsidRDefault="00E9055A">
      <w:pPr>
        <w:pStyle w:val="ConsPlusNormal"/>
        <w:spacing w:before="220"/>
        <w:ind w:firstLine="540"/>
        <w:jc w:val="both"/>
      </w:pPr>
      <w:bookmarkStart w:id="12" w:name="P286"/>
      <w:bookmarkEnd w:id="12"/>
      <w:r>
        <w:lastRenderedPageBreak/>
        <w:t>Информация о проведении фотосъемки, аудио- и видеозаписи отражается в акте проверки.</w:t>
      </w:r>
    </w:p>
    <w:p w:rsidR="00E9055A" w:rsidRDefault="00E9055A">
      <w:pPr>
        <w:pStyle w:val="ConsPlusNormal"/>
        <w:spacing w:before="220"/>
        <w:ind w:firstLine="540"/>
        <w:jc w:val="both"/>
      </w:pPr>
      <w: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286">
        <w:r>
          <w:rPr>
            <w:color w:val="0000FF"/>
          </w:rPr>
          <w:t>абзацем вторым</w:t>
        </w:r>
      </w:hyperlink>
      <w:r>
        <w:t xml:space="preserve"> настоящего пункта, не применяется.</w:t>
      </w:r>
    </w:p>
    <w:p w:rsidR="00E9055A" w:rsidRDefault="00E9055A">
      <w:pPr>
        <w:pStyle w:val="ConsPlusNormal"/>
        <w:spacing w:before="220"/>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44">
        <w:r>
          <w:rPr>
            <w:color w:val="0000FF"/>
          </w:rPr>
          <w:t>частями 4</w:t>
        </w:r>
      </w:hyperlink>
      <w:r>
        <w:t xml:space="preserve"> и </w:t>
      </w:r>
      <w:hyperlink r:id="rId45">
        <w:r>
          <w:rPr>
            <w:color w:val="0000FF"/>
          </w:rPr>
          <w:t>5 статьи 21</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9055A" w:rsidRDefault="00E9055A">
      <w:pPr>
        <w:pStyle w:val="ConsPlusNormal"/>
        <w:spacing w:before="220"/>
        <w:ind w:firstLine="540"/>
        <w:jc w:val="both"/>
      </w:pPr>
      <w: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9055A" w:rsidRDefault="00E9055A">
      <w:pPr>
        <w:pStyle w:val="ConsPlusNormal"/>
        <w:spacing w:before="220"/>
        <w:ind w:firstLine="540"/>
        <w:jc w:val="both"/>
      </w:pPr>
      <w:r>
        <w:t>а) временной нетрудоспособности;</w:t>
      </w:r>
    </w:p>
    <w:p w:rsidR="00E9055A" w:rsidRDefault="00E9055A">
      <w:pPr>
        <w:pStyle w:val="ConsPlusNormal"/>
        <w:spacing w:before="220"/>
        <w:ind w:firstLine="540"/>
        <w:jc w:val="both"/>
      </w:pPr>
      <w:r>
        <w:t>б) необходимости явки по вызову (извещениям, повесткам) судов, правоохранительных органов, военных комиссариатов;</w:t>
      </w:r>
    </w:p>
    <w:p w:rsidR="00E9055A" w:rsidRDefault="00E9055A">
      <w:pPr>
        <w:pStyle w:val="ConsPlusNormal"/>
        <w:spacing w:before="220"/>
        <w:ind w:firstLine="540"/>
        <w:jc w:val="both"/>
      </w:pPr>
      <w:r>
        <w:t xml:space="preserve">в) избрания в соответствии с Уголовно-процессуальным </w:t>
      </w:r>
      <w:hyperlink r:id="rId46">
        <w:r>
          <w:rPr>
            <w:color w:val="0000FF"/>
          </w:rPr>
          <w:t>кодексом</w:t>
        </w:r>
      </w:hyperlink>
      <w:r>
        <w:t xml:space="preserve"> Российской Федерации меры пресечения, исключающей возможность присутствия при проведении контрольных мероприятий;</w:t>
      </w:r>
    </w:p>
    <w:p w:rsidR="00E9055A" w:rsidRDefault="00E90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55A" w:rsidRDefault="00E90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55A" w:rsidRDefault="00E9055A">
            <w:pPr>
              <w:pStyle w:val="ConsPlusNormal"/>
              <w:jc w:val="both"/>
            </w:pPr>
            <w:proofErr w:type="spellStart"/>
            <w:r>
              <w:rPr>
                <w:color w:val="392C69"/>
              </w:rPr>
              <w:t>КонсультантПлюс</w:t>
            </w:r>
            <w:proofErr w:type="spellEnd"/>
            <w:r>
              <w:rPr>
                <w:color w:val="392C69"/>
              </w:rPr>
              <w:t>: примечание.</w:t>
            </w:r>
          </w:p>
          <w:p w:rsidR="00E9055A" w:rsidRDefault="00E9055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r>
    </w:tbl>
    <w:p w:rsidR="00E9055A" w:rsidRDefault="00E9055A">
      <w:pPr>
        <w:pStyle w:val="ConsPlusNormal"/>
        <w:spacing w:before="280"/>
        <w:ind w:firstLine="540"/>
        <w:jc w:val="both"/>
      </w:pPr>
      <w:r>
        <w:t>д) нахождения в служебной командировке.</w:t>
      </w:r>
    </w:p>
    <w:p w:rsidR="00E9055A" w:rsidRDefault="00E9055A">
      <w:pPr>
        <w:pStyle w:val="ConsPlusNormal"/>
        <w:spacing w:before="220"/>
        <w:ind w:firstLine="540"/>
        <w:jc w:val="both"/>
      </w:pPr>
      <w:r>
        <w:t>При поступлении указанной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055A" w:rsidRDefault="00E9055A">
      <w:pPr>
        <w:pStyle w:val="ConsPlusNormal"/>
        <w:spacing w:before="220"/>
        <w:ind w:firstLine="540"/>
        <w:jc w:val="both"/>
      </w:pPr>
      <w:r>
        <w:t>4.7. Инспекционный визит, рейдовый осмотр.</w:t>
      </w:r>
    </w:p>
    <w:p w:rsidR="00E9055A" w:rsidRDefault="00E9055A">
      <w:pPr>
        <w:pStyle w:val="ConsPlusNormal"/>
        <w:spacing w:before="220"/>
        <w:ind w:firstLine="540"/>
        <w:jc w:val="both"/>
      </w:pPr>
      <w: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055A" w:rsidRDefault="00E9055A">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E9055A" w:rsidRDefault="00E9055A">
      <w:pPr>
        <w:pStyle w:val="ConsPlusNormal"/>
        <w:spacing w:before="220"/>
        <w:ind w:firstLine="540"/>
        <w:jc w:val="both"/>
      </w:pPr>
      <w:r>
        <w:t>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E9055A" w:rsidRDefault="00E9055A">
      <w:pPr>
        <w:pStyle w:val="ConsPlusNormal"/>
        <w:spacing w:before="220"/>
        <w:ind w:firstLine="540"/>
        <w:jc w:val="both"/>
      </w:pPr>
      <w: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9055A" w:rsidRDefault="00E9055A">
      <w:pPr>
        <w:pStyle w:val="ConsPlusNormal"/>
        <w:spacing w:before="220"/>
        <w:ind w:firstLine="540"/>
        <w:jc w:val="both"/>
      </w:pPr>
      <w:r>
        <w:t>4.7.2. Перечень допустимых контрольных действий в ходе инспекционного визита:</w:t>
      </w:r>
    </w:p>
    <w:p w:rsidR="00E9055A" w:rsidRDefault="00E9055A">
      <w:pPr>
        <w:pStyle w:val="ConsPlusNormal"/>
        <w:spacing w:before="220"/>
        <w:ind w:firstLine="540"/>
        <w:jc w:val="both"/>
      </w:pPr>
      <w:r>
        <w:t>а) осмотр,</w:t>
      </w:r>
    </w:p>
    <w:p w:rsidR="00E9055A" w:rsidRDefault="00E9055A">
      <w:pPr>
        <w:pStyle w:val="ConsPlusNormal"/>
        <w:spacing w:before="220"/>
        <w:ind w:firstLine="540"/>
        <w:jc w:val="both"/>
      </w:pPr>
      <w:r>
        <w:t>б) опрос,</w:t>
      </w:r>
    </w:p>
    <w:p w:rsidR="00E9055A" w:rsidRDefault="00E9055A">
      <w:pPr>
        <w:pStyle w:val="ConsPlusNormal"/>
        <w:spacing w:before="220"/>
        <w:ind w:firstLine="540"/>
        <w:jc w:val="both"/>
      </w:pPr>
      <w:r>
        <w:t>в) получение письменных объяснений,</w:t>
      </w:r>
    </w:p>
    <w:p w:rsidR="00E9055A" w:rsidRDefault="00E9055A">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055A" w:rsidRDefault="00E9055A">
      <w:pPr>
        <w:pStyle w:val="ConsPlusNormal"/>
        <w:spacing w:before="220"/>
        <w:ind w:firstLine="540"/>
        <w:jc w:val="both"/>
      </w:pPr>
      <w:r>
        <w:t>4.7.3.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9055A" w:rsidRDefault="00E9055A">
      <w:pPr>
        <w:pStyle w:val="ConsPlusNormal"/>
        <w:spacing w:before="220"/>
        <w:ind w:firstLine="540"/>
        <w:jc w:val="both"/>
      </w:pPr>
      <w:r>
        <w:t xml:space="preserve">4.7.4.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47">
        <w:r>
          <w:rPr>
            <w:color w:val="0000FF"/>
          </w:rPr>
          <w:t>пунктами 3</w:t>
        </w:r>
      </w:hyperlink>
      <w:r>
        <w:t xml:space="preserve"> - </w:t>
      </w:r>
      <w:hyperlink r:id="rId48">
        <w:r>
          <w:rPr>
            <w:color w:val="0000FF"/>
          </w:rPr>
          <w:t>5 части 1 статьи 57</w:t>
        </w:r>
      </w:hyperlink>
      <w:r>
        <w:t xml:space="preserve"> и </w:t>
      </w:r>
      <w:hyperlink r:id="rId49">
        <w:r>
          <w:rPr>
            <w:color w:val="0000FF"/>
          </w:rPr>
          <w:t>частью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4.7.5.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9055A" w:rsidRDefault="00E9055A">
      <w:pPr>
        <w:pStyle w:val="ConsPlusNormal"/>
        <w:spacing w:before="220"/>
        <w:ind w:firstLine="540"/>
        <w:jc w:val="both"/>
      </w:pPr>
      <w:r>
        <w:t>Срок взаимодействия с одним контролируемым лицом в период проведения рейдового осмотра не может превышать один рабочий день.</w:t>
      </w:r>
    </w:p>
    <w:p w:rsidR="00E9055A" w:rsidRDefault="00E9055A">
      <w:pPr>
        <w:pStyle w:val="ConsPlusNormal"/>
        <w:spacing w:before="220"/>
        <w:ind w:firstLine="540"/>
        <w:jc w:val="both"/>
      </w:pPr>
      <w:r>
        <w:t>4.7.6. Перечень допустимых контрольных действий в ходе рейдового осмотра:</w:t>
      </w:r>
    </w:p>
    <w:p w:rsidR="00E9055A" w:rsidRDefault="00E9055A">
      <w:pPr>
        <w:pStyle w:val="ConsPlusNormal"/>
        <w:spacing w:before="220"/>
        <w:ind w:firstLine="540"/>
        <w:jc w:val="both"/>
      </w:pPr>
      <w:r>
        <w:t>а) осмотр,</w:t>
      </w:r>
    </w:p>
    <w:p w:rsidR="00E9055A" w:rsidRDefault="00E9055A">
      <w:pPr>
        <w:pStyle w:val="ConsPlusNormal"/>
        <w:spacing w:before="220"/>
        <w:ind w:firstLine="540"/>
        <w:jc w:val="both"/>
      </w:pPr>
      <w:r>
        <w:t>б) опрос,</w:t>
      </w:r>
    </w:p>
    <w:p w:rsidR="00E9055A" w:rsidRDefault="00E9055A">
      <w:pPr>
        <w:pStyle w:val="ConsPlusNormal"/>
        <w:spacing w:before="220"/>
        <w:ind w:firstLine="540"/>
        <w:jc w:val="both"/>
      </w:pPr>
      <w:r>
        <w:t>в) получение письменных объяснений,</w:t>
      </w:r>
    </w:p>
    <w:p w:rsidR="00E9055A" w:rsidRDefault="00E9055A">
      <w:pPr>
        <w:pStyle w:val="ConsPlusNormal"/>
        <w:spacing w:before="220"/>
        <w:ind w:firstLine="540"/>
        <w:jc w:val="both"/>
      </w:pPr>
      <w:r>
        <w:t>г) истребование документов,</w:t>
      </w:r>
    </w:p>
    <w:p w:rsidR="00E9055A" w:rsidRDefault="00E9055A">
      <w:pPr>
        <w:pStyle w:val="ConsPlusNormal"/>
        <w:spacing w:before="220"/>
        <w:ind w:firstLine="540"/>
        <w:jc w:val="both"/>
      </w:pPr>
      <w:r>
        <w:t>д) экспертиза.</w:t>
      </w:r>
    </w:p>
    <w:p w:rsidR="00E9055A" w:rsidRDefault="00E9055A">
      <w:pPr>
        <w:pStyle w:val="ConsPlusNormal"/>
        <w:spacing w:before="220"/>
        <w:ind w:firstLine="540"/>
        <w:jc w:val="both"/>
      </w:pPr>
      <w:r>
        <w:t>4.7.7.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roofErr w:type="gramStart"/>
      <w:r>
        <w:t>.</w:t>
      </w:r>
      <w:proofErr w:type="gramEnd"/>
      <w:r>
        <w:t xml:space="preserve"> </w:t>
      </w:r>
      <w:proofErr w:type="gramStart"/>
      <w:r>
        <w:t>к</w:t>
      </w:r>
      <w:proofErr w:type="gramEnd"/>
      <w:r>
        <w:t>люч жилых помещений).</w:t>
      </w:r>
    </w:p>
    <w:p w:rsidR="00E9055A" w:rsidRDefault="00E9055A">
      <w:pPr>
        <w:pStyle w:val="ConsPlusNormal"/>
        <w:spacing w:before="220"/>
        <w:ind w:firstLine="540"/>
        <w:jc w:val="both"/>
      </w:pPr>
      <w:r>
        <w:t>4.7.8. 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9055A" w:rsidRDefault="00E9055A">
      <w:pPr>
        <w:pStyle w:val="ConsPlusNormal"/>
        <w:spacing w:before="220"/>
        <w:ind w:firstLine="540"/>
        <w:jc w:val="both"/>
      </w:pPr>
      <w:r>
        <w:t xml:space="preserve">4.7.9. Рейдовый осмотр может проводиться только по согласованию с органами прокуратуры, за исключением случаев его проведения в соответствии с </w:t>
      </w:r>
      <w:hyperlink r:id="rId50">
        <w:r>
          <w:rPr>
            <w:color w:val="0000FF"/>
          </w:rPr>
          <w:t>пунктами 3</w:t>
        </w:r>
      </w:hyperlink>
      <w:r>
        <w:t xml:space="preserve"> - </w:t>
      </w:r>
      <w:hyperlink r:id="rId51">
        <w:r>
          <w:rPr>
            <w:color w:val="0000FF"/>
          </w:rPr>
          <w:t>5 части 1 статьи 57</w:t>
        </w:r>
      </w:hyperlink>
      <w:r>
        <w:t xml:space="preserve"> и </w:t>
      </w:r>
      <w:hyperlink r:id="rId52">
        <w:r>
          <w:rPr>
            <w:color w:val="0000FF"/>
          </w:rPr>
          <w:t>частью 12 статьи 66</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lastRenderedPageBreak/>
        <w:t xml:space="preserve">4.7.10. Контрольные действия, предусмотренные пунктами 4.7.2 и 4.7.6 настоящей статьи, осуществляются в соответствии с </w:t>
      </w:r>
      <w:hyperlink w:anchor="P248">
        <w:r>
          <w:rPr>
            <w:color w:val="0000FF"/>
          </w:rPr>
          <w:t>пунктами 4.5.5</w:t>
        </w:r>
      </w:hyperlink>
      <w:r>
        <w:t xml:space="preserve"> - </w:t>
      </w:r>
      <w:hyperlink w:anchor="P253">
        <w:r>
          <w:rPr>
            <w:color w:val="0000FF"/>
          </w:rPr>
          <w:t>4.5.7</w:t>
        </w:r>
      </w:hyperlink>
      <w:r>
        <w:t xml:space="preserve">, </w:t>
      </w:r>
      <w:hyperlink w:anchor="P277">
        <w:r>
          <w:rPr>
            <w:color w:val="0000FF"/>
          </w:rPr>
          <w:t>4.6.8</w:t>
        </w:r>
      </w:hyperlink>
      <w:r>
        <w:t xml:space="preserve"> - </w:t>
      </w:r>
      <w:hyperlink w:anchor="P281">
        <w:r>
          <w:rPr>
            <w:color w:val="0000FF"/>
          </w:rPr>
          <w:t>4.6.10</w:t>
        </w:r>
      </w:hyperlink>
      <w:r>
        <w:t xml:space="preserve"> настоящей статьи.</w:t>
      </w:r>
    </w:p>
    <w:p w:rsidR="00E9055A" w:rsidRDefault="00E9055A">
      <w:pPr>
        <w:pStyle w:val="ConsPlusNormal"/>
        <w:spacing w:before="220"/>
        <w:ind w:firstLine="540"/>
        <w:jc w:val="both"/>
      </w:pPr>
      <w:r>
        <w:t>4.8. Наблюдение за соблюдением обязательных требований (мониторинг безопасности).</w:t>
      </w:r>
    </w:p>
    <w:p w:rsidR="00E9055A" w:rsidRDefault="00E9055A">
      <w:pPr>
        <w:pStyle w:val="ConsPlusNormal"/>
        <w:spacing w:before="220"/>
        <w:ind w:firstLine="540"/>
        <w:jc w:val="both"/>
      </w:pPr>
      <w:r>
        <w:t xml:space="preserve">4.8.1. </w:t>
      </w:r>
      <w:proofErr w:type="gramStart"/>
      <w: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t>,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9055A" w:rsidRDefault="00E9055A">
      <w:pPr>
        <w:pStyle w:val="ConsPlusNormal"/>
        <w:spacing w:before="220"/>
        <w:ind w:firstLine="540"/>
        <w:jc w:val="both"/>
      </w:pPr>
      <w:r>
        <w:t xml:space="preserve">4.8.2.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r:id="rId53">
        <w:r>
          <w:rPr>
            <w:color w:val="0000FF"/>
          </w:rPr>
          <w:t>частью 3 статьи 74</w:t>
        </w:r>
      </w:hyperlink>
      <w:r>
        <w:t xml:space="preserve"> Федерального закона от 31 июля 2020 года N</w:t>
      </w:r>
      <w:proofErr w:type="gramEnd"/>
      <w:r>
        <w:t xml:space="preserve">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4.9. Выездное обследование.</w:t>
      </w:r>
    </w:p>
    <w:p w:rsidR="00E9055A" w:rsidRDefault="00E9055A">
      <w:pPr>
        <w:pStyle w:val="ConsPlusNormal"/>
        <w:spacing w:before="220"/>
        <w:ind w:firstLine="540"/>
        <w:jc w:val="both"/>
      </w:pPr>
      <w:r>
        <w:t>4.9.1. Выездное обследование проводится в целях оценки соблюдения контролируемыми лицами обязательных требований.</w:t>
      </w:r>
    </w:p>
    <w:p w:rsidR="00E9055A" w:rsidRDefault="00E9055A">
      <w:pPr>
        <w:pStyle w:val="ConsPlusNormal"/>
        <w:spacing w:before="220"/>
        <w:ind w:firstLine="540"/>
        <w:jc w:val="both"/>
      </w:pPr>
      <w: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9055A" w:rsidRDefault="00E9055A">
      <w:pPr>
        <w:pStyle w:val="ConsPlusNormal"/>
        <w:spacing w:before="22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055A" w:rsidRDefault="00E9055A">
      <w:pPr>
        <w:pStyle w:val="ConsPlusNormal"/>
        <w:spacing w:before="220"/>
        <w:ind w:firstLine="540"/>
        <w:jc w:val="both"/>
      </w:pPr>
      <w:r>
        <w:t>4.9.3. Выездное обследование проводится без информирования контролируемого лица.</w:t>
      </w:r>
    </w:p>
    <w:p w:rsidR="00E9055A" w:rsidRDefault="00E9055A">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055A" w:rsidRDefault="00E9055A">
      <w:pPr>
        <w:pStyle w:val="ConsPlusNormal"/>
        <w:spacing w:before="220"/>
        <w:ind w:firstLine="540"/>
        <w:jc w:val="both"/>
      </w:pPr>
      <w:r>
        <w:t xml:space="preserve">4.9.4. По результатам проведения выездного обследования не могут быть приняты решения, предусмотренные </w:t>
      </w:r>
      <w:hyperlink r:id="rId54">
        <w:r>
          <w:rPr>
            <w:color w:val="0000FF"/>
          </w:rPr>
          <w:t>пунктами 1</w:t>
        </w:r>
      </w:hyperlink>
      <w:r>
        <w:t xml:space="preserve"> и </w:t>
      </w:r>
      <w:hyperlink r:id="rId55">
        <w:r>
          <w:rPr>
            <w:color w:val="0000FF"/>
          </w:rPr>
          <w:t>2 части 2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jc w:val="both"/>
      </w:pPr>
    </w:p>
    <w:p w:rsidR="00E9055A" w:rsidRDefault="00E9055A">
      <w:pPr>
        <w:pStyle w:val="ConsPlusTitle"/>
        <w:jc w:val="center"/>
        <w:outlineLvl w:val="1"/>
      </w:pPr>
      <w:bookmarkStart w:id="13" w:name="P333"/>
      <w:bookmarkEnd w:id="13"/>
      <w:r>
        <w:t>Статья 5. Досудебное обжалование</w:t>
      </w:r>
    </w:p>
    <w:p w:rsidR="00E9055A" w:rsidRDefault="00E9055A">
      <w:pPr>
        <w:pStyle w:val="ConsPlusNormal"/>
        <w:jc w:val="both"/>
      </w:pPr>
    </w:p>
    <w:p w:rsidR="00E9055A" w:rsidRDefault="00E9055A">
      <w:pPr>
        <w:pStyle w:val="ConsPlusNormal"/>
        <w:ind w:firstLine="540"/>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9055A" w:rsidRDefault="00E9055A">
      <w:pPr>
        <w:pStyle w:val="ConsPlusNormal"/>
        <w:spacing w:before="220"/>
        <w:ind w:firstLine="540"/>
        <w:jc w:val="both"/>
      </w:pPr>
      <w:r>
        <w:t>а) решений о проведении контрольных мероприятий;</w:t>
      </w:r>
    </w:p>
    <w:p w:rsidR="00E9055A" w:rsidRDefault="00E9055A">
      <w:pPr>
        <w:pStyle w:val="ConsPlusNormal"/>
        <w:spacing w:before="220"/>
        <w:ind w:firstLine="540"/>
        <w:jc w:val="both"/>
      </w:pPr>
      <w:r>
        <w:t>б) актов контрольных мероприятий, предписаний об устранении выявленных нарушений;</w:t>
      </w:r>
    </w:p>
    <w:p w:rsidR="00E9055A" w:rsidRDefault="00E9055A">
      <w:pPr>
        <w:pStyle w:val="ConsPlusNormal"/>
        <w:spacing w:before="220"/>
        <w:ind w:firstLine="540"/>
        <w:jc w:val="both"/>
      </w:pPr>
      <w:r>
        <w:lastRenderedPageBreak/>
        <w:t>в) действий (бездействия) должностных лиц Контрольного органа в рамках контрольных мероприятий.</w:t>
      </w:r>
    </w:p>
    <w:p w:rsidR="00E9055A" w:rsidRDefault="00E9055A">
      <w:pPr>
        <w:pStyle w:val="ConsPlusNormal"/>
        <w:spacing w:before="22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9055A" w:rsidRDefault="00E9055A">
      <w:pPr>
        <w:pStyle w:val="ConsPlusNormal"/>
        <w:spacing w:before="220"/>
        <w:ind w:firstLine="540"/>
        <w:jc w:val="both"/>
      </w:pP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на личном приеме руководителя Контрольного органа с предварительным информированием его о наличии в жалобе (документах) сведений</w:t>
      </w:r>
      <w:proofErr w:type="gramEnd"/>
      <w:r>
        <w:t>, составляющих государственную или иную охраняемую законом тайну.</w:t>
      </w:r>
    </w:p>
    <w:p w:rsidR="00E9055A" w:rsidRDefault="00E9055A">
      <w:pPr>
        <w:pStyle w:val="ConsPlusNormal"/>
        <w:spacing w:before="220"/>
        <w:ind w:firstLine="540"/>
        <w:jc w:val="both"/>
      </w:pPr>
      <w:r>
        <w:t>5.3. Жалоба на решение Контрольного органа, действия (бездействие) его должностных лиц рассматривается руководителем Контрольного органа.</w:t>
      </w:r>
    </w:p>
    <w:p w:rsidR="00E9055A" w:rsidRDefault="00E9055A">
      <w:pPr>
        <w:pStyle w:val="ConsPlusNormal"/>
        <w:spacing w:before="220"/>
        <w:ind w:firstLine="540"/>
        <w:jc w:val="both"/>
      </w:pPr>
      <w:r>
        <w:t>5.4.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055A" w:rsidRDefault="00E9055A">
      <w:pPr>
        <w:pStyle w:val="ConsPlusNormal"/>
        <w:spacing w:before="220"/>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055A" w:rsidRDefault="00E9055A">
      <w:pPr>
        <w:pStyle w:val="ConsPlusNormal"/>
        <w:spacing w:before="220"/>
        <w:ind w:firstLine="540"/>
        <w:jc w:val="both"/>
      </w:pPr>
      <w:r>
        <w:t>5.5. Контролируемое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E9055A" w:rsidRDefault="00E9055A">
      <w:pPr>
        <w:pStyle w:val="ConsPlusNormal"/>
        <w:spacing w:before="220"/>
        <w:ind w:firstLine="540"/>
        <w:jc w:val="both"/>
      </w:pPr>
      <w: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055A" w:rsidRDefault="00E9055A">
      <w:pPr>
        <w:pStyle w:val="ConsPlusNormal"/>
        <w:spacing w:before="220"/>
        <w:ind w:firstLine="540"/>
        <w:jc w:val="both"/>
      </w:pPr>
      <w:r>
        <w:t>Руководителем Контрольного органа в срок не позднее двух рабочих дней со дня регистрации ходатайства принимается решение:</w:t>
      </w:r>
    </w:p>
    <w:p w:rsidR="00E9055A" w:rsidRDefault="00E9055A">
      <w:pPr>
        <w:pStyle w:val="ConsPlusNormal"/>
        <w:spacing w:before="220"/>
        <w:ind w:firstLine="540"/>
        <w:jc w:val="both"/>
      </w:pPr>
      <w:r>
        <w:t>а) о восстановлении срока подачи жалобы;</w:t>
      </w:r>
    </w:p>
    <w:p w:rsidR="00E9055A" w:rsidRDefault="00E9055A">
      <w:pPr>
        <w:pStyle w:val="ConsPlusNormal"/>
        <w:spacing w:before="220"/>
        <w:ind w:firstLine="540"/>
        <w:jc w:val="both"/>
      </w:pPr>
      <w:r>
        <w:t>б) об отказе в восстановлении срока подачи жалобы.</w:t>
      </w:r>
    </w:p>
    <w:p w:rsidR="00E9055A" w:rsidRDefault="00E9055A">
      <w:pPr>
        <w:pStyle w:val="ConsPlusNormal"/>
        <w:spacing w:before="220"/>
        <w:ind w:firstLine="540"/>
        <w:jc w:val="both"/>
      </w:pPr>
      <w:r>
        <w:t>Информация о принятом решении направляется контролируемому лицу, подавшему ходатайство, в течение одного рабочего дня с момента принятия решения.</w:t>
      </w:r>
    </w:p>
    <w:p w:rsidR="00E9055A" w:rsidRDefault="00E9055A">
      <w:pPr>
        <w:pStyle w:val="ConsPlusNormal"/>
        <w:spacing w:before="220"/>
        <w:ind w:firstLine="540"/>
        <w:jc w:val="both"/>
      </w:pPr>
      <w:r>
        <w:t>5.7. Жалоба может содержать ходатайство о приостановлении исполнения обжалуемого решения Контрольного органа.</w:t>
      </w:r>
    </w:p>
    <w:p w:rsidR="00E9055A" w:rsidRDefault="00E9055A">
      <w:pPr>
        <w:pStyle w:val="ConsPlusNormal"/>
        <w:spacing w:before="220"/>
        <w:ind w:firstLine="540"/>
        <w:jc w:val="both"/>
      </w:pPr>
      <w:r>
        <w:t>5.8. Руководителем Контрольного органа в срок не позднее двух рабочих дней со дня регистрации жалобы принимается решение:</w:t>
      </w:r>
    </w:p>
    <w:p w:rsidR="00E9055A" w:rsidRDefault="00E9055A">
      <w:pPr>
        <w:pStyle w:val="ConsPlusNormal"/>
        <w:spacing w:before="220"/>
        <w:ind w:firstLine="540"/>
        <w:jc w:val="both"/>
      </w:pPr>
      <w:r>
        <w:t>а) о приостановлении исполнения обжалуемого решения Контрольного органа;</w:t>
      </w:r>
    </w:p>
    <w:p w:rsidR="00E9055A" w:rsidRDefault="00E9055A">
      <w:pPr>
        <w:pStyle w:val="ConsPlusNormal"/>
        <w:spacing w:before="220"/>
        <w:ind w:firstLine="540"/>
        <w:jc w:val="both"/>
      </w:pPr>
      <w:r>
        <w:t>б) об отказе в приостановлении исполнения обжалуемого решения Контрольного органа.</w:t>
      </w:r>
    </w:p>
    <w:p w:rsidR="00E9055A" w:rsidRDefault="00E9055A">
      <w:pPr>
        <w:pStyle w:val="ConsPlusNormal"/>
        <w:spacing w:before="22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9055A" w:rsidRDefault="00E9055A">
      <w:pPr>
        <w:pStyle w:val="ConsPlusNormal"/>
        <w:spacing w:before="220"/>
        <w:ind w:firstLine="540"/>
        <w:jc w:val="both"/>
      </w:pPr>
      <w:r>
        <w:t xml:space="preserve">5.9. Жалоба должна содержать сведения, предусмотренные </w:t>
      </w:r>
      <w:hyperlink r:id="rId56">
        <w:r>
          <w:rPr>
            <w:color w:val="0000FF"/>
          </w:rPr>
          <w:t>частью 1 статьи 41</w:t>
        </w:r>
      </w:hyperlink>
      <w:r>
        <w:t xml:space="preserve"> Федерального закона от 31 июля 2020 года N 248-ФЗ "О государственном контроле (надзоре) и </w:t>
      </w:r>
      <w:r>
        <w:lastRenderedPageBreak/>
        <w:t>муниципальном контроле в Российской Федерации".</w:t>
      </w:r>
    </w:p>
    <w:p w:rsidR="00E9055A" w:rsidRDefault="00E9055A">
      <w:pPr>
        <w:pStyle w:val="ConsPlusNormal"/>
        <w:spacing w:before="220"/>
        <w:ind w:firstLine="540"/>
        <w:jc w:val="both"/>
      </w:pPr>
      <w:r>
        <w:t xml:space="preserve">5.10. Контрольный орган принимает решение </w:t>
      </w:r>
      <w:proofErr w:type="gramStart"/>
      <w:r>
        <w:t>об отказе в рассмотрении жалобы в течение пяти рабочих дней со дня получения жалобы при наличии</w:t>
      </w:r>
      <w:proofErr w:type="gramEnd"/>
      <w:r>
        <w:t xml:space="preserve"> оснований, предусмотренных </w:t>
      </w:r>
      <w:hyperlink r:id="rId57">
        <w:r>
          <w:rPr>
            <w:color w:val="0000FF"/>
          </w:rPr>
          <w:t>статьей 42</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9055A" w:rsidRDefault="00E9055A">
      <w:pPr>
        <w:pStyle w:val="ConsPlusNormal"/>
        <w:spacing w:before="220"/>
        <w:ind w:firstLine="540"/>
        <w:jc w:val="both"/>
      </w:pPr>
      <w:r>
        <w:t>5.11.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E9055A" w:rsidRDefault="00E9055A">
      <w:pPr>
        <w:pStyle w:val="ConsPlusNormal"/>
        <w:spacing w:before="220"/>
        <w:ind w:firstLine="540"/>
        <w:jc w:val="both"/>
      </w:pPr>
      <w:r>
        <w:t>5.12. Жалоба подлежит рассмотрению руководителем Контрольного органа в течение двадцати рабочих дней со дня ее регистрации.</w:t>
      </w:r>
    </w:p>
    <w:p w:rsidR="00E9055A" w:rsidRDefault="00E9055A">
      <w:pPr>
        <w:pStyle w:val="ConsPlusNormal"/>
        <w:spacing w:before="220"/>
        <w:ind w:firstLine="540"/>
        <w:jc w:val="both"/>
      </w:pPr>
      <w:r>
        <w:t>5.13. Указанный срок может быть продлен на двадцать рабочих дней в следующих исключительных случаях:</w:t>
      </w:r>
    </w:p>
    <w:p w:rsidR="00E9055A" w:rsidRDefault="00E9055A">
      <w:pPr>
        <w:pStyle w:val="ConsPlusNormal"/>
        <w:spacing w:before="220"/>
        <w:ind w:firstLine="540"/>
        <w:jc w:val="both"/>
      </w:pPr>
      <w:proofErr w:type="gramStart"/>
      <w:r>
        <w:t>а) проведение в отношении должностного лица, действия (бездействие) которого обжалуются, служебной проверки по фактам, указанным в жалобе;</w:t>
      </w:r>
      <w:proofErr w:type="gramEnd"/>
    </w:p>
    <w:p w:rsidR="00E9055A" w:rsidRDefault="00E9055A">
      <w:pPr>
        <w:pStyle w:val="ConsPlusNormal"/>
        <w:spacing w:before="220"/>
        <w:ind w:firstLine="540"/>
        <w:jc w:val="both"/>
      </w:pPr>
      <w:proofErr w:type="gramStart"/>
      <w:r>
        <w:t>б) отсутствие должностного лица, действия (бездействие) которого обжалуются, по уважительной причине (болезнь, отпуск, командировка).</w:t>
      </w:r>
      <w:proofErr w:type="gramEnd"/>
    </w:p>
    <w:p w:rsidR="00E9055A" w:rsidRDefault="00E9055A">
      <w:pPr>
        <w:pStyle w:val="ConsPlusNormal"/>
        <w:spacing w:before="220"/>
        <w:ind w:firstLine="540"/>
        <w:jc w:val="both"/>
      </w:pPr>
      <w:r>
        <w:t>5.14.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w:t>
      </w:r>
    </w:p>
    <w:p w:rsidR="00E9055A" w:rsidRDefault="00E9055A">
      <w:pPr>
        <w:pStyle w:val="ConsPlusNormal"/>
        <w:spacing w:before="220"/>
        <w:ind w:firstLine="540"/>
        <w:jc w:val="both"/>
      </w:pPr>
      <w: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пять рабочих дней с момента направления запроса.</w:t>
      </w:r>
    </w:p>
    <w:p w:rsidR="00E9055A" w:rsidRDefault="00E9055A">
      <w:pPr>
        <w:pStyle w:val="ConsPlusNormal"/>
        <w:spacing w:before="220"/>
        <w:ind w:firstLine="540"/>
        <w:jc w:val="both"/>
      </w:pPr>
      <w: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9055A" w:rsidRDefault="00E9055A">
      <w:pPr>
        <w:pStyle w:val="ConsPlusNormal"/>
        <w:spacing w:before="220"/>
        <w:ind w:firstLine="540"/>
        <w:jc w:val="both"/>
      </w:pPr>
      <w:r>
        <w:t>5.15. По итогам рассмотрения жалобы руководитель Контрольного органа принимает одно из следующих решений:</w:t>
      </w:r>
    </w:p>
    <w:p w:rsidR="00E9055A" w:rsidRDefault="00E9055A">
      <w:pPr>
        <w:pStyle w:val="ConsPlusNormal"/>
        <w:spacing w:before="220"/>
        <w:ind w:firstLine="540"/>
        <w:jc w:val="both"/>
      </w:pPr>
      <w:r>
        <w:t>а) оставляет жалобу без удовлетворения,</w:t>
      </w:r>
    </w:p>
    <w:p w:rsidR="00E9055A" w:rsidRDefault="00E9055A">
      <w:pPr>
        <w:pStyle w:val="ConsPlusNormal"/>
        <w:spacing w:before="220"/>
        <w:ind w:firstLine="540"/>
        <w:jc w:val="both"/>
      </w:pPr>
      <w:r>
        <w:t>б) отменяет решение Контрольного органа полностью или частично,</w:t>
      </w:r>
    </w:p>
    <w:p w:rsidR="00E9055A" w:rsidRDefault="00E9055A">
      <w:pPr>
        <w:pStyle w:val="ConsPlusNormal"/>
        <w:spacing w:before="220"/>
        <w:ind w:firstLine="540"/>
        <w:jc w:val="both"/>
      </w:pPr>
      <w:r>
        <w:t>в) отменяет решение Контрольного органа полностью и принимает новое решение,</w:t>
      </w:r>
    </w:p>
    <w:p w:rsidR="00E9055A" w:rsidRDefault="00E9055A">
      <w:pPr>
        <w:pStyle w:val="ConsPlusNormal"/>
        <w:spacing w:before="220"/>
        <w:ind w:firstLine="540"/>
        <w:jc w:val="both"/>
      </w:pPr>
      <w:r>
        <w:t>г)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9055A" w:rsidRDefault="00E9055A">
      <w:pPr>
        <w:pStyle w:val="ConsPlusNormal"/>
        <w:spacing w:before="220"/>
        <w:ind w:firstLine="540"/>
        <w:jc w:val="both"/>
      </w:pPr>
      <w:r>
        <w:t>5.16.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9055A" w:rsidRDefault="00E9055A">
      <w:pPr>
        <w:pStyle w:val="ConsPlusNormal"/>
        <w:spacing w:before="220"/>
        <w:ind w:firstLine="540"/>
        <w:jc w:val="both"/>
      </w:pPr>
      <w:r>
        <w:t xml:space="preserve">5.17. Досудебный порядок подачи жалоб при осуществлении муниципального </w:t>
      </w:r>
      <w:proofErr w:type="gramStart"/>
      <w:r>
        <w:t>контроля за</w:t>
      </w:r>
      <w:proofErr w:type="gramEnd"/>
      <w:r>
        <w:t xml:space="preserve"> </w:t>
      </w:r>
      <w:r>
        <w:lastRenderedPageBreak/>
        <w:t xml:space="preserve">соблюдением обязательных требований, указанных в </w:t>
      </w:r>
      <w:hyperlink w:anchor="P53">
        <w:r>
          <w:rPr>
            <w:color w:val="0000FF"/>
          </w:rPr>
          <w:t>подпункте "б" пункта 1.2.1 статьи 1</w:t>
        </w:r>
      </w:hyperlink>
      <w:r>
        <w:t xml:space="preserve"> настоящего Положения, не применяется.</w:t>
      </w:r>
    </w:p>
    <w:p w:rsidR="00E9055A" w:rsidRDefault="00E9055A">
      <w:pPr>
        <w:pStyle w:val="ConsPlusNormal"/>
        <w:jc w:val="both"/>
      </w:pPr>
      <w:r>
        <w:t xml:space="preserve">(п. 5.17 </w:t>
      </w:r>
      <w:proofErr w:type="gramStart"/>
      <w:r>
        <w:t>введен</w:t>
      </w:r>
      <w:proofErr w:type="gramEnd"/>
      <w:r>
        <w:t xml:space="preserve"> </w:t>
      </w:r>
      <w:hyperlink r:id="rId58">
        <w:r>
          <w:rPr>
            <w:color w:val="0000FF"/>
          </w:rPr>
          <w:t>Решением</w:t>
        </w:r>
      </w:hyperlink>
      <w:r>
        <w:t xml:space="preserve"> Думы городского округа Самара от 22.12.2022 N 262)</w:t>
      </w:r>
    </w:p>
    <w:p w:rsidR="00E9055A" w:rsidRDefault="00E9055A">
      <w:pPr>
        <w:pStyle w:val="ConsPlusNormal"/>
        <w:jc w:val="both"/>
      </w:pPr>
    </w:p>
    <w:p w:rsidR="00E9055A" w:rsidRDefault="00E9055A">
      <w:pPr>
        <w:pStyle w:val="ConsPlusTitle"/>
        <w:jc w:val="center"/>
        <w:outlineLvl w:val="1"/>
      </w:pPr>
      <w:bookmarkStart w:id="14" w:name="P374"/>
      <w:bookmarkEnd w:id="14"/>
      <w:r>
        <w:t>Статья 6. Ключевые показатели муниципального контроля и их</w:t>
      </w:r>
    </w:p>
    <w:p w:rsidR="00E9055A" w:rsidRDefault="00E9055A">
      <w:pPr>
        <w:pStyle w:val="ConsPlusTitle"/>
        <w:jc w:val="center"/>
      </w:pPr>
      <w:r>
        <w:t>целевые значения, индикативные показатели</w:t>
      </w:r>
    </w:p>
    <w:p w:rsidR="00E9055A" w:rsidRDefault="00E9055A">
      <w:pPr>
        <w:pStyle w:val="ConsPlusNormal"/>
        <w:jc w:val="both"/>
      </w:pPr>
    </w:p>
    <w:p w:rsidR="00E9055A" w:rsidRDefault="00E9055A">
      <w:pPr>
        <w:pStyle w:val="ConsPlusNormal"/>
        <w:ind w:firstLine="540"/>
        <w:jc w:val="both"/>
      </w:pPr>
      <w:r>
        <w:t xml:space="preserve">6.1. Ключевые </w:t>
      </w:r>
      <w:hyperlink w:anchor="P452">
        <w:r>
          <w:rPr>
            <w:color w:val="0000FF"/>
          </w:rPr>
          <w:t>показатели</w:t>
        </w:r>
      </w:hyperlink>
      <w:r>
        <w:t xml:space="preserve"> муниципального контроля и их целевые значения, индикативные показатели установлены Приложением 3 к настоящему Положению.</w:t>
      </w: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right"/>
        <w:outlineLvl w:val="1"/>
      </w:pPr>
      <w:r>
        <w:t>Приложение 1</w:t>
      </w:r>
    </w:p>
    <w:p w:rsidR="00E9055A" w:rsidRDefault="00E9055A">
      <w:pPr>
        <w:pStyle w:val="ConsPlusNormal"/>
        <w:jc w:val="right"/>
      </w:pPr>
      <w:r>
        <w:t>к Положению</w:t>
      </w:r>
    </w:p>
    <w:p w:rsidR="00E9055A" w:rsidRDefault="00E9055A">
      <w:pPr>
        <w:pStyle w:val="ConsPlusNormal"/>
        <w:jc w:val="right"/>
      </w:pPr>
      <w:r>
        <w:t>"О муниципальном контроле на автомобильном транспорте,</w:t>
      </w:r>
    </w:p>
    <w:p w:rsidR="00E9055A" w:rsidRDefault="00E9055A">
      <w:pPr>
        <w:pStyle w:val="ConsPlusNormal"/>
        <w:jc w:val="right"/>
      </w:pPr>
      <w:r>
        <w:t>городском наземном электрическом</w:t>
      </w:r>
    </w:p>
    <w:p w:rsidR="00E9055A" w:rsidRDefault="00E9055A">
      <w:pPr>
        <w:pStyle w:val="ConsPlusNormal"/>
        <w:jc w:val="right"/>
      </w:pPr>
      <w:proofErr w:type="gramStart"/>
      <w:r>
        <w:t>транспорте</w:t>
      </w:r>
      <w:proofErr w:type="gramEnd"/>
      <w:r>
        <w:t xml:space="preserve"> и в дорожном хозяйстве</w:t>
      </w:r>
    </w:p>
    <w:p w:rsidR="00E9055A" w:rsidRDefault="00E9055A">
      <w:pPr>
        <w:pStyle w:val="ConsPlusNormal"/>
        <w:jc w:val="right"/>
      </w:pPr>
      <w:r>
        <w:t>в городском округе Самара"</w:t>
      </w:r>
    </w:p>
    <w:p w:rsidR="00E9055A" w:rsidRDefault="00E9055A">
      <w:pPr>
        <w:pStyle w:val="ConsPlusNormal"/>
        <w:jc w:val="both"/>
      </w:pPr>
    </w:p>
    <w:p w:rsidR="00E9055A" w:rsidRDefault="00E9055A">
      <w:pPr>
        <w:pStyle w:val="ConsPlusTitle"/>
        <w:jc w:val="center"/>
      </w:pPr>
      <w:bookmarkStart w:id="15" w:name="P390"/>
      <w:bookmarkEnd w:id="15"/>
      <w:r>
        <w:t>КРИТЕРИИ</w:t>
      </w:r>
    </w:p>
    <w:p w:rsidR="00E9055A" w:rsidRDefault="00E9055A">
      <w:pPr>
        <w:pStyle w:val="ConsPlusTitle"/>
        <w:jc w:val="center"/>
      </w:pPr>
      <w:r>
        <w:t>ОТНЕСЕНИЯ ОБЪЕКТОВ КОНТРОЛЯ К КАТЕГОРИЯМ РИСКА В РАМКАХ</w:t>
      </w:r>
    </w:p>
    <w:p w:rsidR="00E9055A" w:rsidRDefault="00E9055A">
      <w:pPr>
        <w:pStyle w:val="ConsPlusTitle"/>
        <w:jc w:val="center"/>
      </w:pPr>
      <w:r>
        <w:t xml:space="preserve">ОСУЩЕСТВЛЕНИЯ МУНИЦИПАЛЬНОГО КОНТРОЛЯ НА </w:t>
      </w:r>
      <w:proofErr w:type="gramStart"/>
      <w:r>
        <w:t>АВТОМОБИЛЬНОМ</w:t>
      </w:r>
      <w:proofErr w:type="gramEnd"/>
    </w:p>
    <w:p w:rsidR="00E9055A" w:rsidRDefault="00E9055A">
      <w:pPr>
        <w:pStyle w:val="ConsPlusTitle"/>
        <w:jc w:val="center"/>
      </w:pPr>
      <w:proofErr w:type="gramStart"/>
      <w:r>
        <w:t>ТРАНСПОРТЕ</w:t>
      </w:r>
      <w:proofErr w:type="gramEnd"/>
      <w:r>
        <w:t>, ГОРОДСКОМ НАЗЕМНОМ ЭЛЕКТРИЧЕСКОМ ТРАНСПОРТЕ</w:t>
      </w:r>
    </w:p>
    <w:p w:rsidR="00E9055A" w:rsidRDefault="00E9055A">
      <w:pPr>
        <w:pStyle w:val="ConsPlusTitle"/>
        <w:jc w:val="center"/>
      </w:pPr>
      <w:r>
        <w:t>И В ДОРОЖНОМ ХОЗЯЙСТВЕ В ГОРОДСКОМ ОКРУГЕ САМАРА</w:t>
      </w:r>
    </w:p>
    <w:p w:rsidR="00E9055A" w:rsidRDefault="00E905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350"/>
        <w:gridCol w:w="1985"/>
      </w:tblGrid>
      <w:tr w:rsidR="00E9055A">
        <w:tc>
          <w:tcPr>
            <w:tcW w:w="642" w:type="dxa"/>
          </w:tcPr>
          <w:p w:rsidR="00E9055A" w:rsidRDefault="00E9055A">
            <w:pPr>
              <w:pStyle w:val="ConsPlusNormal"/>
              <w:jc w:val="center"/>
            </w:pPr>
            <w:r>
              <w:t xml:space="preserve">N </w:t>
            </w:r>
            <w:proofErr w:type="gramStart"/>
            <w:r>
              <w:t>п</w:t>
            </w:r>
            <w:proofErr w:type="gramEnd"/>
            <w:r>
              <w:t>/п</w:t>
            </w:r>
          </w:p>
        </w:tc>
        <w:tc>
          <w:tcPr>
            <w:tcW w:w="6350" w:type="dxa"/>
          </w:tcPr>
          <w:p w:rsidR="00E9055A" w:rsidRDefault="00E9055A">
            <w:pPr>
              <w:pStyle w:val="ConsPlusNormal"/>
              <w:jc w:val="center"/>
            </w:pPr>
            <w:r>
              <w:t>Критерий</w:t>
            </w:r>
          </w:p>
        </w:tc>
        <w:tc>
          <w:tcPr>
            <w:tcW w:w="1985" w:type="dxa"/>
          </w:tcPr>
          <w:p w:rsidR="00E9055A" w:rsidRDefault="00E9055A">
            <w:pPr>
              <w:pStyle w:val="ConsPlusNormal"/>
              <w:jc w:val="center"/>
            </w:pPr>
            <w:r>
              <w:t>Категория риска</w:t>
            </w:r>
          </w:p>
        </w:tc>
      </w:tr>
      <w:tr w:rsidR="00E9055A">
        <w:tc>
          <w:tcPr>
            <w:tcW w:w="642" w:type="dxa"/>
          </w:tcPr>
          <w:p w:rsidR="00E9055A" w:rsidRDefault="00E9055A">
            <w:pPr>
              <w:pStyle w:val="ConsPlusNormal"/>
              <w:jc w:val="center"/>
            </w:pPr>
            <w:bookmarkStart w:id="16" w:name="P399"/>
            <w:bookmarkEnd w:id="16"/>
            <w:r>
              <w:t>1.</w:t>
            </w:r>
          </w:p>
        </w:tc>
        <w:tc>
          <w:tcPr>
            <w:tcW w:w="6350" w:type="dxa"/>
          </w:tcPr>
          <w:p w:rsidR="00E9055A" w:rsidRDefault="00E9055A">
            <w:pPr>
              <w:pStyle w:val="ConsPlusNormal"/>
              <w:jc w:val="both"/>
            </w:pPr>
            <w:proofErr w:type="gramStart"/>
            <w:r>
              <w:t>Наличие вступившего в законную силу в течение последних трех лет на дату принятия решения об отнесении деятельности юридического лица, индивидуального предпринимателя или физического лица к категории риска постановления о назначении административного наказания юридическому лицу, его должностным лицам, индивидуальному предпринимателю, физическому лицу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w:t>
            </w:r>
            <w:proofErr w:type="gramEnd"/>
            <w:r>
              <w:t xml:space="preserve"> </w:t>
            </w:r>
            <w:proofErr w:type="gramStart"/>
            <w:r>
              <w:t>транспорте</w:t>
            </w:r>
            <w:proofErr w:type="gramEnd"/>
            <w:r>
              <w:t>, городском наземном электрическом транспорте и в дорожном хозяйстве</w:t>
            </w:r>
          </w:p>
        </w:tc>
        <w:tc>
          <w:tcPr>
            <w:tcW w:w="1985" w:type="dxa"/>
          </w:tcPr>
          <w:p w:rsidR="00E9055A" w:rsidRDefault="00E9055A">
            <w:pPr>
              <w:pStyle w:val="ConsPlusNormal"/>
              <w:jc w:val="center"/>
            </w:pPr>
            <w:r>
              <w:t>Значительный риск</w:t>
            </w:r>
          </w:p>
        </w:tc>
      </w:tr>
      <w:tr w:rsidR="00E9055A">
        <w:tc>
          <w:tcPr>
            <w:tcW w:w="642" w:type="dxa"/>
          </w:tcPr>
          <w:p w:rsidR="00E9055A" w:rsidRDefault="00E9055A">
            <w:pPr>
              <w:pStyle w:val="ConsPlusNormal"/>
              <w:jc w:val="center"/>
            </w:pPr>
            <w:bookmarkStart w:id="17" w:name="P402"/>
            <w:bookmarkEnd w:id="17"/>
            <w:r>
              <w:t>2.</w:t>
            </w:r>
          </w:p>
        </w:tc>
        <w:tc>
          <w:tcPr>
            <w:tcW w:w="6350" w:type="dxa"/>
          </w:tcPr>
          <w:p w:rsidR="00E9055A" w:rsidRDefault="00E9055A">
            <w:pPr>
              <w:pStyle w:val="ConsPlusNormal"/>
              <w:jc w:val="both"/>
            </w:pPr>
            <w:proofErr w:type="gramStart"/>
            <w:r>
              <w:t>Наличие в течение последних трех лет на дату принятия решения об отнесении деятельности юридического лица, индивидуального предпринимателя или физического лица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tc>
        <w:tc>
          <w:tcPr>
            <w:tcW w:w="1985" w:type="dxa"/>
          </w:tcPr>
          <w:p w:rsidR="00E9055A" w:rsidRDefault="00E9055A">
            <w:pPr>
              <w:pStyle w:val="ConsPlusNormal"/>
              <w:jc w:val="center"/>
            </w:pPr>
            <w:r>
              <w:t>Средний риск</w:t>
            </w:r>
          </w:p>
        </w:tc>
      </w:tr>
      <w:tr w:rsidR="00E9055A">
        <w:tc>
          <w:tcPr>
            <w:tcW w:w="642" w:type="dxa"/>
          </w:tcPr>
          <w:p w:rsidR="00E9055A" w:rsidRDefault="00E9055A">
            <w:pPr>
              <w:pStyle w:val="ConsPlusNormal"/>
              <w:jc w:val="center"/>
            </w:pPr>
            <w:bookmarkStart w:id="18" w:name="P405"/>
            <w:bookmarkEnd w:id="18"/>
            <w:r>
              <w:t>3.</w:t>
            </w:r>
          </w:p>
        </w:tc>
        <w:tc>
          <w:tcPr>
            <w:tcW w:w="6350" w:type="dxa"/>
          </w:tcPr>
          <w:p w:rsidR="00E9055A" w:rsidRDefault="00E9055A">
            <w:pPr>
              <w:pStyle w:val="ConsPlusNormal"/>
              <w:jc w:val="both"/>
            </w:pPr>
            <w:proofErr w:type="gramStart"/>
            <w:r>
              <w:t xml:space="preserve">Наличие в течение последних пяти лет на дату принятия решения </w:t>
            </w:r>
            <w:r>
              <w:lastRenderedPageBreak/>
              <w:t>об отнесении деятельности юридического лица, индивидуального предпринимателя или физического лица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tc>
        <w:tc>
          <w:tcPr>
            <w:tcW w:w="1985" w:type="dxa"/>
          </w:tcPr>
          <w:p w:rsidR="00E9055A" w:rsidRDefault="00E9055A">
            <w:pPr>
              <w:pStyle w:val="ConsPlusNormal"/>
              <w:jc w:val="center"/>
            </w:pPr>
            <w:r>
              <w:lastRenderedPageBreak/>
              <w:t>Умеренный риск</w:t>
            </w:r>
          </w:p>
        </w:tc>
      </w:tr>
      <w:tr w:rsidR="00E9055A">
        <w:tc>
          <w:tcPr>
            <w:tcW w:w="642" w:type="dxa"/>
          </w:tcPr>
          <w:p w:rsidR="00E9055A" w:rsidRDefault="00E9055A">
            <w:pPr>
              <w:pStyle w:val="ConsPlusNormal"/>
              <w:jc w:val="center"/>
            </w:pPr>
            <w:r>
              <w:lastRenderedPageBreak/>
              <w:t>4.</w:t>
            </w:r>
          </w:p>
        </w:tc>
        <w:tc>
          <w:tcPr>
            <w:tcW w:w="6350" w:type="dxa"/>
          </w:tcPr>
          <w:p w:rsidR="00E9055A" w:rsidRDefault="00E9055A">
            <w:pPr>
              <w:pStyle w:val="ConsPlusNormal"/>
              <w:jc w:val="both"/>
            </w:pPr>
            <w:r>
              <w:t xml:space="preserve">Отсутствие обстоятельств, указанных в </w:t>
            </w:r>
            <w:hyperlink w:anchor="P399">
              <w:r>
                <w:rPr>
                  <w:color w:val="0000FF"/>
                </w:rPr>
                <w:t>пунктах 1</w:t>
              </w:r>
            </w:hyperlink>
            <w:r>
              <w:t xml:space="preserve">, </w:t>
            </w:r>
            <w:hyperlink w:anchor="P402">
              <w:r>
                <w:rPr>
                  <w:color w:val="0000FF"/>
                </w:rPr>
                <w:t>2</w:t>
              </w:r>
            </w:hyperlink>
            <w:r>
              <w:t xml:space="preserve"> и </w:t>
            </w:r>
            <w:hyperlink w:anchor="P405">
              <w:r>
                <w:rPr>
                  <w:color w:val="0000FF"/>
                </w:rPr>
                <w:t>3</w:t>
              </w:r>
            </w:hyperlink>
            <w:r>
              <w:t xml:space="preserve"> настоящих Критериев отнесения объектов контроля к категориям риска</w:t>
            </w:r>
          </w:p>
        </w:tc>
        <w:tc>
          <w:tcPr>
            <w:tcW w:w="1985" w:type="dxa"/>
          </w:tcPr>
          <w:p w:rsidR="00E9055A" w:rsidRDefault="00E9055A">
            <w:pPr>
              <w:pStyle w:val="ConsPlusNormal"/>
              <w:jc w:val="center"/>
            </w:pPr>
            <w:r>
              <w:t>Низкий риск</w:t>
            </w:r>
          </w:p>
        </w:tc>
      </w:tr>
    </w:tbl>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right"/>
        <w:outlineLvl w:val="1"/>
      </w:pPr>
      <w:r>
        <w:t>Приложение 2</w:t>
      </w:r>
    </w:p>
    <w:p w:rsidR="00E9055A" w:rsidRDefault="00E9055A">
      <w:pPr>
        <w:pStyle w:val="ConsPlusNormal"/>
        <w:jc w:val="right"/>
      </w:pPr>
      <w:r>
        <w:t>к Положению</w:t>
      </w:r>
    </w:p>
    <w:p w:rsidR="00E9055A" w:rsidRDefault="00E9055A">
      <w:pPr>
        <w:pStyle w:val="ConsPlusNormal"/>
        <w:jc w:val="right"/>
      </w:pPr>
      <w:r>
        <w:t>"О муниципальном контроле на автомобильном транспорте,</w:t>
      </w:r>
    </w:p>
    <w:p w:rsidR="00E9055A" w:rsidRDefault="00E9055A">
      <w:pPr>
        <w:pStyle w:val="ConsPlusNormal"/>
        <w:jc w:val="right"/>
      </w:pPr>
      <w:r>
        <w:t>городском наземном электрическом</w:t>
      </w:r>
    </w:p>
    <w:p w:rsidR="00E9055A" w:rsidRDefault="00E9055A">
      <w:pPr>
        <w:pStyle w:val="ConsPlusNormal"/>
        <w:jc w:val="right"/>
      </w:pPr>
      <w:proofErr w:type="gramStart"/>
      <w:r>
        <w:t>транспорте</w:t>
      </w:r>
      <w:proofErr w:type="gramEnd"/>
      <w:r>
        <w:t xml:space="preserve"> и в дорожном хозяйстве</w:t>
      </w:r>
    </w:p>
    <w:p w:rsidR="00E9055A" w:rsidRDefault="00E9055A">
      <w:pPr>
        <w:pStyle w:val="ConsPlusNormal"/>
        <w:jc w:val="right"/>
      </w:pPr>
      <w:r>
        <w:t>в городском округе Самара"</w:t>
      </w:r>
    </w:p>
    <w:p w:rsidR="00E9055A" w:rsidRDefault="00E9055A">
      <w:pPr>
        <w:pStyle w:val="ConsPlusNormal"/>
        <w:jc w:val="both"/>
      </w:pPr>
    </w:p>
    <w:p w:rsidR="00E9055A" w:rsidRDefault="00E9055A">
      <w:pPr>
        <w:pStyle w:val="ConsPlusTitle"/>
        <w:jc w:val="center"/>
      </w:pPr>
      <w:bookmarkStart w:id="19" w:name="P423"/>
      <w:bookmarkEnd w:id="19"/>
      <w:r>
        <w:t>ПЕРЕЧЕНЬ</w:t>
      </w:r>
    </w:p>
    <w:p w:rsidR="00E9055A" w:rsidRDefault="00E9055A">
      <w:pPr>
        <w:pStyle w:val="ConsPlusTitle"/>
        <w:jc w:val="center"/>
      </w:pPr>
      <w:r>
        <w:t>ИНДИКАТОРОВ РИСКА НАРУШЕНИЯ ОБЯЗАТЕЛЬНЫХ ТРЕБОВАНИЙ,</w:t>
      </w:r>
    </w:p>
    <w:p w:rsidR="00E9055A" w:rsidRDefault="00E9055A">
      <w:pPr>
        <w:pStyle w:val="ConsPlusTitle"/>
        <w:jc w:val="center"/>
      </w:pPr>
      <w:proofErr w:type="gramStart"/>
      <w:r>
        <w:t>ПРОВЕРЯЕМЫХ В РАМКАХ ОСУЩЕСТВЛЕНИЯ МУНИЦИПАЛЬНОГО КОНТРОЛЯ</w:t>
      </w:r>
      <w:proofErr w:type="gramEnd"/>
    </w:p>
    <w:p w:rsidR="00E9055A" w:rsidRDefault="00E9055A">
      <w:pPr>
        <w:pStyle w:val="ConsPlusTitle"/>
        <w:jc w:val="center"/>
      </w:pPr>
      <w:r>
        <w:t>НА АВТОМОБИЛЬНОМ ТРАНСПОРТЕ, ГОРОДСКОМ НАЗЕМНОМ</w:t>
      </w:r>
    </w:p>
    <w:p w:rsidR="00E9055A" w:rsidRDefault="00E9055A">
      <w:pPr>
        <w:pStyle w:val="ConsPlusTitle"/>
        <w:jc w:val="center"/>
      </w:pPr>
      <w:r>
        <w:t xml:space="preserve">ЭЛЕКТРИЧЕСКОМ </w:t>
      </w:r>
      <w:proofErr w:type="gramStart"/>
      <w:r>
        <w:t>ТРАНСПОРТЕ</w:t>
      </w:r>
      <w:proofErr w:type="gramEnd"/>
      <w:r>
        <w:t xml:space="preserve"> И В ДОРОЖНОМ ХОЗЯЙСТВЕ</w:t>
      </w:r>
    </w:p>
    <w:p w:rsidR="00E9055A" w:rsidRDefault="00E9055A">
      <w:pPr>
        <w:pStyle w:val="ConsPlusTitle"/>
        <w:jc w:val="center"/>
      </w:pPr>
      <w:r>
        <w:t>В ГОРОДСКОМ ОКРУГЕ САМАРА</w:t>
      </w:r>
    </w:p>
    <w:p w:rsidR="00E9055A" w:rsidRDefault="00E905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55A" w:rsidRDefault="00E905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55A" w:rsidRDefault="00E9055A">
            <w:pPr>
              <w:pStyle w:val="ConsPlusNormal"/>
              <w:jc w:val="center"/>
            </w:pPr>
            <w:r>
              <w:rPr>
                <w:color w:val="392C69"/>
              </w:rPr>
              <w:t>Список изменяющих документов</w:t>
            </w:r>
          </w:p>
          <w:p w:rsidR="00E9055A" w:rsidRDefault="00E9055A">
            <w:pPr>
              <w:pStyle w:val="ConsPlusNormal"/>
              <w:jc w:val="center"/>
            </w:pPr>
            <w:r>
              <w:rPr>
                <w:color w:val="392C69"/>
              </w:rPr>
              <w:t xml:space="preserve">(в ред. </w:t>
            </w:r>
            <w:hyperlink r:id="rId59">
              <w:r>
                <w:rPr>
                  <w:color w:val="0000FF"/>
                </w:rPr>
                <w:t>Решения</w:t>
              </w:r>
            </w:hyperlink>
            <w:r>
              <w:rPr>
                <w:color w:val="392C69"/>
              </w:rPr>
              <w:t xml:space="preserve"> Думы городского округа Самара от 26.03.2024 N 365)</w:t>
            </w:r>
          </w:p>
        </w:tc>
        <w:tc>
          <w:tcPr>
            <w:tcW w:w="113" w:type="dxa"/>
            <w:tcBorders>
              <w:top w:val="nil"/>
              <w:left w:val="nil"/>
              <w:bottom w:val="nil"/>
              <w:right w:val="nil"/>
            </w:tcBorders>
            <w:shd w:val="clear" w:color="auto" w:fill="F4F3F8"/>
            <w:tcMar>
              <w:top w:w="0" w:type="dxa"/>
              <w:left w:w="0" w:type="dxa"/>
              <w:bottom w:w="0" w:type="dxa"/>
              <w:right w:w="0" w:type="dxa"/>
            </w:tcMar>
          </w:tcPr>
          <w:p w:rsidR="00E9055A" w:rsidRDefault="00E9055A">
            <w:pPr>
              <w:pStyle w:val="ConsPlusNormal"/>
            </w:pPr>
          </w:p>
        </w:tc>
      </w:tr>
    </w:tbl>
    <w:p w:rsidR="00E9055A" w:rsidRDefault="00E9055A">
      <w:pPr>
        <w:pStyle w:val="ConsPlusNormal"/>
        <w:jc w:val="both"/>
      </w:pPr>
    </w:p>
    <w:p w:rsidR="00E9055A" w:rsidRDefault="00E9055A">
      <w:pPr>
        <w:pStyle w:val="ConsPlusNormal"/>
        <w:ind w:firstLine="540"/>
        <w:jc w:val="both"/>
      </w:pPr>
      <w:r>
        <w:t>1. Двукратный или более рост количества нарушений контролируемым лицом, выявленных Контрольным органом за месяц в сравнении с предыдущим аналогичным периодом и (или) аналогичным периодом предшествующего календарного года, установленных обязательных требований:</w:t>
      </w:r>
    </w:p>
    <w:p w:rsidR="00E9055A" w:rsidRDefault="00E9055A">
      <w:pPr>
        <w:pStyle w:val="ConsPlusNormal"/>
        <w:spacing w:before="220"/>
        <w:ind w:firstLine="540"/>
        <w:jc w:val="both"/>
      </w:pPr>
      <w:r>
        <w:t>- к эксплуатации объектов дорожного сервиса, размещенных в полосах отвода и (или) придорожных полосах автомобильных дорог местного значения городского округа Самара;</w:t>
      </w:r>
    </w:p>
    <w:p w:rsidR="00E9055A" w:rsidRDefault="00E9055A">
      <w:pPr>
        <w:pStyle w:val="ConsPlusNormal"/>
        <w:spacing w:before="220"/>
        <w:ind w:firstLine="540"/>
        <w:jc w:val="both"/>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055A" w:rsidRDefault="00E9055A">
      <w:pPr>
        <w:pStyle w:val="ConsPlusNormal"/>
        <w:spacing w:before="220"/>
        <w:ind w:firstLine="540"/>
        <w:jc w:val="both"/>
      </w:pPr>
      <w:r>
        <w:t>- к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055A" w:rsidRDefault="00E9055A">
      <w:pPr>
        <w:pStyle w:val="ConsPlusNormal"/>
        <w:spacing w:before="220"/>
        <w:ind w:firstLine="540"/>
        <w:jc w:val="both"/>
      </w:pPr>
      <w:r>
        <w:t xml:space="preserve">2. </w:t>
      </w:r>
      <w:proofErr w:type="gramStart"/>
      <w:r>
        <w:t xml:space="preserve">Двукратный или более рост количества обращений за месяц в сравнении с предыдущим </w:t>
      </w:r>
      <w:r>
        <w:lastRenderedPageBreak/>
        <w:t>аналогичным периодом и (или) аналогичным периодом предшествующего календарного года, поступивших в Контрольный орган от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p>
    <w:p w:rsidR="00E9055A" w:rsidRDefault="00E9055A">
      <w:pPr>
        <w:pStyle w:val="ConsPlusNormal"/>
        <w:spacing w:before="220"/>
        <w:ind w:firstLine="540"/>
        <w:jc w:val="both"/>
      </w:pPr>
      <w:r>
        <w:t>- к эксплуатации объектов дорожного сервиса, размещенных в полосах отвода и (или) придорожных полосах автомобильных дорог местного значения городского округа Самара;</w:t>
      </w:r>
    </w:p>
    <w:p w:rsidR="00E9055A" w:rsidRDefault="00E9055A">
      <w:pPr>
        <w:pStyle w:val="ConsPlusNormal"/>
        <w:spacing w:before="220"/>
        <w:ind w:firstLine="540"/>
        <w:jc w:val="both"/>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055A" w:rsidRDefault="00E9055A">
      <w:pPr>
        <w:pStyle w:val="ConsPlusNormal"/>
        <w:spacing w:before="220"/>
        <w:ind w:firstLine="540"/>
        <w:jc w:val="both"/>
      </w:pPr>
      <w:r>
        <w:t>- к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both"/>
      </w:pPr>
    </w:p>
    <w:p w:rsidR="00E9055A" w:rsidRDefault="00E9055A">
      <w:pPr>
        <w:pStyle w:val="ConsPlusNormal"/>
        <w:jc w:val="right"/>
        <w:outlineLvl w:val="1"/>
      </w:pPr>
      <w:r>
        <w:t>Приложение 3</w:t>
      </w:r>
    </w:p>
    <w:p w:rsidR="00E9055A" w:rsidRDefault="00E9055A">
      <w:pPr>
        <w:pStyle w:val="ConsPlusNormal"/>
        <w:jc w:val="right"/>
      </w:pPr>
      <w:r>
        <w:t>к Положению</w:t>
      </w:r>
    </w:p>
    <w:p w:rsidR="00E9055A" w:rsidRDefault="00E9055A">
      <w:pPr>
        <w:pStyle w:val="ConsPlusNormal"/>
        <w:jc w:val="right"/>
      </w:pPr>
      <w:r>
        <w:t>"О муниципальном контроле на автомобильном транспорте,</w:t>
      </w:r>
    </w:p>
    <w:p w:rsidR="00E9055A" w:rsidRDefault="00E9055A">
      <w:pPr>
        <w:pStyle w:val="ConsPlusNormal"/>
        <w:jc w:val="right"/>
      </w:pPr>
      <w:r>
        <w:t>городском наземном электрическом</w:t>
      </w:r>
    </w:p>
    <w:p w:rsidR="00E9055A" w:rsidRDefault="00E9055A">
      <w:pPr>
        <w:pStyle w:val="ConsPlusNormal"/>
        <w:jc w:val="right"/>
      </w:pPr>
      <w:proofErr w:type="gramStart"/>
      <w:r>
        <w:t>транспорте</w:t>
      </w:r>
      <w:proofErr w:type="gramEnd"/>
      <w:r>
        <w:t xml:space="preserve"> и в дорожном хозяйстве</w:t>
      </w:r>
    </w:p>
    <w:p w:rsidR="00E9055A" w:rsidRDefault="00E9055A">
      <w:pPr>
        <w:pStyle w:val="ConsPlusNormal"/>
        <w:jc w:val="right"/>
      </w:pPr>
      <w:r>
        <w:t>в городском округе Самара"</w:t>
      </w:r>
    </w:p>
    <w:p w:rsidR="00E9055A" w:rsidRDefault="00E9055A">
      <w:pPr>
        <w:pStyle w:val="ConsPlusNormal"/>
        <w:jc w:val="both"/>
      </w:pPr>
    </w:p>
    <w:p w:rsidR="00E9055A" w:rsidRDefault="00E9055A">
      <w:pPr>
        <w:pStyle w:val="ConsPlusTitle"/>
        <w:jc w:val="center"/>
      </w:pPr>
      <w:bookmarkStart w:id="20" w:name="P452"/>
      <w:bookmarkEnd w:id="20"/>
      <w:r>
        <w:t>КЛЮЧЕВЫЕ ПОКАЗАТЕЛИ</w:t>
      </w:r>
    </w:p>
    <w:p w:rsidR="00E9055A" w:rsidRDefault="00E9055A">
      <w:pPr>
        <w:pStyle w:val="ConsPlusTitle"/>
        <w:jc w:val="center"/>
      </w:pPr>
      <w:r>
        <w:t>ВИДА КОНТРОЛЯ И ИХ ЦЕЛЕВЫЕ ЗНАЧЕНИЯ, ИНДИКАТИВНЫЕ ПОКАЗАТЕЛИ</w:t>
      </w:r>
    </w:p>
    <w:p w:rsidR="00E9055A" w:rsidRDefault="00E9055A">
      <w:pPr>
        <w:pStyle w:val="ConsPlusTitle"/>
        <w:jc w:val="center"/>
      </w:pPr>
      <w:r>
        <w:t>ДЛЯ МУНИЦИПАЛЬНОГО КОНТРОЛЯ НА АВТОМОБИЛЬНОМ ТРАНСПОРТЕ,</w:t>
      </w:r>
    </w:p>
    <w:p w:rsidR="00E9055A" w:rsidRDefault="00E9055A">
      <w:pPr>
        <w:pStyle w:val="ConsPlusTitle"/>
        <w:jc w:val="center"/>
      </w:pPr>
      <w:r>
        <w:t xml:space="preserve">ГОРОДСКОМ НАЗЕМНОМ ЭЛЕКТРИЧЕСКОМ ТРАНСПОРТЕ И </w:t>
      </w:r>
      <w:proofErr w:type="gramStart"/>
      <w:r>
        <w:t>В</w:t>
      </w:r>
      <w:proofErr w:type="gramEnd"/>
      <w:r>
        <w:t xml:space="preserve"> ДОРОЖНОМ</w:t>
      </w:r>
    </w:p>
    <w:p w:rsidR="00E9055A" w:rsidRDefault="00E9055A">
      <w:pPr>
        <w:pStyle w:val="ConsPlusTitle"/>
        <w:jc w:val="center"/>
      </w:pPr>
      <w:proofErr w:type="gramStart"/>
      <w:r>
        <w:t>ХОЗЯЙСТВЕ</w:t>
      </w:r>
      <w:proofErr w:type="gramEnd"/>
      <w:r>
        <w:t xml:space="preserve"> В ГОРОДСКОМ ОКРУГЕ САМАРА</w:t>
      </w:r>
    </w:p>
    <w:p w:rsidR="00E9055A" w:rsidRDefault="00E9055A">
      <w:pPr>
        <w:pStyle w:val="ConsPlusNormal"/>
        <w:jc w:val="both"/>
      </w:pPr>
    </w:p>
    <w:p w:rsidR="00E9055A" w:rsidRDefault="00E9055A">
      <w:pPr>
        <w:pStyle w:val="ConsPlusNormal"/>
        <w:ind w:firstLine="540"/>
        <w:jc w:val="both"/>
      </w:pPr>
      <w:r>
        <w:t>1. Ключевые показатели и их целевые значения:</w:t>
      </w:r>
    </w:p>
    <w:p w:rsidR="00E9055A" w:rsidRDefault="00E9055A">
      <w:pPr>
        <w:pStyle w:val="ConsPlusNormal"/>
        <w:spacing w:before="220"/>
        <w:ind w:firstLine="540"/>
        <w:jc w:val="both"/>
      </w:pPr>
      <w:r>
        <w:t>Доля устраненных нарушений из числа выявленных нарушений обязательных требований - 70%.</w:t>
      </w:r>
    </w:p>
    <w:p w:rsidR="00E9055A" w:rsidRDefault="00E9055A">
      <w:pPr>
        <w:pStyle w:val="ConsPlusNormal"/>
        <w:spacing w:before="220"/>
        <w:ind w:firstLine="540"/>
        <w:jc w:val="both"/>
      </w:pPr>
      <w:r>
        <w:t>Доля выполнения плана проведения плановых контрольных мероприятий на очередной календарный год - 100%.</w:t>
      </w:r>
    </w:p>
    <w:p w:rsidR="00E9055A" w:rsidRDefault="00E9055A">
      <w:pPr>
        <w:pStyle w:val="ConsPlusNormal"/>
        <w:spacing w:before="220"/>
        <w:ind w:firstLine="540"/>
        <w:jc w:val="both"/>
      </w:pPr>
      <w:r>
        <w:t>Доля обоснованных жалоб на действия (бездействие) контрольного органа и (или) его должностного лица при проведении контрольных мероприятий - 5%.</w:t>
      </w:r>
    </w:p>
    <w:p w:rsidR="00E9055A" w:rsidRDefault="00E9055A">
      <w:pPr>
        <w:pStyle w:val="ConsPlusNormal"/>
        <w:spacing w:before="220"/>
        <w:ind w:firstLine="540"/>
        <w:jc w:val="both"/>
      </w:pPr>
      <w:r>
        <w:t>Доля отмененных результатов контрольных мероприятий - 5%.</w:t>
      </w:r>
    </w:p>
    <w:p w:rsidR="00E9055A" w:rsidRDefault="00E9055A">
      <w:pPr>
        <w:pStyle w:val="ConsPlusNormal"/>
        <w:spacing w:before="220"/>
        <w:ind w:firstLine="540"/>
        <w:jc w:val="both"/>
      </w:pPr>
      <w: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9055A" w:rsidRDefault="00E9055A">
      <w:pPr>
        <w:pStyle w:val="ConsPlusNormal"/>
        <w:spacing w:before="220"/>
        <w:ind w:firstLine="540"/>
        <w:jc w:val="both"/>
      </w:pPr>
      <w:r>
        <w:t>Доля вынесенных судебных решений о назначении административного наказания по материалам контрольного органа - 95%.</w:t>
      </w:r>
    </w:p>
    <w:p w:rsidR="00E9055A" w:rsidRDefault="00E9055A">
      <w:pPr>
        <w:pStyle w:val="ConsPlusNormal"/>
        <w:spacing w:before="220"/>
        <w:ind w:firstLine="540"/>
        <w:jc w:val="both"/>
      </w:pPr>
      <w:r>
        <w:t xml:space="preserve">Доля отмененных в судебном порядке постановлений по делам об административных </w:t>
      </w:r>
      <w:r>
        <w:lastRenderedPageBreak/>
        <w:t xml:space="preserve">правонарушениях от общего количества вынесенных контрольным органом постановлений, за исключением постановлений, отмененных на основании </w:t>
      </w:r>
      <w:hyperlink r:id="rId60">
        <w:r>
          <w:rPr>
            <w:color w:val="0000FF"/>
          </w:rPr>
          <w:t>статей 2.7</w:t>
        </w:r>
      </w:hyperlink>
      <w:r>
        <w:t xml:space="preserve"> и </w:t>
      </w:r>
      <w:hyperlink r:id="rId61">
        <w:r>
          <w:rPr>
            <w:color w:val="0000FF"/>
          </w:rPr>
          <w:t>2.9</w:t>
        </w:r>
      </w:hyperlink>
      <w:r>
        <w:t xml:space="preserve"> Кодекса Российской Федерации об административных правонарушениях - 5%.</w:t>
      </w:r>
    </w:p>
    <w:p w:rsidR="00E9055A" w:rsidRDefault="00E9055A">
      <w:pPr>
        <w:pStyle w:val="ConsPlusNormal"/>
        <w:spacing w:before="220"/>
        <w:ind w:firstLine="540"/>
        <w:jc w:val="both"/>
      </w:pPr>
      <w:r>
        <w:t>2. Индикативные показатели:</w:t>
      </w:r>
    </w:p>
    <w:p w:rsidR="00E9055A" w:rsidRDefault="00E9055A">
      <w:pPr>
        <w:pStyle w:val="ConsPlusNormal"/>
        <w:spacing w:before="220"/>
        <w:ind w:firstLine="540"/>
        <w:jc w:val="both"/>
      </w:pPr>
      <w:r>
        <w:t>При осуществлении муниципального контроля на автомобильном транспорте, городском наземном электрическом транспорте и в дорожном хозяйстве в городском округе Самара устанавливаются следующие индикативные показатели:</w:t>
      </w:r>
    </w:p>
    <w:p w:rsidR="00E9055A" w:rsidRDefault="00E9055A">
      <w:pPr>
        <w:pStyle w:val="ConsPlusNormal"/>
        <w:spacing w:before="220"/>
        <w:ind w:firstLine="540"/>
        <w:jc w:val="both"/>
      </w:pPr>
      <w:r>
        <w:t>- количество проведенных плановых контрольных мероприятий;</w:t>
      </w:r>
    </w:p>
    <w:p w:rsidR="00E9055A" w:rsidRDefault="00E9055A">
      <w:pPr>
        <w:pStyle w:val="ConsPlusNormal"/>
        <w:spacing w:before="220"/>
        <w:ind w:firstLine="540"/>
        <w:jc w:val="both"/>
      </w:pPr>
      <w:r>
        <w:t>- количество проведенных внеплановых контрольных мероприятий;</w:t>
      </w:r>
    </w:p>
    <w:p w:rsidR="00E9055A" w:rsidRDefault="00E9055A">
      <w:pPr>
        <w:pStyle w:val="ConsPlusNormal"/>
        <w:spacing w:before="220"/>
        <w:ind w:firstLine="540"/>
        <w:jc w:val="both"/>
      </w:pPr>
      <w:r>
        <w:t>- количество поступивших возражений в отношении акта контрольного мероприятия;</w:t>
      </w:r>
    </w:p>
    <w:p w:rsidR="00E9055A" w:rsidRDefault="00E9055A">
      <w:pPr>
        <w:pStyle w:val="ConsPlusNormal"/>
        <w:spacing w:before="220"/>
        <w:ind w:firstLine="540"/>
        <w:jc w:val="both"/>
      </w:pPr>
      <w:r>
        <w:t>- количество выданных предписаний об устранении нарушений обязательных требований;</w:t>
      </w:r>
    </w:p>
    <w:p w:rsidR="00E9055A" w:rsidRDefault="00E9055A">
      <w:pPr>
        <w:pStyle w:val="ConsPlusNormal"/>
        <w:spacing w:before="220"/>
        <w:ind w:firstLine="540"/>
        <w:jc w:val="both"/>
      </w:pPr>
      <w:r>
        <w:t>- количество устраненных нарушений обязательных требований.</w:t>
      </w:r>
    </w:p>
    <w:p w:rsidR="00E9055A" w:rsidRDefault="00E9055A">
      <w:pPr>
        <w:pStyle w:val="ConsPlusNormal"/>
        <w:jc w:val="both"/>
      </w:pPr>
    </w:p>
    <w:p w:rsidR="00E9055A" w:rsidRDefault="00E9055A">
      <w:pPr>
        <w:pStyle w:val="ConsPlusNormal"/>
        <w:jc w:val="both"/>
      </w:pPr>
    </w:p>
    <w:p w:rsidR="00E9055A" w:rsidRDefault="00E9055A">
      <w:pPr>
        <w:pStyle w:val="ConsPlusNormal"/>
        <w:pBdr>
          <w:bottom w:val="single" w:sz="6" w:space="0" w:color="auto"/>
        </w:pBdr>
        <w:spacing w:before="100" w:after="100"/>
        <w:jc w:val="both"/>
        <w:rPr>
          <w:sz w:val="2"/>
          <w:szCs w:val="2"/>
        </w:rPr>
      </w:pPr>
    </w:p>
    <w:p w:rsidR="00E63BCF" w:rsidRDefault="00E63BCF"/>
    <w:sectPr w:rsidR="00E63BCF" w:rsidSect="001A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5A"/>
    <w:rsid w:val="00E63BCF"/>
    <w:rsid w:val="00E9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5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055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5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05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63860&amp;dst=100005" TargetMode="External"/><Relationship Id="rId18" Type="http://schemas.openxmlformats.org/officeDocument/2006/relationships/hyperlink" Target="https://login.consultant.ru/link/?req=doc&amp;base=LAW&amp;n=465728&amp;dst=100225" TargetMode="External"/><Relationship Id="rId26" Type="http://schemas.openxmlformats.org/officeDocument/2006/relationships/hyperlink" Target="https://login.consultant.ru/link/?req=doc&amp;base=LAW&amp;n=465728&amp;dst=101300" TargetMode="External"/><Relationship Id="rId39" Type="http://schemas.openxmlformats.org/officeDocument/2006/relationships/hyperlink" Target="https://login.consultant.ru/link/?req=doc&amp;base=LAW&amp;n=465728&amp;dst=100225" TargetMode="External"/><Relationship Id="rId21" Type="http://schemas.openxmlformats.org/officeDocument/2006/relationships/hyperlink" Target="https://login.consultant.ru/link/?req=doc&amp;base=LAW&amp;n=465728&amp;dst=100188" TargetMode="External"/><Relationship Id="rId34" Type="http://schemas.openxmlformats.org/officeDocument/2006/relationships/hyperlink" Target="https://login.consultant.ru/link/?req=doc&amp;base=LAW&amp;n=465728&amp;dst=100999" TargetMode="External"/><Relationship Id="rId42" Type="http://schemas.openxmlformats.org/officeDocument/2006/relationships/hyperlink" Target="https://login.consultant.ru/link/?req=doc&amp;base=LAW&amp;n=465728&amp;dst=100638" TargetMode="External"/><Relationship Id="rId47" Type="http://schemas.openxmlformats.org/officeDocument/2006/relationships/hyperlink" Target="https://login.consultant.ru/link/?req=doc&amp;base=LAW&amp;n=465728&amp;dst=100636" TargetMode="External"/><Relationship Id="rId50" Type="http://schemas.openxmlformats.org/officeDocument/2006/relationships/hyperlink" Target="https://login.consultant.ru/link/?req=doc&amp;base=LAW&amp;n=465728&amp;dst=100636" TargetMode="External"/><Relationship Id="rId55" Type="http://schemas.openxmlformats.org/officeDocument/2006/relationships/hyperlink" Target="https://login.consultant.ru/link/?req=doc&amp;base=LAW&amp;n=465728&amp;dst=101000" TargetMode="External"/><Relationship Id="rId63" Type="http://schemas.openxmlformats.org/officeDocument/2006/relationships/theme" Target="theme/theme1.xml"/><Relationship Id="rId7" Type="http://schemas.openxmlformats.org/officeDocument/2006/relationships/hyperlink" Target="https://login.consultant.ru/link/?req=doc&amp;base=LAW&amp;n=472832&amp;dst=100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28&amp;dst=100315" TargetMode="External"/><Relationship Id="rId20" Type="http://schemas.openxmlformats.org/officeDocument/2006/relationships/hyperlink" Target="https://login.consultant.ru/link/?req=doc&amp;base=LAW&amp;n=465728&amp;dst=100173" TargetMode="External"/><Relationship Id="rId29" Type="http://schemas.openxmlformats.org/officeDocument/2006/relationships/hyperlink" Target="https://login.consultant.ru/link/?req=doc&amp;base=LAW&amp;n=465728" TargetMode="External"/><Relationship Id="rId41" Type="http://schemas.openxmlformats.org/officeDocument/2006/relationships/hyperlink" Target="https://login.consultant.ru/link/?req=doc&amp;base=LAW&amp;n=465728&amp;dst=100636" TargetMode="External"/><Relationship Id="rId54" Type="http://schemas.openxmlformats.org/officeDocument/2006/relationships/hyperlink" Target="https://login.consultant.ru/link/?req=doc&amp;base=LAW&amp;n=465728&amp;dst=10099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56&amp;n=181304&amp;dst=100005" TargetMode="External"/><Relationship Id="rId11" Type="http://schemas.openxmlformats.org/officeDocument/2006/relationships/hyperlink" Target="https://login.consultant.ru/link/?req=doc&amp;base=RLAW256&amp;n=177911&amp;dst=102238" TargetMode="External"/><Relationship Id="rId24" Type="http://schemas.openxmlformats.org/officeDocument/2006/relationships/hyperlink" Target="https://login.consultant.ru/link/?req=doc&amp;base=LAW&amp;n=403777&amp;dst=100762" TargetMode="External"/><Relationship Id="rId32" Type="http://schemas.openxmlformats.org/officeDocument/2006/relationships/hyperlink" Target="https://login.consultant.ru/link/?req=doc&amp;base=LAW&amp;n=465728&amp;dst=100996" TargetMode="External"/><Relationship Id="rId37" Type="http://schemas.openxmlformats.org/officeDocument/2006/relationships/hyperlink" Target="https://login.consultant.ru/link/?req=doc&amp;base=LAW&amp;n=465728&amp;dst=100636" TargetMode="External"/><Relationship Id="rId40" Type="http://schemas.openxmlformats.org/officeDocument/2006/relationships/hyperlink" Target="https://login.consultant.ru/link/?req=doc&amp;base=LAW&amp;n=465728&amp;dst=100225" TargetMode="External"/><Relationship Id="rId45" Type="http://schemas.openxmlformats.org/officeDocument/2006/relationships/hyperlink" Target="https://login.consultant.ru/link/?req=doc&amp;base=LAW&amp;n=465728&amp;dst=101128" TargetMode="External"/><Relationship Id="rId53" Type="http://schemas.openxmlformats.org/officeDocument/2006/relationships/hyperlink" Target="https://login.consultant.ru/link/?req=doc&amp;base=LAW&amp;n=465728&amp;dst=101237" TargetMode="External"/><Relationship Id="rId58" Type="http://schemas.openxmlformats.org/officeDocument/2006/relationships/hyperlink" Target="https://login.consultant.ru/link/?req=doc&amp;base=RLAW256&amp;n=163860&amp;dst=100005" TargetMode="External"/><Relationship Id="rId5" Type="http://schemas.openxmlformats.org/officeDocument/2006/relationships/hyperlink" Target="https://login.consultant.ru/link/?req=doc&amp;base=RLAW256&amp;n=163860&amp;dst=100005" TargetMode="External"/><Relationship Id="rId15"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65728&amp;dst=101267" TargetMode="External"/><Relationship Id="rId36" Type="http://schemas.openxmlformats.org/officeDocument/2006/relationships/hyperlink" Target="https://login.consultant.ru/link/?req=doc&amp;base=LAW&amp;n=465728&amp;dst=100634" TargetMode="External"/><Relationship Id="rId49" Type="http://schemas.openxmlformats.org/officeDocument/2006/relationships/hyperlink" Target="https://login.consultant.ru/link/?req=doc&amp;base=LAW&amp;n=465728&amp;dst=101187" TargetMode="External"/><Relationship Id="rId57" Type="http://schemas.openxmlformats.org/officeDocument/2006/relationships/hyperlink" Target="https://login.consultant.ru/link/?req=doc&amp;base=LAW&amp;n=465728&amp;dst=100459" TargetMode="External"/><Relationship Id="rId61" Type="http://schemas.openxmlformats.org/officeDocument/2006/relationships/hyperlink" Target="https://login.consultant.ru/link/?req=doc&amp;base=LAW&amp;n=475133&amp;dst=100064" TargetMode="External"/><Relationship Id="rId10" Type="http://schemas.openxmlformats.org/officeDocument/2006/relationships/hyperlink" Target="https://login.consultant.ru/link/?req=doc&amp;base=LAW&amp;n=465728&amp;dst=100088" TargetMode="External"/><Relationship Id="rId19" Type="http://schemas.openxmlformats.org/officeDocument/2006/relationships/hyperlink" Target="https://login.consultant.ru/link/?req=doc&amp;base=RLAW256&amp;n=181304&amp;dst=100006" TargetMode="External"/><Relationship Id="rId31" Type="http://schemas.openxmlformats.org/officeDocument/2006/relationships/hyperlink" Target="https://login.consultant.ru/link/?req=doc&amp;base=LAW&amp;n=403777&amp;dst=100411" TargetMode="External"/><Relationship Id="rId44" Type="http://schemas.openxmlformats.org/officeDocument/2006/relationships/hyperlink" Target="https://login.consultant.ru/link/?req=doc&amp;base=LAW&amp;n=465728&amp;dst=101127" TargetMode="External"/><Relationship Id="rId52" Type="http://schemas.openxmlformats.org/officeDocument/2006/relationships/hyperlink" Target="https://login.consultant.ru/link/?req=doc&amp;base=LAW&amp;n=465728&amp;dst=101187" TargetMode="External"/><Relationship Id="rId60" Type="http://schemas.openxmlformats.org/officeDocument/2006/relationships/hyperlink" Target="https://login.consultant.ru/link/?req=doc&amp;base=LAW&amp;n=475133&amp;dst=10006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0038&amp;dst=90" TargetMode="External"/><Relationship Id="rId14" Type="http://schemas.openxmlformats.org/officeDocument/2006/relationships/hyperlink" Target="https://login.consultant.ru/link/?req=doc&amp;base=RLAW256&amp;n=181304&amp;dst=100005" TargetMode="External"/><Relationship Id="rId22" Type="http://schemas.openxmlformats.org/officeDocument/2006/relationships/hyperlink" Target="https://login.consultant.ru/link/?req=doc&amp;base=LAW&amp;n=465728&amp;dst=100512" TargetMode="External"/><Relationship Id="rId27" Type="http://schemas.openxmlformats.org/officeDocument/2006/relationships/hyperlink" Target="https://login.consultant.ru/link/?req=doc&amp;base=RLAW256&amp;n=181304&amp;dst=100007" TargetMode="External"/><Relationship Id="rId30" Type="http://schemas.openxmlformats.org/officeDocument/2006/relationships/hyperlink" Target="https://login.consultant.ru/link/?req=doc&amp;base=LAW&amp;n=465728&amp;dst=101176" TargetMode="External"/><Relationship Id="rId35" Type="http://schemas.openxmlformats.org/officeDocument/2006/relationships/hyperlink" Target="https://login.consultant.ru/link/?req=doc&amp;base=LAW&amp;n=465728&amp;dst=101021"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https://login.consultant.ru/link/?req=doc&amp;base=LAW&amp;n=465728&amp;dst=100638" TargetMode="External"/><Relationship Id="rId56" Type="http://schemas.openxmlformats.org/officeDocument/2006/relationships/hyperlink" Target="https://login.consultant.ru/link/?req=doc&amp;base=LAW&amp;n=465728&amp;dst=100450" TargetMode="External"/><Relationship Id="rId8" Type="http://schemas.openxmlformats.org/officeDocument/2006/relationships/hyperlink" Target="https://login.consultant.ru/link/?req=doc&amp;base=LAW&amp;n=461843&amp;dst=331" TargetMode="External"/><Relationship Id="rId51" Type="http://schemas.openxmlformats.org/officeDocument/2006/relationships/hyperlink" Target="https://login.consultant.ru/link/?req=doc&amp;base=LAW&amp;n=465728&amp;dst=100638" TargetMode="External"/><Relationship Id="rId3" Type="http://schemas.openxmlformats.org/officeDocument/2006/relationships/settings" Target="settings.xml"/><Relationship Id="rId12" Type="http://schemas.openxmlformats.org/officeDocument/2006/relationships/hyperlink" Target="https://login.consultant.ru/link/?req=doc&amp;base=RLAW256&amp;n=177911&amp;dst=101247" TargetMode="External"/><Relationship Id="rId17" Type="http://schemas.openxmlformats.org/officeDocument/2006/relationships/hyperlink" Target="https://login.consultant.ru/link/?req=doc&amp;base=LAW&amp;n=465728&amp;dst=100406" TargetMode="External"/><Relationship Id="rId25" Type="http://schemas.openxmlformats.org/officeDocument/2006/relationships/hyperlink" Target="https://login.consultant.ru/link/?req=doc&amp;base=LAW&amp;n=454103" TargetMode="External"/><Relationship Id="rId33" Type="http://schemas.openxmlformats.org/officeDocument/2006/relationships/hyperlink" Target="https://login.consultant.ru/link/?req=doc&amp;base=LAW&amp;n=465728&amp;dst=100999" TargetMode="External"/><Relationship Id="rId38" Type="http://schemas.openxmlformats.org/officeDocument/2006/relationships/hyperlink" Target="https://login.consultant.ru/link/?req=doc&amp;base=LAW&amp;n=465728&amp;dst=100638" TargetMode="External"/><Relationship Id="rId46" Type="http://schemas.openxmlformats.org/officeDocument/2006/relationships/hyperlink" Target="https://login.consultant.ru/link/?req=doc&amp;base=LAW&amp;n=475069" TargetMode="External"/><Relationship Id="rId59" Type="http://schemas.openxmlformats.org/officeDocument/2006/relationships/hyperlink" Target="https://login.consultant.ru/link/?req=doc&amp;base=RLAW256&amp;n=181304&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10642</Words>
  <Characters>60660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Тумаева А.В.</dc:creator>
  <cp:lastModifiedBy>Тумаева А.В.</cp:lastModifiedBy>
  <cp:revision>1</cp:revision>
  <dcterms:created xsi:type="dcterms:W3CDTF">2024-05-14T08:55:00Z</dcterms:created>
  <dcterms:modified xsi:type="dcterms:W3CDTF">2024-05-14T08:56:00Z</dcterms:modified>
</cp:coreProperties>
</file>