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1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673"/>
        <w:gridCol w:w="1134"/>
        <w:gridCol w:w="1134"/>
        <w:gridCol w:w="928"/>
        <w:gridCol w:w="915"/>
        <w:gridCol w:w="4110"/>
        <w:gridCol w:w="1560"/>
        <w:gridCol w:w="1134"/>
        <w:gridCol w:w="992"/>
        <w:gridCol w:w="850"/>
        <w:gridCol w:w="1418"/>
        <w:gridCol w:w="2126"/>
        <w:gridCol w:w="1701"/>
        <w:gridCol w:w="1701"/>
      </w:tblGrid>
      <w:tr w:rsidR="007F31EE" w:rsidRPr="003259BE" w:rsidTr="007F31EE">
        <w:trPr>
          <w:cantSplit/>
          <w:trHeight w:val="2704"/>
        </w:trPr>
        <w:tc>
          <w:tcPr>
            <w:tcW w:w="340" w:type="dxa"/>
            <w:vMerge w:val="restart"/>
            <w:vAlign w:val="center"/>
          </w:tcPr>
          <w:p w:rsidR="00C94CF0" w:rsidRPr="003259BE" w:rsidRDefault="00C94CF0" w:rsidP="00EF679E">
            <w:pPr>
              <w:ind w:left="1417"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259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259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73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 установки и эксплуатации рекламной конструкции</w:t>
            </w:r>
          </w:p>
        </w:tc>
        <w:tc>
          <w:tcPr>
            <w:tcW w:w="1134" w:type="dxa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Координаты места установки рекламной конструкции</w:t>
            </w:r>
          </w:p>
        </w:tc>
        <w:tc>
          <w:tcPr>
            <w:tcW w:w="1134" w:type="dxa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 и конструктивная часть здания, строения, сооружения (при наличии)</w:t>
            </w:r>
          </w:p>
        </w:tc>
        <w:tc>
          <w:tcPr>
            <w:tcW w:w="928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Номер рекламной конструкции по карте</w:t>
            </w:r>
          </w:p>
        </w:tc>
        <w:tc>
          <w:tcPr>
            <w:tcW w:w="915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4110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Тип рекламной конструкции</w:t>
            </w:r>
          </w:p>
        </w:tc>
        <w:tc>
          <w:tcPr>
            <w:tcW w:w="1560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Размер рекламной конструкции</w:t>
            </w:r>
          </w:p>
        </w:tc>
        <w:tc>
          <w:tcPr>
            <w:tcW w:w="1134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Количество сторон рекламной конструкции</w:t>
            </w:r>
          </w:p>
        </w:tc>
        <w:tc>
          <w:tcPr>
            <w:tcW w:w="992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Общая площадь информационного поля рекламной </w:t>
            </w:r>
            <w:r w:rsidRPr="007F31EE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>конструкции,</w:t>
            </w: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кв. метров</w:t>
            </w:r>
          </w:p>
        </w:tc>
        <w:tc>
          <w:tcPr>
            <w:tcW w:w="850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Тип и название объекта недвижимого </w:t>
            </w:r>
            <w:r w:rsidRPr="007F31EE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>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Собственник или законный владелец имущества, к которому присоединяется рекламная конструкция</w:t>
            </w:r>
          </w:p>
        </w:tc>
        <w:tc>
          <w:tcPr>
            <w:tcW w:w="2126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Кадастровый номер имущества, к которому присоединяется рекламная конструкция</w:t>
            </w:r>
          </w:p>
        </w:tc>
        <w:tc>
          <w:tcPr>
            <w:tcW w:w="1701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Номер и дата выписки из Единого государственного реестра недвижимости</w:t>
            </w:r>
          </w:p>
        </w:tc>
        <w:tc>
          <w:tcPr>
            <w:tcW w:w="1701" w:type="dxa"/>
            <w:vMerge w:val="restart"/>
            <w:vAlign w:val="center"/>
          </w:tcPr>
          <w:p w:rsidR="00C94CF0" w:rsidRPr="007F31EE" w:rsidRDefault="00C94CF0" w:rsidP="00CB7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Адрес и </w:t>
            </w:r>
            <w:r w:rsidRPr="007F31EE">
              <w:rPr>
                <w:rFonts w:ascii="Times New Roman" w:hAnsi="Times New Roman" w:cs="Times New Roman"/>
                <w:sz w:val="16"/>
                <w:szCs w:val="16"/>
              </w:rPr>
              <w:t>конструктивная</w:t>
            </w:r>
            <w:r w:rsidRPr="007F3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часть здания, строения, сооружения (при наличии)</w:t>
            </w:r>
          </w:p>
        </w:tc>
        <w:bookmarkStart w:id="0" w:name="_GoBack"/>
        <w:bookmarkEnd w:id="0"/>
      </w:tr>
      <w:tr w:rsidR="007F31EE" w:rsidRPr="003259BE" w:rsidTr="007F31EE">
        <w:trPr>
          <w:cantSplit/>
          <w:trHeight w:val="318"/>
        </w:trPr>
        <w:tc>
          <w:tcPr>
            <w:tcW w:w="340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928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3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8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0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AC4C64" w:rsidRPr="003259BE" w:rsidRDefault="00AC4C64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разделительная полоса, напротив д. 12в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1376767,1144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381577,3275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63:01:0000000:23936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99/2020/351609510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ышленности ул./ Авроры ул.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1377612,2650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385925,2595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Промышленности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63:01:0000000:24054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99/2020/351372085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Куйб</w:t>
            </w:r>
            <w:r w:rsidR="00CB7FDC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шева ул./Льва Толстого ул.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1370868,3835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387197,3998</w:t>
            </w:r>
          </w:p>
        </w:tc>
        <w:tc>
          <w:tcPr>
            <w:tcW w:w="928" w:type="dxa"/>
            <w:vAlign w:val="center"/>
          </w:tcPr>
          <w:p w:rsidR="00C94CF0" w:rsidRPr="003259BE" w:rsidRDefault="003E7B03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Куйбы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шева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63:01:0000000:34257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04.10.20 № 99/2020/351896697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Промышленности ул. / Советской Армии ул.                       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1379252,5940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387612,2233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Промышленности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дорожного хозяйства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63:01:0000000:24054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99/2020/351372085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7F3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Заводское шоссе, д. 5а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1381796,8300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388084,9584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Заводское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63:01:0000000:28429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28.09.20 № 99/2020/350900035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Гагарина ул., д. 19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1375895,5005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388129,6822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Гагарина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дорожного хозяйства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63:01:0109005:644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КУВИ-001/2023-125569004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7F3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Гагарина ул., д. 35б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1376295,1664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388155,8793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Гагарина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дорожного хозяйства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63:01:0109005:644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КУВИ-001/2023-125569004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Полевая ул./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Арцыбушевская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ул.,</w:t>
            </w:r>
            <w:r w:rsidR="007F3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175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1373308,8865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388191,1974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Полевая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63:01:0000000:19500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99/2020/351197636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Гагарина ул./ Карла Маркса пр.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1375447,3640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388446,8000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Гагарина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Единое землепользование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63:01:0000000:842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18.11.20 № 99/2020/360973927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Осипенко ул./ Ленина пр.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1373707,9314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389028,5609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Осипенко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Государственное казенное учреждение Самарской области "Управление капитального строительства"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63:01:0000000:865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КУВИ-001/2023-125572532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Ленина пр., д. 3           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1373849,4574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389035,3435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Ленина пр.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63:01:0000000:34070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99/2020/351776424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AD3757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тонова</w:t>
            </w:r>
            <w:proofErr w:type="spellEnd"/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-Овсеенко ул./ Двадцать Второго Партсъезда ул.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1379825,5871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389629,0681</w:t>
            </w:r>
          </w:p>
        </w:tc>
        <w:tc>
          <w:tcPr>
            <w:tcW w:w="928" w:type="dxa"/>
            <w:vAlign w:val="center"/>
          </w:tcPr>
          <w:p w:rsidR="00C94CF0" w:rsidRPr="003259BE" w:rsidRDefault="00AD3757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тонова</w:t>
            </w:r>
            <w:proofErr w:type="spellEnd"/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Овсеенко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дорожного хозяйства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63:01:0000000:12887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99/2020/351702078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Советской Армии ул., д. 150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1378577,5369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390087,6279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Советской Армии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дорожного хозяйства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63:01:0643005:304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99/2020/351529430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ул., д.106 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1375017,0287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390308,6550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63:01:0000000:36821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07.06.2023 № КУВИ-001/2023-129726575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7F3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ул., 90м от Подпольщиков ул.      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1375737,3691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390573,0272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63:01:0635003:204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29.09.20 № 99/2020/351121332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Литвинова ул., д. 360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1383844,3553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390921,6773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Литвинова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63:01:0000000:12735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99/2020/351195058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Литвинова ул., д. 360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1383836,6027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390927,1127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Литвинова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63:01:0000000:12735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99/2020/351195058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Ново-Вокзальная ул./ Нагорная ул., д. 78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1380122,9677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391159,2180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Ново-Вокзальная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Советской Армии ул.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1377775,1494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391146,2485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Советской Армии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63:01:0000000:2279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КУВИ-001/2023-125578084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Ново-Вокзальная ул., д. 59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1380090,8517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391245,0053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Ново-Вокзальная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дорожного хозяйства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63:01:0000000:24162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99/2020/351689041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Стара-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ул./ Двадцать Второго Партсъезда ул.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1378475,3819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391397,1653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63:01:0000000:32610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99/2020/351374590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шоссе, напротив д. 122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1377795,1808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391708,2379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63:01:0000000:2307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99/2020/351568716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ул./ Гастелло ул.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1376844,4096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391763,7951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ул.,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281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1376916,0765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391785,0383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219а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1376904,3399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391812,1384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285б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1376959,2077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391831,7607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ул.,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219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1376924,6854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391839,8643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ул.,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285      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1376982,2934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391851,5432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63:01:0640003:221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99/2020/351375796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9C3547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ул./С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етской Армии ул.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1377173,1841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392071,2771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63:01:0639002:202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29.09.20 № 99/2020/351129042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295а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1377256,3024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392110,1061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174а, </w:t>
            </w:r>
            <w:proofErr w:type="spellStart"/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1377235,6198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392136,1655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182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1377376,0720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392283,6345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180а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1377433,5651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392313,8535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63:01:0000000:34780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18.11.20 № 99/2020/360972776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198 б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1377669,0545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392422,2934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63:01:0000000:36648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19.06.2023 № КУВИ-001/2023-140722770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нечетная сторона/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Шверника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1377925,2678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392800,7581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Кирова пр./ 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Стара-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1380073,6811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393123,1196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Стара-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63:01:0000000:32610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КУВИ-001/2023-125581550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Стара-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ул., </w:t>
            </w:r>
          </w:p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202к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1381022,0979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393569,9136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Стара-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63:01:0000000:32610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30.09.20 № 99/2020/351374590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шоссе, </w:t>
            </w:r>
          </w:p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185а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1379368,4733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393757,4311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63:01:0000000:2307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99/2020/351568716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Аэропортовское шоссе/ Чекистов ул.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1388739,8618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394139,5049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Аэропортовское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63:01:0000000:2346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99/2020/351615797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Демократическая ул., д. 29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1379259,7797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395544,0725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Демократическая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63:01:0000000:2308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99/2020/351693441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шоссе/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Яблоневая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1384023,8614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400797,6901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д. 19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1379469,4369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404872,0600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99/2020/351655103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д. 2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1378462,7895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405473,6385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99/2020/351655103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шоссе/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Дубравная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1377979,8256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406284,3549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99/2020/351655103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шоссе/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Батайская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ул., д. 6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1375489,6324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408497,3157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99/2020/351655103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41 км, д. 10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1374229,1278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410619,7990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99/2020/351655103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Аэропортовское шоссе, д. 1а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1372449,6870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422116,7657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Береза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63:26:0000000:4205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КУВИ-001/2023-125585547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шоссе, </w:t>
            </w:r>
          </w:p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км,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1384775,3993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402204,0873</w:t>
            </w:r>
          </w:p>
        </w:tc>
        <w:tc>
          <w:tcPr>
            <w:tcW w:w="928" w:type="dxa"/>
            <w:vAlign w:val="center"/>
          </w:tcPr>
          <w:p w:rsidR="0015528B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шоссе, </w:t>
            </w:r>
          </w:p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км, д.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(парковка)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1,72 м на 1,22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"ИКЕА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Сентерс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Рус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Проперти</w:t>
            </w:r>
            <w:proofErr w:type="spellEnd"/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63:01:0336001:9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 01.10.2020 №99/2020/351429879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шоссе, 24 км,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1385041,6361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402205,3782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шоссе, 24 км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д.5 (парковка)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414FAD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Уникальное (нестандартное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средство наружной рекламы и информации, выполненное по </w:t>
            </w:r>
            <w:proofErr w:type="gramStart"/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1,72 м на 1,22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"ИКЕА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Сентерс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Рус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Проперти</w:t>
            </w:r>
            <w:proofErr w:type="spellEnd"/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63:01:0336002:30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 30.09.2020 №99/2020/351199294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</w:p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295а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1377162,1460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392021,8778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63:01:0000000:2323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99/2020/351569357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41 км, д. 11 (перед мостом через р. Сок)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1373842,7490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411435,1348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63:01:0000000:30109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99/2020/351605513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шоссе, 16 км, д. 1Вс2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1380857,4190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395263,4538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63:01:0219001:20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КУВИ-001/2023-125587573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шоссе/ Первый Лесной пер., 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1381937,1720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396256,4588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63:01:0000000:33013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99/2020/351762731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шоссе, 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км, д. 75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1383903,8110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400204,1218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шоссе/ Первый квартал, д. 30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1383925,5870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400545,4848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шоссе/ Первый квартал, д. 40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1383858,6670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400183,0628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шоссе/ Первый квартал, д. 4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1383835,9930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400053,0538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шоссе/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Мехзавод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Одиннадцатый квартал, д. 18               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1383708,0030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399115,2358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шоссе/ 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Мехзавод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Десятый квартал, д. 14               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1383768,5120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399440,3938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Московское шоссе/ Московское шоссе, </w:t>
            </w:r>
          </w:p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км, д. 30д к. 1                                       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1383802,5790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399649,9278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63:01:0000000:2315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99/2020/351505594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Ново-Садовая ул., 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289   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1377076,0220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391941,2558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Ново-Садовая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63:01:0000000:34699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04.10.20 № 99/2020/351887607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д. 1а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1378113,9127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405989,1577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99/2020/351655103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д. 1а        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1378198,0924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405914,7188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Красноглинское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область, Министерство транспорта и автомобильных дорог Самарской области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63:01:0000000:2313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02.10.20 № 99/2020/351655103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Аэродромная ул., 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127 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1378791,4206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387314,8970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Аэродромная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63:01:0000000:20752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01.10.20 № 99/2020/351597853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Земеца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/ Костромской пер.                                                ИСКЛЮЧИТЬ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1384126,8224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389979,7967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Земеца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кадастровый учет объектов недвижимого имущества не осуществлен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Луначарского ул., д. 58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1375287,7669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388638,8357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Луначарского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3462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63:01:0000000:30284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24.10.2020 № 99/2020/356050299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Тухачевского ул.,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1375017,1524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387702,8380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Тухачевского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Остановочный павильон с элементами рекламы и информации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 м на 1,80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63:01:0000000:34252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05.10.2020 № 99/2020/351944365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Владимирская ул.,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18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1373576,3010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388027,3670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Владимирская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Настенное панно, состоящее из элементов крепления к стене, каркаса и информационного поля  с размером рекламной поверхности 6 м х 6 м, выполненное по 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Настенное панно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унитарное предприятие Самарской области "Самарская областная имущественная казна"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63:01:0521001:770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КУВИ-001/2023-125251807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 квартал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1369789,9370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383317,0130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"РУБИН"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63:01:0410007:9893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КУВИ-001/2023-125214656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1376480,0000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381274,0000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3516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1376509,0000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381448,0000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1376553,0000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381498,0000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1376556,0000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381504,0000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1376566,0000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381527,0000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1376569,0000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381533,0000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3521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1376562,0000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381581,0000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1376564,0000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381587,0000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1376617,0000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381644,0000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КУВИ-001/2023-125219084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1376619,0000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381649,0000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КУВИ-001/2023-125219084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шоссе, д. 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1376437,0000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381292,0000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3526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 м на 3,6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"Волга-Ритейл"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63:01:0407002:1261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КУВИ-001/2023-125216868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 ул., д. 23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1369653,1585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384287,0439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 "Магистраль"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63:01:0000000:34054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КУВИ-001/2023-125220553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Сорокины Хутора, </w:t>
            </w:r>
          </w:p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8, д. 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1380822,1700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399160,0200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Сорокины Хутора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лицо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63:01:0324003:621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КУВИ-001/2023-125222205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Стромиловское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д. 7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1369792,5170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376649,5020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Стромиловское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4,892 м на 10,264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50,21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"СТРОЙ"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63:01:0417001:501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КУВИ-001/2023-125229004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Белорусская ул.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382147,6980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1368536,8639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Белорусская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3530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среднего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 на 1,5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образование городской округ Самара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63:01:0000000:12733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КУВИ-001/2023-125227405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шоссе/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Дальняя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1380809,8200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395332,5200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3531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Реклайм</w:t>
            </w:r>
            <w:proofErr w:type="spell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63:01:0215003:1296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КУВИ-001/2023-125229308</w:t>
            </w:r>
          </w:p>
        </w:tc>
      </w:tr>
      <w:tr w:rsidR="007F31EE" w:rsidRPr="003259BE" w:rsidTr="007F31EE">
        <w:trPr>
          <w:cantSplit/>
          <w:trHeight w:val="318"/>
        </w:trPr>
        <w:tc>
          <w:tcPr>
            <w:tcW w:w="340" w:type="dxa"/>
            <w:vAlign w:val="center"/>
          </w:tcPr>
          <w:p w:rsidR="00C94CF0" w:rsidRPr="003259BE" w:rsidRDefault="00C94CF0" w:rsidP="00AC4C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Анжерская ул.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1383343,4200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397650,8800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4 м х 12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сверхбольшого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12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лицо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63:01:0340001:1789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КУВИ-001/2023-125565042</w:t>
            </w:r>
          </w:p>
        </w:tc>
      </w:tr>
      <w:tr w:rsidR="007F31EE" w:rsidRPr="003259BE" w:rsidTr="007F31EE">
        <w:trPr>
          <w:cantSplit/>
          <w:trHeight w:val="90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</w:t>
            </w:r>
            <w:r w:rsidR="009C3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гвардейская </w:t>
            </w:r>
          </w:p>
          <w:p w:rsidR="00C94CF0" w:rsidRPr="003259BE" w:rsidRDefault="0015528B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</w:t>
            </w:r>
            <w:r w:rsidR="00C94CF0"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222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1372458,8670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388687,9453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</w:t>
            </w:r>
            <w:r w:rsidR="009C3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гвардейская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экран (видеоэкран), выполненный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размером информационного поля 5,920 м х 24,640 м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экран (видеоэкран)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5,920 м на 24,640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145,87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Самарской области "Самара Арена"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63:01:0506005:510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КУВИ-001/2023-125253317</w:t>
            </w:r>
          </w:p>
        </w:tc>
      </w:tr>
      <w:tr w:rsidR="007F31EE" w:rsidRPr="003259BE" w:rsidTr="007F31EE">
        <w:trPr>
          <w:cantSplit/>
          <w:trHeight w:val="90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Гая ул., д. 22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1375411,5600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389346,8500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малого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0,61 м на 2,4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63:01:0616001:474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КУВИ-001/2023-125236224</w:t>
            </w:r>
          </w:p>
        </w:tc>
      </w:tr>
      <w:tr w:rsidR="007F31EE" w:rsidRPr="003259BE" w:rsidTr="007F31EE">
        <w:trPr>
          <w:cantSplit/>
          <w:trHeight w:val="931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Авроры ул./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Гаражная</w:t>
            </w:r>
            <w:proofErr w:type="gramEnd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1377305,0100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389520,4100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Авроры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3535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Уникальное (нестандартное) средство наружной рекламы и информации, выполненное по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6,50 м на 2,10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лицо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63:01:0631001:28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КУВИ-001/2023-125241929</w:t>
            </w:r>
          </w:p>
        </w:tc>
      </w:tr>
      <w:tr w:rsidR="007F31EE" w:rsidRPr="003259BE" w:rsidTr="007F31EE">
        <w:trPr>
          <w:cantSplit/>
          <w:trHeight w:val="1220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Гаражная ул., д. 9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1376716,7360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389087,0900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Гаражная ул.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Настенное панно, состоящее из элементов крепления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стене, каркаса и информационного поля  с размером рекламной поверхности 4 м х 4 м, выполненное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 </w:t>
            </w:r>
            <w:proofErr w:type="gramStart"/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Настенное панно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 на 4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унитарное предприятие Самарской области "Самарская областная имущественная казна"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63:01:0628002:396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КУВИ-001/2023-125255642</w:t>
            </w:r>
          </w:p>
        </w:tc>
      </w:tr>
      <w:tr w:rsidR="007F31EE" w:rsidRPr="003259BE" w:rsidTr="007F31EE">
        <w:trPr>
          <w:cantSplit/>
          <w:trHeight w:val="931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 квартал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1369581,7150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383182,6690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"РУБИН"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63:01:0410007:9892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КУВИ-001/2023-125241228</w:t>
            </w:r>
          </w:p>
        </w:tc>
      </w:tr>
      <w:tr w:rsidR="007F31EE" w:rsidRPr="003259BE" w:rsidTr="007F31EE">
        <w:trPr>
          <w:cantSplit/>
          <w:trHeight w:val="908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 квартал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1369616,9910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383257,4520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"РУБИН"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63:01:0410007:9892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КУВИ-001/2023-125241228</w:t>
            </w:r>
          </w:p>
        </w:tc>
      </w:tr>
      <w:tr w:rsidR="007F31EE" w:rsidRPr="003259BE" w:rsidTr="007F31EE">
        <w:trPr>
          <w:cantSplit/>
          <w:trHeight w:val="931"/>
        </w:trPr>
        <w:tc>
          <w:tcPr>
            <w:tcW w:w="34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 квартал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1369781,8070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383136,2830</w:t>
            </w:r>
          </w:p>
        </w:tc>
        <w:tc>
          <w:tcPr>
            <w:tcW w:w="928" w:type="dxa"/>
            <w:vAlign w:val="center"/>
          </w:tcPr>
          <w:p w:rsidR="00C94CF0" w:rsidRPr="003259BE" w:rsidRDefault="00C94CF0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15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411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"РУБИН"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63:01:0410007:11458</w:t>
            </w:r>
          </w:p>
        </w:tc>
        <w:tc>
          <w:tcPr>
            <w:tcW w:w="1701" w:type="dxa"/>
            <w:vAlign w:val="center"/>
          </w:tcPr>
          <w:p w:rsidR="00C94CF0" w:rsidRPr="003259BE" w:rsidRDefault="00C94CF0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КУВИ-001/2023-125243234</w:t>
            </w:r>
          </w:p>
        </w:tc>
      </w:tr>
      <w:tr w:rsidR="007F31EE" w:rsidRPr="003259BE" w:rsidTr="007F31EE">
        <w:trPr>
          <w:cantSplit/>
          <w:trHeight w:val="908"/>
        </w:trPr>
        <w:tc>
          <w:tcPr>
            <w:tcW w:w="34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AC4C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CB7FDC" w:rsidRPr="003259BE" w:rsidRDefault="00CB7FDC" w:rsidP="00155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, 6 квартал</w:t>
            </w:r>
          </w:p>
        </w:tc>
        <w:tc>
          <w:tcPr>
            <w:tcW w:w="1134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1369789,8281</w:t>
            </w:r>
          </w:p>
        </w:tc>
        <w:tc>
          <w:tcPr>
            <w:tcW w:w="1134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383239,3220</w:t>
            </w:r>
          </w:p>
        </w:tc>
        <w:tc>
          <w:tcPr>
            <w:tcW w:w="928" w:type="dxa"/>
            <w:vAlign w:val="center"/>
          </w:tcPr>
          <w:p w:rsidR="00CB7FDC" w:rsidRPr="003259BE" w:rsidRDefault="00CB7FDC" w:rsidP="00155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 xml:space="preserve">Жилой район </w:t>
            </w:r>
            <w:r w:rsidR="00155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Волгарь</w:t>
            </w:r>
            <w:r w:rsidR="001552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15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3540</w:t>
            </w:r>
          </w:p>
        </w:tc>
        <w:tc>
          <w:tcPr>
            <w:tcW w:w="411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ООО "РУБИН"</w:t>
            </w:r>
          </w:p>
        </w:tc>
        <w:tc>
          <w:tcPr>
            <w:tcW w:w="1701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63:01:0410007:9893</w:t>
            </w:r>
          </w:p>
        </w:tc>
        <w:tc>
          <w:tcPr>
            <w:tcW w:w="1701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Выписка ЕГРН от 31.05.2023 № КУВИ-001/2023-125214656</w:t>
            </w:r>
          </w:p>
        </w:tc>
      </w:tr>
      <w:tr w:rsidR="007F31EE" w:rsidRPr="003259BE" w:rsidTr="007F31EE">
        <w:trPr>
          <w:cantSplit/>
          <w:trHeight w:val="908"/>
        </w:trPr>
        <w:tc>
          <w:tcPr>
            <w:tcW w:w="34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95</w:t>
            </w:r>
            <w:r w:rsidR="00AC4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3" w:type="dxa"/>
            <w:vAlign w:val="center"/>
          </w:tcPr>
          <w:p w:rsidR="0015528B" w:rsidRDefault="00CB7FDC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Алма-Атинская ул.,</w:t>
            </w:r>
          </w:p>
          <w:p w:rsidR="00CB7FDC" w:rsidRPr="003259BE" w:rsidRDefault="00CB7FDC" w:rsidP="001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29б/76</w:t>
            </w:r>
          </w:p>
        </w:tc>
        <w:tc>
          <w:tcPr>
            <w:tcW w:w="1134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1382916,2050</w:t>
            </w:r>
          </w:p>
        </w:tc>
        <w:tc>
          <w:tcPr>
            <w:tcW w:w="1134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392852,6600</w:t>
            </w:r>
          </w:p>
        </w:tc>
        <w:tc>
          <w:tcPr>
            <w:tcW w:w="928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Алма-Атинская ул.</w:t>
            </w:r>
          </w:p>
        </w:tc>
        <w:tc>
          <w:tcPr>
            <w:tcW w:w="915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3541</w:t>
            </w:r>
          </w:p>
        </w:tc>
        <w:tc>
          <w:tcPr>
            <w:tcW w:w="411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с размером рекламного поля одной поверхности 3 м х 6 м со статической, динамической и электронно-цифровой сменой изображения</w:t>
            </w:r>
          </w:p>
        </w:tc>
        <w:tc>
          <w:tcPr>
            <w:tcW w:w="156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3 м на 6 м</w:t>
            </w:r>
          </w:p>
        </w:tc>
        <w:tc>
          <w:tcPr>
            <w:tcW w:w="992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ООО "ТЕКС"</w:t>
            </w:r>
          </w:p>
        </w:tc>
        <w:tc>
          <w:tcPr>
            <w:tcW w:w="1701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sz w:val="16"/>
                <w:szCs w:val="16"/>
              </w:rPr>
              <w:t>63:01:0225002:23</w:t>
            </w:r>
          </w:p>
        </w:tc>
        <w:tc>
          <w:tcPr>
            <w:tcW w:w="1701" w:type="dxa"/>
            <w:vAlign w:val="center"/>
          </w:tcPr>
          <w:p w:rsidR="00CB7FDC" w:rsidRPr="003259BE" w:rsidRDefault="00CB7FDC" w:rsidP="00CB7F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ЕГРН от 31.05.2023 № КУВИ-001/2023-125248256</w:t>
            </w:r>
          </w:p>
        </w:tc>
      </w:tr>
      <w:tr w:rsidR="007F31EE" w:rsidRPr="003259BE" w:rsidTr="007F31EE">
        <w:trPr>
          <w:cantSplit/>
          <w:trHeight w:val="1341"/>
        </w:trPr>
        <w:tc>
          <w:tcPr>
            <w:tcW w:w="34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AC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3" w:type="dxa"/>
            <w:vAlign w:val="center"/>
            <w:hideMark/>
          </w:tcPr>
          <w:p w:rsidR="00CB7FDC" w:rsidRPr="003259BE" w:rsidRDefault="00CB7FDC" w:rsidP="00155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район 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Волгарь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 квартал</w:t>
            </w:r>
          </w:p>
        </w:tc>
        <w:tc>
          <w:tcPr>
            <w:tcW w:w="1134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1369811,0400</w:t>
            </w:r>
          </w:p>
        </w:tc>
        <w:tc>
          <w:tcPr>
            <w:tcW w:w="1134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383453,3600</w:t>
            </w:r>
          </w:p>
        </w:tc>
        <w:tc>
          <w:tcPr>
            <w:tcW w:w="928" w:type="dxa"/>
            <w:vAlign w:val="center"/>
            <w:hideMark/>
          </w:tcPr>
          <w:p w:rsidR="00CB7FDC" w:rsidRPr="003259BE" w:rsidRDefault="00CB7FDC" w:rsidP="00155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район 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Волгарь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5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3542</w:t>
            </w:r>
          </w:p>
        </w:tc>
        <w:tc>
          <w:tcPr>
            <w:tcW w:w="411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м на 6 м</w:t>
            </w:r>
          </w:p>
        </w:tc>
        <w:tc>
          <w:tcPr>
            <w:tcW w:w="992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"РУБИН"</w:t>
            </w:r>
          </w:p>
        </w:tc>
        <w:tc>
          <w:tcPr>
            <w:tcW w:w="1701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63:01:0410007:9893</w:t>
            </w:r>
          </w:p>
        </w:tc>
        <w:tc>
          <w:tcPr>
            <w:tcW w:w="1701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ЕГРН от 31.05.2023 № КУВИ-001/2023-125214656</w:t>
            </w:r>
          </w:p>
        </w:tc>
      </w:tr>
      <w:tr w:rsidR="007F31EE" w:rsidRPr="003259BE" w:rsidTr="007F31EE">
        <w:trPr>
          <w:cantSplit/>
          <w:trHeight w:val="1202"/>
        </w:trPr>
        <w:tc>
          <w:tcPr>
            <w:tcW w:w="34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  <w:r w:rsidR="00AC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3" w:type="dxa"/>
            <w:vAlign w:val="center"/>
            <w:hideMark/>
          </w:tcPr>
          <w:p w:rsidR="00CB7FDC" w:rsidRPr="003259BE" w:rsidRDefault="00CB7FDC" w:rsidP="00155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район 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Волгарь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 квартал</w:t>
            </w:r>
          </w:p>
        </w:tc>
        <w:tc>
          <w:tcPr>
            <w:tcW w:w="1134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1369777,0200</w:t>
            </w:r>
          </w:p>
        </w:tc>
        <w:tc>
          <w:tcPr>
            <w:tcW w:w="1134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383491,4400</w:t>
            </w:r>
          </w:p>
        </w:tc>
        <w:tc>
          <w:tcPr>
            <w:tcW w:w="928" w:type="dxa"/>
            <w:vAlign w:val="center"/>
            <w:hideMark/>
          </w:tcPr>
          <w:p w:rsidR="00CB7FDC" w:rsidRPr="003259BE" w:rsidRDefault="00CB7FDC" w:rsidP="00155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район 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Волгарь</w:t>
            </w:r>
            <w:r w:rsidR="0015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5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3543</w:t>
            </w:r>
          </w:p>
        </w:tc>
        <w:tc>
          <w:tcPr>
            <w:tcW w:w="411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Щитовая установка с размером рекламного поля одной поверхности 3 м х 6 м со статической и динамической сменой изображения</w:t>
            </w:r>
          </w:p>
        </w:tc>
        <w:tc>
          <w:tcPr>
            <w:tcW w:w="156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Щитовая установка большого формата</w:t>
            </w:r>
          </w:p>
        </w:tc>
        <w:tc>
          <w:tcPr>
            <w:tcW w:w="1134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м на 6 м</w:t>
            </w:r>
          </w:p>
        </w:tc>
        <w:tc>
          <w:tcPr>
            <w:tcW w:w="992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"РУБИН"</w:t>
            </w:r>
          </w:p>
        </w:tc>
        <w:tc>
          <w:tcPr>
            <w:tcW w:w="1701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63:01:0410007:9893</w:t>
            </w:r>
          </w:p>
        </w:tc>
        <w:tc>
          <w:tcPr>
            <w:tcW w:w="1701" w:type="dxa"/>
            <w:vAlign w:val="center"/>
            <w:hideMark/>
          </w:tcPr>
          <w:p w:rsidR="00CB7FDC" w:rsidRPr="003259BE" w:rsidRDefault="00CB7FDC" w:rsidP="00CB7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ЕГРН от 31.05.2023 № КУВИ-001/2023-125214656</w:t>
            </w:r>
          </w:p>
        </w:tc>
      </w:tr>
    </w:tbl>
    <w:p w:rsidR="00C94CF0" w:rsidRPr="00AC4C64" w:rsidRDefault="00C94CF0" w:rsidP="00CB7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7FDC" w:rsidRPr="00AC4C64" w:rsidRDefault="00CB7FDC" w:rsidP="00CB7F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C64" w:rsidRDefault="00CB7FDC" w:rsidP="0032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</w:t>
      </w:r>
    </w:p>
    <w:p w:rsidR="00CB7FDC" w:rsidRPr="00AC4C64" w:rsidRDefault="00AC4C64" w:rsidP="0032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FDC" w:rsidRPr="00A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Самара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CB7FDC" w:rsidRPr="00A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CB7FDC" w:rsidRPr="00A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7FDC" w:rsidRPr="00A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Василенко</w:t>
      </w:r>
      <w:proofErr w:type="spellEnd"/>
    </w:p>
    <w:p w:rsidR="00CB7FDC" w:rsidRPr="003259BE" w:rsidRDefault="00CB7FDC" w:rsidP="00CB7FD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B7FDC" w:rsidRPr="003259BE" w:rsidSect="000D1AC0">
      <w:headerReference w:type="default" r:id="rId8"/>
      <w:headerReference w:type="first" r:id="rId9"/>
      <w:pgSz w:w="23814" w:h="16839" w:orient="landscape" w:code="8"/>
      <w:pgMar w:top="1134" w:right="567" w:bottom="964" w:left="1418" w:header="57" w:footer="0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84" w:rsidRDefault="007B1684" w:rsidP="00CB7FDC">
      <w:pPr>
        <w:spacing w:after="0" w:line="240" w:lineRule="auto"/>
      </w:pPr>
      <w:r>
        <w:separator/>
      </w:r>
    </w:p>
  </w:endnote>
  <w:endnote w:type="continuationSeparator" w:id="0">
    <w:p w:rsidR="007B1684" w:rsidRDefault="007B1684" w:rsidP="00CB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84" w:rsidRDefault="007B1684" w:rsidP="00CB7FDC">
      <w:pPr>
        <w:spacing w:after="0" w:line="240" w:lineRule="auto"/>
      </w:pPr>
      <w:r>
        <w:separator/>
      </w:r>
    </w:p>
  </w:footnote>
  <w:footnote w:type="continuationSeparator" w:id="0">
    <w:p w:rsidR="007B1684" w:rsidRDefault="007B1684" w:rsidP="00CB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255467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AC4C64" w:rsidRPr="00AC4C64" w:rsidRDefault="00AC4C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C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C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C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AC0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AC4C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C4C64" w:rsidRPr="00AC4C64" w:rsidRDefault="000D1AC0">
        <w:pPr>
          <w:pStyle w:val="a6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0" w:rsidRDefault="000D1AC0" w:rsidP="000D1AC0">
    <w:pPr>
      <w:pStyle w:val="a6"/>
      <w:jc w:val="center"/>
    </w:pPr>
    <w:r>
      <w:t>61</w:t>
    </w:r>
  </w:p>
  <w:p w:rsidR="000D1AC0" w:rsidRDefault="000D1AC0" w:rsidP="000D1AC0">
    <w:pPr>
      <w:pStyle w:val="a6"/>
      <w:jc w:val="center"/>
    </w:pPr>
  </w:p>
  <w:p w:rsidR="000D1AC0" w:rsidRPr="000D1AC0" w:rsidRDefault="000D1AC0" w:rsidP="000D1AC0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0D1AC0">
      <w:rPr>
        <w:rFonts w:ascii="Times New Roman" w:hAnsi="Times New Roman" w:cs="Times New Roman"/>
        <w:b/>
        <w:sz w:val="28"/>
        <w:szCs w:val="28"/>
      </w:rPr>
      <w:t>Изменения в адресную программу размещения рекламных конструкций</w:t>
    </w:r>
  </w:p>
  <w:p w:rsidR="000D1AC0" w:rsidRDefault="000D1A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0"/>
    <w:rsid w:val="000456E0"/>
    <w:rsid w:val="000D1AC0"/>
    <w:rsid w:val="0015528B"/>
    <w:rsid w:val="002441B4"/>
    <w:rsid w:val="003259BE"/>
    <w:rsid w:val="003608F3"/>
    <w:rsid w:val="003C399B"/>
    <w:rsid w:val="003E7B03"/>
    <w:rsid w:val="00414FAD"/>
    <w:rsid w:val="00603649"/>
    <w:rsid w:val="00613021"/>
    <w:rsid w:val="007B1684"/>
    <w:rsid w:val="007F31EE"/>
    <w:rsid w:val="009034A4"/>
    <w:rsid w:val="009C3547"/>
    <w:rsid w:val="00A06DB2"/>
    <w:rsid w:val="00AC4C64"/>
    <w:rsid w:val="00AD3757"/>
    <w:rsid w:val="00C872F0"/>
    <w:rsid w:val="00C94CF0"/>
    <w:rsid w:val="00CB7FDC"/>
    <w:rsid w:val="00CE642F"/>
    <w:rsid w:val="00D76416"/>
    <w:rsid w:val="00DE5B62"/>
    <w:rsid w:val="00EF679E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C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4CF0"/>
    <w:rPr>
      <w:color w:val="800080"/>
      <w:u w:val="single"/>
    </w:rPr>
  </w:style>
  <w:style w:type="paragraph" w:customStyle="1" w:styleId="xl65">
    <w:name w:val="xl65"/>
    <w:basedOn w:val="a"/>
    <w:rsid w:val="00C94C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C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94C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94C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9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94C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C9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FDC"/>
  </w:style>
  <w:style w:type="paragraph" w:styleId="a8">
    <w:name w:val="footer"/>
    <w:basedOn w:val="a"/>
    <w:link w:val="a9"/>
    <w:uiPriority w:val="99"/>
    <w:unhideWhenUsed/>
    <w:rsid w:val="00CB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FDC"/>
  </w:style>
  <w:style w:type="paragraph" w:styleId="aa">
    <w:name w:val="Balloon Text"/>
    <w:basedOn w:val="a"/>
    <w:link w:val="ab"/>
    <w:uiPriority w:val="99"/>
    <w:semiHidden/>
    <w:unhideWhenUsed/>
    <w:rsid w:val="003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C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4CF0"/>
    <w:rPr>
      <w:color w:val="800080"/>
      <w:u w:val="single"/>
    </w:rPr>
  </w:style>
  <w:style w:type="paragraph" w:customStyle="1" w:styleId="xl65">
    <w:name w:val="xl65"/>
    <w:basedOn w:val="a"/>
    <w:rsid w:val="00C94C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C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94C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94C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9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94C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C94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C9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FDC"/>
  </w:style>
  <w:style w:type="paragraph" w:styleId="a8">
    <w:name w:val="footer"/>
    <w:basedOn w:val="a"/>
    <w:link w:val="a9"/>
    <w:uiPriority w:val="99"/>
    <w:unhideWhenUsed/>
    <w:rsid w:val="00CB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FDC"/>
  </w:style>
  <w:style w:type="paragraph" w:styleId="aa">
    <w:name w:val="Balloon Text"/>
    <w:basedOn w:val="a"/>
    <w:link w:val="ab"/>
    <w:uiPriority w:val="99"/>
    <w:semiHidden/>
    <w:unhideWhenUsed/>
    <w:rsid w:val="003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AAE9-007A-456A-9651-CC96CC95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Admin</cp:lastModifiedBy>
  <cp:revision>4</cp:revision>
  <cp:lastPrinted>2023-07-21T04:48:00Z</cp:lastPrinted>
  <dcterms:created xsi:type="dcterms:W3CDTF">2023-07-20T13:22:00Z</dcterms:created>
  <dcterms:modified xsi:type="dcterms:W3CDTF">2023-08-01T05:56:00Z</dcterms:modified>
</cp:coreProperties>
</file>