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3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686"/>
        <w:gridCol w:w="6881"/>
      </w:tblGrid>
      <w:tr w:rsidR="00F112B2" w:rsidTr="001018A0">
        <w:trPr>
          <w:trHeight w:val="2689"/>
        </w:trPr>
        <w:tc>
          <w:tcPr>
            <w:tcW w:w="1951" w:type="dxa"/>
          </w:tcPr>
          <w:p w:rsidR="00F112B2" w:rsidRPr="00F14DE1" w:rsidRDefault="00F112B2" w:rsidP="001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D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НПА</w:t>
            </w:r>
          </w:p>
        </w:tc>
        <w:tc>
          <w:tcPr>
            <w:tcW w:w="2268" w:type="dxa"/>
          </w:tcPr>
          <w:p w:rsidR="00F112B2" w:rsidRPr="00F14DE1" w:rsidRDefault="00F112B2" w:rsidP="001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DE1">
              <w:rPr>
                <w:rFonts w:ascii="Times New Roman" w:hAnsi="Times New Roman" w:cs="Times New Roman"/>
                <w:b/>
                <w:sz w:val="28"/>
                <w:szCs w:val="28"/>
              </w:rPr>
              <w:t>Указание на статьи, части и иные структурные единицы НПА, содержащие обязательные требования</w:t>
            </w:r>
          </w:p>
        </w:tc>
        <w:tc>
          <w:tcPr>
            <w:tcW w:w="3686" w:type="dxa"/>
          </w:tcPr>
          <w:p w:rsidR="00DE1882" w:rsidRDefault="00F112B2" w:rsidP="001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на НПА </w:t>
            </w:r>
          </w:p>
          <w:p w:rsidR="00DE1882" w:rsidRDefault="00DE1882" w:rsidP="00DE1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B2" w:rsidRPr="00DE1882" w:rsidRDefault="00DE1882" w:rsidP="00DE1882">
            <w:pPr>
              <w:tabs>
                <w:tab w:val="left" w:pos="1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881" w:type="dxa"/>
          </w:tcPr>
          <w:p w:rsidR="00F112B2" w:rsidRPr="00F14DE1" w:rsidRDefault="00F112B2" w:rsidP="001018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DE1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круг лиц, видов деятельности и перечня объектов</w:t>
            </w:r>
          </w:p>
        </w:tc>
      </w:tr>
      <w:tr w:rsidR="00393918" w:rsidTr="001018A0">
        <w:tc>
          <w:tcPr>
            <w:tcW w:w="1951" w:type="dxa"/>
          </w:tcPr>
          <w:p w:rsidR="00393918" w:rsidRPr="00543299" w:rsidRDefault="00393918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99">
              <w:rPr>
                <w:rFonts w:ascii="Times New Roman" w:hAnsi="Times New Roman" w:cs="Times New Roman"/>
                <w:sz w:val="28"/>
                <w:szCs w:val="28"/>
              </w:rPr>
              <w:t>«Конституция Российской Федерации» от 12.12.1993</w:t>
            </w:r>
          </w:p>
        </w:tc>
        <w:tc>
          <w:tcPr>
            <w:tcW w:w="2268" w:type="dxa"/>
          </w:tcPr>
          <w:p w:rsidR="00393918" w:rsidRPr="00543299" w:rsidRDefault="00383FFB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2, ст. 6, ст. 8, ст. 19.</w:t>
            </w:r>
          </w:p>
        </w:tc>
        <w:tc>
          <w:tcPr>
            <w:tcW w:w="3686" w:type="dxa"/>
          </w:tcPr>
          <w:p w:rsidR="00393918" w:rsidRPr="001C43FD" w:rsidRDefault="00783787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C43FD" w:rsidRPr="007036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http://publication.pravo.gov.ru/Document/View/0001202007040001</w:t>
              </w:r>
            </w:hyperlink>
            <w:r w:rsidR="001C43FD" w:rsidRPr="001C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1" w:type="dxa"/>
          </w:tcPr>
          <w:p w:rsidR="001F04F3" w:rsidRPr="001F04F3" w:rsidRDefault="001F04F3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том числе соответствие реализуемых мероприятий схеме теплоснабжения </w:t>
            </w:r>
            <w:proofErr w:type="spellStart"/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1F04F3" w:rsidRPr="001F04F3" w:rsidRDefault="001F04F3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деятельности единой теплоснабжающей организации, к которым предъявляются обязательные требования;</w:t>
            </w:r>
          </w:p>
          <w:p w:rsidR="00393918" w:rsidRPr="00543299" w:rsidRDefault="001F04F3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F04F3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обязательные требования, указанные в части 3 статьи 23.7 Федерального закона от 27.07.2010 № 190-ФЗ «О теплоснабжении».</w:t>
            </w:r>
          </w:p>
        </w:tc>
      </w:tr>
      <w:tr w:rsidR="00F112B2" w:rsidTr="001018A0">
        <w:tc>
          <w:tcPr>
            <w:tcW w:w="1951" w:type="dxa"/>
          </w:tcPr>
          <w:p w:rsidR="00F112B2" w:rsidRPr="00543299" w:rsidRDefault="00393918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543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F112B2" w:rsidRPr="00543299" w:rsidRDefault="00C34584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 3 ст. 46</w:t>
            </w:r>
          </w:p>
        </w:tc>
        <w:tc>
          <w:tcPr>
            <w:tcW w:w="3686" w:type="dxa"/>
          </w:tcPr>
          <w:p w:rsidR="00F112B2" w:rsidRPr="00543299" w:rsidRDefault="00783787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214BD" w:rsidRPr="007036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http://publication.pravo.gov.ru</w:t>
              </w:r>
              <w:r w:rsidR="00A214BD" w:rsidRPr="007036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/Document/View/0001202007310018</w:t>
              </w:r>
            </w:hyperlink>
            <w:r w:rsidR="00A2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1" w:type="dxa"/>
          </w:tcPr>
          <w:p w:rsidR="00F112B2" w:rsidRDefault="00F84538" w:rsidP="001018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Деятельность, действия (бездействие) единой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том числе соответствие реализуемых мероприятий схеме теплоснабжения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F84538" w:rsidRDefault="00F84538" w:rsidP="001018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 единой теплоснабжающей организации, к которым предъявляются обязательные требования;</w:t>
            </w:r>
          </w:p>
          <w:p w:rsidR="00F84538" w:rsidRPr="00F84538" w:rsidRDefault="00F84538" w:rsidP="001018A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</w:t>
            </w:r>
            <w:r w:rsidR="003860EF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требования, указанные в части 3 статьи 23.7 Федерального закона от 27.07.2010 № 190-ФЗ «О теплоснабжении».</w:t>
            </w:r>
          </w:p>
        </w:tc>
      </w:tr>
      <w:tr w:rsidR="00F112B2" w:rsidTr="001018A0">
        <w:tc>
          <w:tcPr>
            <w:tcW w:w="1951" w:type="dxa"/>
          </w:tcPr>
          <w:p w:rsidR="00F112B2" w:rsidRPr="00543299" w:rsidRDefault="00393918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27.07.2010 № 190-ФЗ «О теплоснабжении»</w:t>
            </w:r>
          </w:p>
        </w:tc>
        <w:tc>
          <w:tcPr>
            <w:tcW w:w="2268" w:type="dxa"/>
          </w:tcPr>
          <w:p w:rsidR="00F112B2" w:rsidRPr="00543299" w:rsidRDefault="00C72F98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98">
              <w:rPr>
                <w:rFonts w:ascii="Times New Roman" w:hAnsi="Times New Roman" w:cs="Times New Roman"/>
                <w:sz w:val="28"/>
                <w:szCs w:val="28"/>
              </w:rPr>
              <w:t>Статьи 20, 21, 23.14</w:t>
            </w:r>
          </w:p>
        </w:tc>
        <w:tc>
          <w:tcPr>
            <w:tcW w:w="3686" w:type="dxa"/>
          </w:tcPr>
          <w:p w:rsidR="00F112B2" w:rsidRPr="00543299" w:rsidRDefault="00783787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hash=9367fc861c4105d38fccd8afa4823123ef6ff934bef7b963f7f2815f451c918d&amp;sfc=1&amp;it=1&amp;ttl=3&amp;ipr=1" w:history="1">
              <w:r w:rsidR="00A214BD" w:rsidRPr="007036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http://actual.pravo.gov.ru/text.html#hash=9367fc861c4105d38fccd8afa4823123ef6ff934bef7b963f7f2815f451c918d&amp;sfc=1&amp;it=1&amp;ttl=3&amp;ipr=1</w:t>
              </w:r>
            </w:hyperlink>
            <w:r w:rsidR="00A2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1" w:type="dxa"/>
          </w:tcPr>
          <w:p w:rsidR="00F016E1" w:rsidRPr="00F016E1" w:rsidRDefault="00F016E1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том числе соответствие реализуемых мероприятий 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схеме теплоснабжения </w:t>
            </w:r>
            <w:proofErr w:type="spellStart"/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F016E1" w:rsidRPr="00F016E1" w:rsidRDefault="00F016E1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деятельности единой теплоснабжающей организации, к которым предъявляются обязательные требования;</w:t>
            </w:r>
          </w:p>
          <w:p w:rsidR="00F112B2" w:rsidRPr="00543299" w:rsidRDefault="00F016E1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обязательные требования, указанные в части 3 статьи 23.7 Федерального закона от 27.07.2010 № 190-ФЗ «О теплоснабжении».</w:t>
            </w:r>
          </w:p>
        </w:tc>
      </w:tr>
      <w:tr w:rsidR="00B26AFF" w:rsidTr="001018A0">
        <w:tc>
          <w:tcPr>
            <w:tcW w:w="1951" w:type="dxa"/>
          </w:tcPr>
          <w:p w:rsidR="00B26AFF" w:rsidRPr="00543299" w:rsidRDefault="00B26AFF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Российской Федерации от 06.09.2012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№ 889 «О выводе в ремонт и из эксплуатации источников тепловой энергии и тепловых сетей»</w:t>
            </w:r>
          </w:p>
        </w:tc>
        <w:tc>
          <w:tcPr>
            <w:tcW w:w="2268" w:type="dxa"/>
          </w:tcPr>
          <w:p w:rsidR="00B26AFF" w:rsidRPr="00C72F98" w:rsidRDefault="00B26AFF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3686" w:type="dxa"/>
          </w:tcPr>
          <w:p w:rsidR="00B26AFF" w:rsidRDefault="00B26AFF" w:rsidP="001018A0"/>
        </w:tc>
        <w:tc>
          <w:tcPr>
            <w:tcW w:w="6881" w:type="dxa"/>
          </w:tcPr>
          <w:p w:rsidR="00B26AFF" w:rsidRPr="00B26AFF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том числе соответствие реализуемых мероприятий схеме теплоснабжения </w:t>
            </w:r>
            <w:proofErr w:type="spellStart"/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B26AFF" w:rsidRPr="00B26AFF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деятельности единой теплоснабжающей организации, к которым предъявляются обязательные требования;</w:t>
            </w:r>
          </w:p>
          <w:p w:rsidR="00B26AFF" w:rsidRPr="00F016E1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обязательные требования, указанные в части 3 статьи 23.7 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27.07.2010 № 190-ФЗ «О теплоснабжении».</w:t>
            </w:r>
          </w:p>
        </w:tc>
      </w:tr>
      <w:tr w:rsidR="00B26AFF" w:rsidTr="001018A0">
        <w:tc>
          <w:tcPr>
            <w:tcW w:w="1951" w:type="dxa"/>
          </w:tcPr>
          <w:p w:rsidR="00B26AFF" w:rsidRPr="00B26AFF" w:rsidRDefault="00B26AFF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Российской Федерации от 08.08.2012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№ 808 «Об организации теплоснабжения в Российской Федерации и о внесении изменений в некоторые акты Правительства Российской Федерации»</w:t>
            </w:r>
          </w:p>
        </w:tc>
        <w:tc>
          <w:tcPr>
            <w:tcW w:w="2268" w:type="dxa"/>
          </w:tcPr>
          <w:p w:rsidR="00B26AFF" w:rsidRPr="00B26AFF" w:rsidRDefault="00B26AFF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Раздел II Правил организации теплоснабжения в Российской Федерации</w:t>
            </w:r>
          </w:p>
        </w:tc>
        <w:tc>
          <w:tcPr>
            <w:tcW w:w="3686" w:type="dxa"/>
          </w:tcPr>
          <w:p w:rsidR="00B26AFF" w:rsidRDefault="00B26AFF" w:rsidP="001018A0"/>
        </w:tc>
        <w:tc>
          <w:tcPr>
            <w:tcW w:w="6881" w:type="dxa"/>
          </w:tcPr>
          <w:p w:rsidR="00B26AFF" w:rsidRPr="00B26AFF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том числе соответствие реализуемых мероприятий схеме теплоснабжения </w:t>
            </w:r>
            <w:proofErr w:type="spellStart"/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B26AFF" w:rsidRPr="00B26AFF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деятельности единой теплоснабжающей организации, к которым предъявляются обязательные требования;</w:t>
            </w:r>
          </w:p>
          <w:p w:rsidR="00B26AFF" w:rsidRPr="00F016E1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обязательные требования, указанные в части 3 статьи 23.7 Федерального закона от 27.07.2010 № 190-ФЗ «О теплоснабжении».</w:t>
            </w:r>
          </w:p>
        </w:tc>
      </w:tr>
      <w:tr w:rsidR="00B26AFF" w:rsidTr="001018A0">
        <w:tc>
          <w:tcPr>
            <w:tcW w:w="1951" w:type="dxa"/>
          </w:tcPr>
          <w:p w:rsidR="00B26AFF" w:rsidRPr="00B26AFF" w:rsidRDefault="00B26AFF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17.10.2015 № 1114 «О 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расследовании причин аварийных ситуаций при теплоснабжении и о признании утратившими силу отдельных </w:t>
            </w:r>
            <w:proofErr w:type="gramStart"/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положений Правил расследования причин аварий</w:t>
            </w:r>
            <w:proofErr w:type="gramEnd"/>
            <w:r w:rsidRPr="00B26AFF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электроэнергетике»</w:t>
            </w:r>
          </w:p>
        </w:tc>
        <w:tc>
          <w:tcPr>
            <w:tcW w:w="2268" w:type="dxa"/>
          </w:tcPr>
          <w:p w:rsidR="00B26AFF" w:rsidRPr="00B26AFF" w:rsidRDefault="00B26AFF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5, абзац 3 пункта 9</w:t>
            </w:r>
          </w:p>
        </w:tc>
        <w:tc>
          <w:tcPr>
            <w:tcW w:w="3686" w:type="dxa"/>
          </w:tcPr>
          <w:p w:rsidR="00B26AFF" w:rsidRDefault="00B26AFF" w:rsidP="001018A0"/>
        </w:tc>
        <w:tc>
          <w:tcPr>
            <w:tcW w:w="6881" w:type="dxa"/>
          </w:tcPr>
          <w:p w:rsidR="00B26AFF" w:rsidRPr="00B26AFF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соответствие реализуемых мероприятий схеме теплоснабжения </w:t>
            </w:r>
            <w:proofErr w:type="spellStart"/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B26AFF" w:rsidRPr="00B26AFF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деятельности единой теплоснабжающей организации, к которым предъявляются обязательные требования;</w:t>
            </w:r>
          </w:p>
          <w:p w:rsidR="00B26AFF" w:rsidRPr="00B26AFF" w:rsidRDefault="00B26AFF" w:rsidP="00B2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26AFF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обязательные требования, указанные в части 3 статьи 23.7 Федерального закона от 27.07.2010 № 190-ФЗ «О теплоснабжении».</w:t>
            </w:r>
          </w:p>
        </w:tc>
      </w:tr>
      <w:tr w:rsidR="00077F5C" w:rsidTr="001018A0">
        <w:tc>
          <w:tcPr>
            <w:tcW w:w="1951" w:type="dxa"/>
          </w:tcPr>
          <w:p w:rsidR="00077F5C" w:rsidRPr="00543299" w:rsidRDefault="00B26AFF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77F5C" w:rsidRPr="00077F5C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энергетики РФ «Об утверждении схемы теплоснабжения городского округа Самара на период до </w:t>
            </w:r>
            <w:r w:rsidR="00077F5C" w:rsidRPr="00077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2032 года (актуализация на 2023 год)» от 24.08.2022 №861</w:t>
            </w:r>
          </w:p>
        </w:tc>
        <w:tc>
          <w:tcPr>
            <w:tcW w:w="2268" w:type="dxa"/>
          </w:tcPr>
          <w:p w:rsidR="00077F5C" w:rsidRPr="00543299" w:rsidRDefault="00EB6F45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объеме</w:t>
            </w:r>
          </w:p>
        </w:tc>
        <w:tc>
          <w:tcPr>
            <w:tcW w:w="3686" w:type="dxa"/>
          </w:tcPr>
          <w:p w:rsidR="00077F5C" w:rsidRPr="00543299" w:rsidRDefault="00783787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82A52" w:rsidRPr="007036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https://dbe-samara.ru/file/2022/09/%D0%9F%D1%80%D0%B8%D0%BA%D0%B0%D0%B7-%E2%84%96-861-%D0%BE%D1%82-24.08.2022.pdf</w:t>
              </w:r>
            </w:hyperlink>
            <w:r w:rsidR="0038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1" w:type="dxa"/>
          </w:tcPr>
          <w:p w:rsidR="00077F5C" w:rsidRPr="00CB5534" w:rsidRDefault="00077F5C" w:rsidP="001018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553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том числе соответствие реализуемых мероприятий схеме теплоснабжения </w:t>
            </w:r>
            <w:proofErr w:type="spellStart"/>
            <w:r w:rsidRPr="00CB553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B5534"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077F5C" w:rsidRPr="00077F5C" w:rsidRDefault="00284608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•  </w:t>
            </w:r>
            <w:r w:rsidR="00077F5C" w:rsidRPr="00077F5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единой теплоснабжающей </w:t>
            </w:r>
            <w:r w:rsidR="00077F5C" w:rsidRPr="00077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к которым предъявляются обязательные требования;</w:t>
            </w:r>
          </w:p>
          <w:p w:rsidR="00077F5C" w:rsidRPr="001F04F3" w:rsidRDefault="00077F5C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77F5C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обязательные требования, указанные в части 3 статьи 23.7 Федерального закона от 27.07.2010 № 190-ФЗ «О теплоснабжении».</w:t>
            </w:r>
          </w:p>
        </w:tc>
      </w:tr>
      <w:tr w:rsidR="00393918" w:rsidTr="001018A0">
        <w:tc>
          <w:tcPr>
            <w:tcW w:w="1951" w:type="dxa"/>
          </w:tcPr>
          <w:p w:rsidR="00393918" w:rsidRPr="001E6D79" w:rsidRDefault="001E6D79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Думы городского округ Самара от 21.12.2021 №155 «Об утверждении Положения «О муниципальном </w:t>
            </w:r>
            <w:proofErr w:type="gramStart"/>
            <w:r w:rsidRPr="001E6D79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1E6D7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</w:t>
            </w:r>
            <w:r w:rsidRPr="001E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строительству, реконструкции и (или) модернизации объектов теплоснабжения в городском округе Самара»</w:t>
            </w:r>
          </w:p>
        </w:tc>
        <w:tc>
          <w:tcPr>
            <w:tcW w:w="2268" w:type="dxa"/>
          </w:tcPr>
          <w:p w:rsidR="00393918" w:rsidRDefault="00EB6F45" w:rsidP="001018A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объеме</w:t>
            </w:r>
          </w:p>
        </w:tc>
        <w:tc>
          <w:tcPr>
            <w:tcW w:w="3686" w:type="dxa"/>
          </w:tcPr>
          <w:p w:rsidR="00393918" w:rsidRPr="00382A52" w:rsidRDefault="00783787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82A52" w:rsidRPr="00382A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https://dbe-samara.ru/file/2022/01/155_%D1%80%D0%B5%D1%88%D0%B5%D0%BD%D0%B8%D0%B5.pdf</w:t>
              </w:r>
            </w:hyperlink>
            <w:r w:rsidR="00382A52" w:rsidRPr="0038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A52" w:rsidRDefault="00783787" w:rsidP="001018A0">
            <w:hyperlink r:id="rId13" w:history="1">
              <w:r w:rsidR="00382A52" w:rsidRPr="00382A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https://dbe-samara.ru/file/2022/01/%D0%9F%D1%80%D0%B8%D0%BB%D0%BE%D0%B6%D0%B5%D0%BD%D0%B8%D0%B5-%D0%BA-%D0%A0%D0%B5%D1%88%D0%B5%D0%BD%D0%B8%D1%8E-155.pdf</w:t>
              </w:r>
            </w:hyperlink>
            <w:r w:rsidR="00382A52">
              <w:t xml:space="preserve"> </w:t>
            </w:r>
          </w:p>
        </w:tc>
        <w:tc>
          <w:tcPr>
            <w:tcW w:w="6881" w:type="dxa"/>
          </w:tcPr>
          <w:p w:rsidR="00F016E1" w:rsidRPr="00F016E1" w:rsidRDefault="00F016E1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•</w:t>
            </w:r>
            <w:r>
              <w:tab/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том числе соответствие реализуемых мероприятий схеме теплоснабжения </w:t>
            </w:r>
            <w:proofErr w:type="spellStart"/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F016E1" w:rsidRPr="00F016E1" w:rsidRDefault="00F016E1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деятельности единой теплоснабжающей организации, к которым предъявляются обязательные требования;</w:t>
            </w:r>
          </w:p>
          <w:p w:rsidR="00393918" w:rsidRDefault="00F016E1" w:rsidP="001018A0"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ab/>
              <w:t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обязательные требования, указанные в части 3 статьи 23.7 Федерального закона от 27.07.2010 № 190-ФЗ «О теплоснабжении».</w:t>
            </w:r>
          </w:p>
        </w:tc>
      </w:tr>
      <w:tr w:rsidR="00393918" w:rsidTr="001018A0">
        <w:tc>
          <w:tcPr>
            <w:tcW w:w="1951" w:type="dxa"/>
          </w:tcPr>
          <w:p w:rsidR="00393918" w:rsidRPr="001E6D79" w:rsidRDefault="001E6D79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 городского округа Самара от 20.07.2022 № 536 об утверждении формы проверочного листа, применяемого при осуществлении муниципальн</w:t>
            </w:r>
            <w:r w:rsidRPr="001E6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ого </w:t>
            </w:r>
            <w:proofErr w:type="gramStart"/>
            <w:r w:rsidRPr="001E6D7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E6D7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Самара</w:t>
            </w:r>
          </w:p>
        </w:tc>
        <w:tc>
          <w:tcPr>
            <w:tcW w:w="2268" w:type="dxa"/>
          </w:tcPr>
          <w:p w:rsidR="00393918" w:rsidRPr="00DD37CC" w:rsidRDefault="00EB6F45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полном объеме</w:t>
            </w:r>
          </w:p>
        </w:tc>
        <w:tc>
          <w:tcPr>
            <w:tcW w:w="3686" w:type="dxa"/>
          </w:tcPr>
          <w:p w:rsidR="00393918" w:rsidRPr="0088749A" w:rsidRDefault="00AF7D4B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49A">
              <w:rPr>
                <w:rFonts w:ascii="Times New Roman" w:hAnsi="Times New Roman" w:cs="Times New Roman"/>
                <w:sz w:val="28"/>
                <w:szCs w:val="28"/>
              </w:rPr>
              <w:t>Размещено на сайте Департамента городского хозяйства и экологии Администрации городского округа Самара (</w:t>
            </w:r>
            <w:hyperlink r:id="rId14" w:history="1">
              <w:r w:rsidRPr="00887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https://dbe-samara.ru/</w:t>
              </w:r>
            </w:hyperlink>
            <w:r w:rsidRPr="0088749A">
              <w:rPr>
                <w:rFonts w:ascii="Times New Roman" w:hAnsi="Times New Roman" w:cs="Times New Roman"/>
                <w:sz w:val="28"/>
                <w:szCs w:val="28"/>
              </w:rPr>
              <w:t xml:space="preserve">) в разделе «Муниципальный </w:t>
            </w:r>
            <w:proofErr w:type="gramStart"/>
            <w:r w:rsidRPr="0088749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8749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теплоснабжения», в разделе «Нормативные правовые акты по осуществлению муниципального контроля </w:t>
            </w:r>
            <w:r w:rsidRPr="008874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исполнением схемы теплоснабжения»</w:t>
            </w:r>
            <w:r w:rsidR="0088749A" w:rsidRPr="0088749A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r w:rsidR="0088749A" w:rsidRPr="008874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="0088749A" w:rsidRPr="00887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49A" w:rsidRPr="0088749A" w:rsidRDefault="0088749A" w:rsidP="001018A0">
            <w:r w:rsidRPr="0088749A">
              <w:rPr>
                <w:rFonts w:ascii="Times New Roman" w:hAnsi="Times New Roman" w:cs="Times New Roman"/>
                <w:sz w:val="28"/>
                <w:szCs w:val="28"/>
              </w:rPr>
              <w:t>Прикрепление ссылки не представляется технически</w:t>
            </w:r>
            <w:r>
              <w:t xml:space="preserve"> </w:t>
            </w:r>
            <w:r w:rsidRPr="00B2357B">
              <w:rPr>
                <w:rFonts w:ascii="Times New Roman" w:hAnsi="Times New Roman" w:cs="Times New Roman"/>
                <w:sz w:val="28"/>
                <w:szCs w:val="28"/>
              </w:rPr>
              <w:t>возможным.</w:t>
            </w:r>
          </w:p>
        </w:tc>
        <w:tc>
          <w:tcPr>
            <w:tcW w:w="6881" w:type="dxa"/>
          </w:tcPr>
          <w:p w:rsidR="00F016E1" w:rsidRPr="00F016E1" w:rsidRDefault="00F016E1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•</w:t>
            </w:r>
            <w:r>
              <w:tab/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 части 3 статьи 23.7 Федерального закона от 27.07.2010 № 190-ФЗ «О теплоснабжении» и принятых в соответствии с данным федеральным законом нормативных правовых актов, в том числе соответствие реализуемых мероприятий схеме теплоснабжения </w:t>
            </w:r>
            <w:proofErr w:type="spellStart"/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. Самара;</w:t>
            </w:r>
          </w:p>
          <w:p w:rsidR="00F016E1" w:rsidRPr="00F016E1" w:rsidRDefault="00F016E1" w:rsidP="00101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ab/>
              <w:t>Результаты деятельности единой теплоснабжающей организации, к которым предъявляются обязательные требования;</w:t>
            </w:r>
          </w:p>
          <w:p w:rsidR="00393918" w:rsidRDefault="00F016E1" w:rsidP="001018A0"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Производственные объекты, в том числе здания, помещения, сооружения, линейные объекты, которыми единая теплоснабжающая организация владеет и (или) пользуются, к которым предъявляются обязательные требования, указанные в части 3 статьи 23.7 </w:t>
            </w:r>
            <w:r w:rsidRPr="00F01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27.07.</w:t>
            </w:r>
            <w:r w:rsidR="00783787">
              <w:rPr>
                <w:rFonts w:ascii="Times New Roman" w:hAnsi="Times New Roman" w:cs="Times New Roman"/>
                <w:sz w:val="28"/>
                <w:szCs w:val="28"/>
              </w:rPr>
              <w:t>2010 № 190-ФЗ «О теплоснабжении»</w:t>
            </w:r>
            <w:bookmarkStart w:id="0" w:name="_GoBack"/>
            <w:bookmarkEnd w:id="0"/>
            <w:r w:rsidRPr="00F01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7788A" w:rsidRDefault="0067788A"/>
    <w:sectPr w:rsidR="0067788A" w:rsidSect="00F112B2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A0" w:rsidRDefault="001018A0" w:rsidP="001018A0">
      <w:pPr>
        <w:spacing w:after="0" w:line="240" w:lineRule="auto"/>
      </w:pPr>
      <w:r>
        <w:separator/>
      </w:r>
    </w:p>
  </w:endnote>
  <w:endnote w:type="continuationSeparator" w:id="0">
    <w:p w:rsidR="001018A0" w:rsidRDefault="001018A0" w:rsidP="0010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A0" w:rsidRDefault="001018A0" w:rsidP="001018A0">
      <w:pPr>
        <w:spacing w:after="0" w:line="240" w:lineRule="auto"/>
      </w:pPr>
      <w:r>
        <w:separator/>
      </w:r>
    </w:p>
  </w:footnote>
  <w:footnote w:type="continuationSeparator" w:id="0">
    <w:p w:rsidR="001018A0" w:rsidRDefault="001018A0" w:rsidP="0010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A0" w:rsidRPr="001018A0" w:rsidRDefault="001018A0" w:rsidP="001018A0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1018A0">
      <w:rPr>
        <w:rFonts w:ascii="Times New Roman" w:hAnsi="Times New Roman" w:cs="Times New Roman"/>
        <w:b/>
        <w:sz w:val="28"/>
        <w:szCs w:val="28"/>
      </w:rPr>
      <w:t>Перечень нормативно-правовых актов, содержащих обязательные требования, оценка соблюдения которых является предметом контроля</w:t>
    </w:r>
  </w:p>
  <w:p w:rsidR="001018A0" w:rsidRDefault="001018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47"/>
    <w:multiLevelType w:val="hybridMultilevel"/>
    <w:tmpl w:val="9B5C8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8F7A3F"/>
    <w:multiLevelType w:val="hybridMultilevel"/>
    <w:tmpl w:val="28AA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4600A"/>
    <w:multiLevelType w:val="hybridMultilevel"/>
    <w:tmpl w:val="6540A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C1"/>
    <w:rsid w:val="00023CAB"/>
    <w:rsid w:val="00077F5C"/>
    <w:rsid w:val="000A1FA4"/>
    <w:rsid w:val="000D4629"/>
    <w:rsid w:val="001018A0"/>
    <w:rsid w:val="001706ED"/>
    <w:rsid w:val="001C43FD"/>
    <w:rsid w:val="001E6D79"/>
    <w:rsid w:val="001F04F3"/>
    <w:rsid w:val="0021569D"/>
    <w:rsid w:val="00235BF7"/>
    <w:rsid w:val="00237714"/>
    <w:rsid w:val="00284608"/>
    <w:rsid w:val="002E3B00"/>
    <w:rsid w:val="00322EC1"/>
    <w:rsid w:val="00382A52"/>
    <w:rsid w:val="00383FFB"/>
    <w:rsid w:val="003860EF"/>
    <w:rsid w:val="00393918"/>
    <w:rsid w:val="003C491B"/>
    <w:rsid w:val="00530272"/>
    <w:rsid w:val="00543299"/>
    <w:rsid w:val="0067788A"/>
    <w:rsid w:val="00755405"/>
    <w:rsid w:val="00783787"/>
    <w:rsid w:val="007E5449"/>
    <w:rsid w:val="007F00F9"/>
    <w:rsid w:val="0088749A"/>
    <w:rsid w:val="008C33AE"/>
    <w:rsid w:val="00946D61"/>
    <w:rsid w:val="00A214BD"/>
    <w:rsid w:val="00AF5546"/>
    <w:rsid w:val="00AF7D4B"/>
    <w:rsid w:val="00B2357B"/>
    <w:rsid w:val="00B26AFF"/>
    <w:rsid w:val="00B92DCE"/>
    <w:rsid w:val="00BD45D5"/>
    <w:rsid w:val="00C34584"/>
    <w:rsid w:val="00C72F98"/>
    <w:rsid w:val="00C90B96"/>
    <w:rsid w:val="00CB5534"/>
    <w:rsid w:val="00DD37CC"/>
    <w:rsid w:val="00DE1882"/>
    <w:rsid w:val="00EB6F45"/>
    <w:rsid w:val="00F016E1"/>
    <w:rsid w:val="00F112B2"/>
    <w:rsid w:val="00F14DE1"/>
    <w:rsid w:val="00F84538"/>
    <w:rsid w:val="00F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12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4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8A0"/>
  </w:style>
  <w:style w:type="paragraph" w:styleId="a8">
    <w:name w:val="footer"/>
    <w:basedOn w:val="a"/>
    <w:link w:val="a9"/>
    <w:uiPriority w:val="99"/>
    <w:unhideWhenUsed/>
    <w:rsid w:val="0010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12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84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8A0"/>
  </w:style>
  <w:style w:type="paragraph" w:styleId="a8">
    <w:name w:val="footer"/>
    <w:basedOn w:val="a"/>
    <w:link w:val="a9"/>
    <w:uiPriority w:val="99"/>
    <w:unhideWhenUsed/>
    <w:rsid w:val="0010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040001" TargetMode="External"/><Relationship Id="rId13" Type="http://schemas.openxmlformats.org/officeDocument/2006/relationships/hyperlink" Target="https://dbe-samara.ru/file/2022/01/%D0%9F%D1%80%D0%B8%D0%BB%D0%BE%D0%B6%D0%B5%D0%BD%D0%B8%D0%B5-%D0%BA-%D0%A0%D0%B5%D1%88%D0%B5%D0%BD%D0%B8%D1%8E-15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be-samara.ru/file/2022/01/155_%D1%80%D0%B5%D1%88%D0%B5%D0%BD%D0%B8%D0%B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be-samara.ru/file/2022/09/%D0%9F%D1%80%D0%B8%D0%BA%D0%B0%D0%B7-%E2%84%96-861-%D0%BE%D1%82-24.08.202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ctual.pravo.gov.ru/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7310018" TargetMode="External"/><Relationship Id="rId14" Type="http://schemas.openxmlformats.org/officeDocument/2006/relationships/hyperlink" Target="https://dbe-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Лилия Рустемовна</dc:creator>
  <cp:keywords/>
  <dc:description/>
  <cp:lastModifiedBy>Мухаметзянова Лилия Рустемовна</cp:lastModifiedBy>
  <cp:revision>49</cp:revision>
  <dcterms:created xsi:type="dcterms:W3CDTF">2023-07-06T06:25:00Z</dcterms:created>
  <dcterms:modified xsi:type="dcterms:W3CDTF">2023-07-07T11:59:00Z</dcterms:modified>
</cp:coreProperties>
</file>