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83" w:rsidRDefault="00100E83" w:rsidP="0010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A7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100E83" w:rsidRPr="005A59A7" w:rsidRDefault="00100E83" w:rsidP="0010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226" w:rsidRDefault="00100E83" w:rsidP="00427226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F6C48">
        <w:rPr>
          <w:rFonts w:ascii="Times New Roman" w:hAnsi="Times New Roman" w:cs="Times New Roman"/>
          <w:b w:val="0"/>
          <w:color w:val="auto"/>
        </w:rPr>
        <w:t>В целях проведения профилактических мероприятий в соответствии с Фед</w:t>
      </w:r>
      <w:r w:rsidR="00427226">
        <w:rPr>
          <w:rFonts w:ascii="Times New Roman" w:hAnsi="Times New Roman" w:cs="Times New Roman"/>
          <w:b w:val="0"/>
          <w:color w:val="auto"/>
        </w:rPr>
        <w:t xml:space="preserve">еральным законом от 31.07.2020 </w:t>
      </w:r>
      <w:r w:rsidRPr="008F6C48">
        <w:rPr>
          <w:rFonts w:ascii="Times New Roman" w:hAnsi="Times New Roman" w:cs="Times New Roman"/>
          <w:b w:val="0"/>
          <w:color w:val="auto"/>
        </w:rPr>
        <w:t xml:space="preserve">№ 248-ФЗ «О государственном контроле (надзоре) и муниципальном контроле в Российской Федерации» информируем, что </w:t>
      </w:r>
      <w:r w:rsidR="008F6C48" w:rsidRPr="008F6C48">
        <w:rPr>
          <w:rFonts w:ascii="Times New Roman" w:hAnsi="Times New Roman" w:cs="Times New Roman"/>
          <w:b w:val="0"/>
          <w:color w:val="auto"/>
        </w:rPr>
        <w:t xml:space="preserve">согласно </w:t>
      </w:r>
      <w:r w:rsidR="008F6C48" w:rsidRPr="008F6C4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Постановлению</w:t>
      </w:r>
      <w:r w:rsidR="008F6C48" w:rsidRPr="008F6C4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</w:t>
      </w:r>
      <w:r w:rsidR="008F6C48" w:rsidRPr="008F6C4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равительства РФ от 01.10.2022  № 1743 «</w:t>
      </w:r>
      <w:r w:rsidR="008F6C48" w:rsidRPr="008F6C4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внесении изменений в постановление Правительства Российской Феде</w:t>
      </w:r>
      <w:r w:rsidR="008F6C48" w:rsidRPr="008F6C4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рации от 10 марта 2022 г. № 336»</w:t>
      </w:r>
      <w:r w:rsidR="0042722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Pr="00427226">
        <w:rPr>
          <w:rFonts w:ascii="Times New Roman" w:hAnsi="Times New Roman" w:cs="Times New Roman"/>
          <w:b w:val="0"/>
          <w:color w:val="auto"/>
        </w:rPr>
        <w:t>плановы</w:t>
      </w:r>
      <w:r w:rsidR="008F6C48" w:rsidRPr="00427226">
        <w:rPr>
          <w:rFonts w:ascii="Times New Roman" w:hAnsi="Times New Roman" w:cs="Times New Roman"/>
          <w:b w:val="0"/>
          <w:color w:val="auto"/>
        </w:rPr>
        <w:t>е контрольные мероприятия в 2023</w:t>
      </w:r>
      <w:r w:rsidRPr="00427226">
        <w:rPr>
          <w:rFonts w:ascii="Times New Roman" w:hAnsi="Times New Roman" w:cs="Times New Roman"/>
          <w:b w:val="0"/>
          <w:color w:val="auto"/>
        </w:rPr>
        <w:t xml:space="preserve"> г. по общему правилу </w:t>
      </w:r>
      <w:hyperlink r:id="rId5" w:history="1">
        <w:r w:rsidRPr="00427226">
          <w:rPr>
            <w:rFonts w:ascii="Times New Roman" w:hAnsi="Times New Roman" w:cs="Times New Roman"/>
            <w:b w:val="0"/>
            <w:color w:val="auto"/>
          </w:rPr>
          <w:t>не проводятся</w:t>
        </w:r>
      </w:hyperlink>
      <w:r w:rsidRPr="00427226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End"/>
    </w:p>
    <w:p w:rsidR="00427226" w:rsidRPr="00427226" w:rsidRDefault="00427226" w:rsidP="0042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контрольные (надзорные) мероприятия, плановые проверки </w:t>
      </w:r>
      <w:r w:rsidR="0002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Pr="0042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27226" w:rsidRPr="00427226" w:rsidRDefault="00427226" w:rsidP="004272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контролируемое лицо вправе обратиться в контрольный (надзорный) орган с просьбой о проведении профилактического визита. Это необходимо сделать не позднее</w:t>
      </w:r>
      <w:r w:rsidR="0002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 месяца до даты начала проведения планового контрольного (надзорного) мероприятия. 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</w:t>
      </w:r>
    </w:p>
    <w:p w:rsidR="00427226" w:rsidRDefault="00427226" w:rsidP="00427226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427226">
        <w:rPr>
          <w:rFonts w:ascii="Arial" w:eastAsia="Times New Roman" w:hAnsi="Arial" w:cs="Arial"/>
          <w:b w:val="0"/>
          <w:bCs w:val="0"/>
          <w:color w:val="000000"/>
          <w:sz w:val="24"/>
          <w:szCs w:val="24"/>
          <w:lang w:eastAsia="ru-RU"/>
        </w:rPr>
        <w:br/>
      </w:r>
    </w:p>
    <w:p w:rsidR="00427226" w:rsidRDefault="00427226" w:rsidP="00427226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427226" w:rsidRDefault="00427226" w:rsidP="00427226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550C8" w:rsidRDefault="000550C8" w:rsidP="00100E83">
      <w:pPr>
        <w:autoSpaceDE w:val="0"/>
        <w:autoSpaceDN w:val="0"/>
        <w:adjustRightInd w:val="0"/>
        <w:spacing w:after="0" w:line="360" w:lineRule="auto"/>
        <w:jc w:val="both"/>
      </w:pPr>
    </w:p>
    <w:sectPr w:rsidR="0005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3"/>
    <w:rsid w:val="00020401"/>
    <w:rsid w:val="000550C8"/>
    <w:rsid w:val="00100E83"/>
    <w:rsid w:val="00427226"/>
    <w:rsid w:val="008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3"/>
  </w:style>
  <w:style w:type="paragraph" w:styleId="1">
    <w:name w:val="heading 1"/>
    <w:basedOn w:val="a"/>
    <w:next w:val="a"/>
    <w:link w:val="10"/>
    <w:uiPriority w:val="9"/>
    <w:qFormat/>
    <w:rsid w:val="008F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3"/>
  </w:style>
  <w:style w:type="paragraph" w:styleId="1">
    <w:name w:val="heading 1"/>
    <w:basedOn w:val="a"/>
    <w:next w:val="a"/>
    <w:link w:val="10"/>
    <w:uiPriority w:val="9"/>
    <w:qFormat/>
    <w:rsid w:val="008F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F93EA39595216454E1DCE3A7D45588A385CBB3884CC075FABCC1902AE1E948F552D044B5954FBE48AC36E3EAA439313F3C9AFDF623EDB13r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Мухаметзянова Лилия Рустемовна</cp:lastModifiedBy>
  <cp:revision>2</cp:revision>
  <dcterms:created xsi:type="dcterms:W3CDTF">2023-02-15T11:13:00Z</dcterms:created>
  <dcterms:modified xsi:type="dcterms:W3CDTF">2023-02-15T11:13:00Z</dcterms:modified>
</cp:coreProperties>
</file>