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E1" w:rsidRPr="001962E1" w:rsidRDefault="001962E1" w:rsidP="00196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2E1">
        <w:rPr>
          <w:rFonts w:ascii="Times New Roman" w:hAnsi="Times New Roman" w:cs="Times New Roman"/>
          <w:sz w:val="28"/>
          <w:szCs w:val="28"/>
        </w:rPr>
        <w:t>ВНИМАНИЮ ПРИРОДОПОЛЬЗОВАТЕЛЕЙ!</w:t>
      </w:r>
    </w:p>
    <w:p w:rsidR="001962E1" w:rsidRDefault="001962E1" w:rsidP="001962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62E1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Российской Федерации № 336 от 10.03.2022 «Об особенностях организации и осуществлении видов государственного контроля (надзора), муниципального контроля» отменить проведение контрольных (надзорных) мероприятий в отношении объектов, включенных в ежегодный план проведения плановых контрольных (надзорных) мероприятий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96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плановые контрольные (надзорные) мероприяти</w:t>
      </w:r>
      <w:r w:rsidRPr="00196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6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не проводятся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962E1" w:rsidRPr="001962E1" w:rsidRDefault="001962E1" w:rsidP="00196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1962E1">
        <w:rPr>
          <w:rFonts w:ascii="Times New Roman" w:hAnsi="Times New Roman" w:cs="Times New Roman"/>
          <w:sz w:val="28"/>
          <w:szCs w:val="28"/>
        </w:rPr>
        <w:t xml:space="preserve">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</w:t>
      </w:r>
      <w:r w:rsidRPr="001962E1">
        <w:rPr>
          <w:rFonts w:ascii="Times New Roman" w:hAnsi="Times New Roman" w:cs="Times New Roman"/>
          <w:b/>
          <w:sz w:val="28"/>
          <w:szCs w:val="28"/>
        </w:rPr>
        <w:t>продлевается автоматически на 90</w:t>
      </w:r>
      <w:proofErr w:type="gramEnd"/>
      <w:r w:rsidRPr="001962E1">
        <w:rPr>
          <w:rFonts w:ascii="Times New Roman" w:hAnsi="Times New Roman" w:cs="Times New Roman"/>
          <w:b/>
          <w:sz w:val="28"/>
          <w:szCs w:val="28"/>
        </w:rPr>
        <w:t xml:space="preserve"> календарных дней со дня истечения срока его исполнения без ходатайства</w:t>
      </w:r>
      <w:r w:rsidRPr="001962E1">
        <w:rPr>
          <w:rFonts w:ascii="Times New Roman" w:hAnsi="Times New Roman" w:cs="Times New Roman"/>
          <w:sz w:val="28"/>
          <w:szCs w:val="28"/>
        </w:rPr>
        <w:t xml:space="preserve"> (заявления) контролируемого лица.</w:t>
      </w:r>
    </w:p>
    <w:p w:rsidR="00E5719C" w:rsidRPr="001962E1" w:rsidRDefault="001962E1" w:rsidP="00196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E1">
        <w:rPr>
          <w:rFonts w:ascii="Times New Roman" w:hAnsi="Times New Roman" w:cs="Times New Roman"/>
          <w:b/>
          <w:sz w:val="28"/>
          <w:szCs w:val="28"/>
        </w:rPr>
        <w:t>Контролируемое лицо вправе направить ходатайство</w:t>
      </w:r>
      <w:r w:rsidRPr="001962E1">
        <w:rPr>
          <w:rFonts w:ascii="Times New Roman" w:hAnsi="Times New Roman" w:cs="Times New Roman"/>
          <w:sz w:val="28"/>
          <w:szCs w:val="28"/>
        </w:rPr>
        <w:t xml:space="preserve"> (заявление) </w:t>
      </w:r>
      <w:r w:rsidRPr="001962E1">
        <w:rPr>
          <w:rFonts w:ascii="Times New Roman" w:hAnsi="Times New Roman" w:cs="Times New Roman"/>
          <w:b/>
          <w:sz w:val="28"/>
          <w:szCs w:val="28"/>
        </w:rPr>
        <w:t>о дополнительном продлении срока исполнения предписания</w:t>
      </w:r>
      <w:r w:rsidRPr="001962E1">
        <w:rPr>
          <w:rFonts w:ascii="Times New Roman" w:hAnsi="Times New Roman" w:cs="Times New Roman"/>
          <w:sz w:val="28"/>
          <w:szCs w:val="28"/>
        </w:rPr>
        <w:t xml:space="preserve">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</w:t>
      </w:r>
      <w:bookmarkStart w:id="0" w:name="_GoBack"/>
      <w:bookmarkEnd w:id="0"/>
      <w:r w:rsidRPr="001962E1">
        <w:rPr>
          <w:rFonts w:ascii="Times New Roman" w:hAnsi="Times New Roman" w:cs="Times New Roman"/>
          <w:sz w:val="28"/>
          <w:szCs w:val="28"/>
        </w:rPr>
        <w:t>течение 5 рабочих дней со дня его регистрации.</w:t>
      </w:r>
    </w:p>
    <w:sectPr w:rsidR="00E5719C" w:rsidRPr="0019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BF"/>
    <w:rsid w:val="001962E1"/>
    <w:rsid w:val="00A53BBF"/>
    <w:rsid w:val="00E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2022-03-30T07:17:00Z</dcterms:created>
  <dcterms:modified xsi:type="dcterms:W3CDTF">2022-03-30T07:23:00Z</dcterms:modified>
</cp:coreProperties>
</file>