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03" w:rsidRDefault="00337C03">
      <w:pPr>
        <w:pStyle w:val="ConsPlusTitle"/>
        <w:jc w:val="center"/>
        <w:outlineLvl w:val="0"/>
      </w:pPr>
      <w:r>
        <w:t>АДМИНИСТРАЦИЯ ГОРОДСКОГО ОКРУГА САМАРА</w:t>
      </w:r>
    </w:p>
    <w:p w:rsidR="00337C03" w:rsidRDefault="00337C03">
      <w:pPr>
        <w:pStyle w:val="ConsPlusTitle"/>
        <w:jc w:val="center"/>
      </w:pPr>
    </w:p>
    <w:p w:rsidR="00337C03" w:rsidRDefault="00337C03">
      <w:pPr>
        <w:pStyle w:val="ConsPlusTitle"/>
        <w:jc w:val="center"/>
      </w:pPr>
      <w:r>
        <w:t>ПОСТАНОВЛЕНИЕ</w:t>
      </w:r>
    </w:p>
    <w:p w:rsidR="00337C03" w:rsidRDefault="00337C03">
      <w:pPr>
        <w:pStyle w:val="ConsPlusTitle"/>
        <w:jc w:val="center"/>
      </w:pPr>
      <w:r>
        <w:t>от 15 ноября 2013 г. N 1495</w:t>
      </w:r>
    </w:p>
    <w:p w:rsidR="00337C03" w:rsidRDefault="00337C03">
      <w:pPr>
        <w:pStyle w:val="ConsPlusTitle"/>
        <w:jc w:val="center"/>
      </w:pPr>
    </w:p>
    <w:p w:rsidR="00337C03" w:rsidRDefault="00337C03">
      <w:pPr>
        <w:pStyle w:val="ConsPlusTitle"/>
        <w:jc w:val="center"/>
      </w:pPr>
      <w:r>
        <w:t>ОБ УТВЕРЖДЕНИИ АДМИНИСТРАТИВНОГО РЕГЛАМЕНТА ПРЕДОСТАВЛЕНИЯ</w:t>
      </w:r>
    </w:p>
    <w:p w:rsidR="00337C03" w:rsidRDefault="00337C03">
      <w:pPr>
        <w:pStyle w:val="ConsPlusTitle"/>
        <w:jc w:val="center"/>
      </w:pPr>
      <w:r>
        <w:t>МУНИЦИПАЛЬНОЙ УСЛУГИ "ОПРЕДЕЛЕНИЕ УСЛОВИЙ НА ПРОЕКТИРОВАНИЕ</w:t>
      </w:r>
    </w:p>
    <w:p w:rsidR="00337C03" w:rsidRDefault="00337C03">
      <w:pPr>
        <w:pStyle w:val="ConsPlusTitle"/>
        <w:jc w:val="center"/>
      </w:pPr>
      <w:r>
        <w:t>ОБЪЕКТОВ В ЧАСТИ ОТВОДА СТОЧНЫХ ВОД"</w:t>
      </w:r>
    </w:p>
    <w:p w:rsidR="00337C03" w:rsidRDefault="00337C03">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7" w:history="1">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w:t>
      </w:r>
      <w:proofErr w:type="gramEnd"/>
      <w:r>
        <w:t xml:space="preserve"> имуществом городского округа Самара, Департаментом градостроительства городского округа Самара" постановляю:</w:t>
      </w:r>
    </w:p>
    <w:p w:rsidR="00337C03" w:rsidRDefault="00337C03">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"Определение условий на проектирование объектов в части отвода сточных вод" согласно приложению.</w:t>
      </w:r>
    </w:p>
    <w:p w:rsidR="00337C03" w:rsidRDefault="00337C03">
      <w:pPr>
        <w:pStyle w:val="ConsPlusNormal"/>
        <w:spacing w:before="220"/>
        <w:ind w:firstLine="540"/>
        <w:jc w:val="both"/>
      </w:pPr>
      <w:r>
        <w:t>2. Настоящее Постановление вступает в силу со дня его официального опубликования.</w:t>
      </w:r>
    </w:p>
    <w:p w:rsidR="00337C03" w:rsidRDefault="00337C03">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Василенко В.А.</w:t>
      </w:r>
    </w:p>
    <w:p w:rsidR="00337C03" w:rsidRDefault="00337C03">
      <w:pPr>
        <w:pStyle w:val="ConsPlusNormal"/>
        <w:jc w:val="both"/>
      </w:pPr>
    </w:p>
    <w:p w:rsidR="00337C03" w:rsidRDefault="00337C03">
      <w:pPr>
        <w:pStyle w:val="ConsPlusNormal"/>
        <w:jc w:val="right"/>
      </w:pPr>
      <w:r>
        <w:t>Глава</w:t>
      </w:r>
    </w:p>
    <w:p w:rsidR="00337C03" w:rsidRDefault="00337C03">
      <w:pPr>
        <w:pStyle w:val="ConsPlusNormal"/>
        <w:jc w:val="right"/>
      </w:pPr>
      <w:r>
        <w:t>городского округа</w:t>
      </w:r>
    </w:p>
    <w:p w:rsidR="00337C03" w:rsidRDefault="00337C03">
      <w:pPr>
        <w:pStyle w:val="ConsPlusNormal"/>
        <w:jc w:val="right"/>
      </w:pPr>
      <w:r>
        <w:t>Д.И.АЗАРОВ</w:t>
      </w: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right"/>
        <w:outlineLvl w:val="0"/>
      </w:pPr>
      <w:r>
        <w:t>Приложение</w:t>
      </w:r>
    </w:p>
    <w:p w:rsidR="00337C03" w:rsidRDefault="00337C03">
      <w:pPr>
        <w:pStyle w:val="ConsPlusNormal"/>
        <w:jc w:val="right"/>
      </w:pPr>
      <w:r>
        <w:t>к Постановлению</w:t>
      </w:r>
    </w:p>
    <w:p w:rsidR="00337C03" w:rsidRDefault="00337C03">
      <w:pPr>
        <w:pStyle w:val="ConsPlusNormal"/>
        <w:jc w:val="right"/>
      </w:pPr>
      <w:r>
        <w:t>Администрации городского округа Самара</w:t>
      </w:r>
    </w:p>
    <w:p w:rsidR="00337C03" w:rsidRDefault="00337C03">
      <w:pPr>
        <w:pStyle w:val="ConsPlusNormal"/>
        <w:jc w:val="right"/>
      </w:pPr>
      <w:r>
        <w:t>от 15 ноября 2013 г. N 1495</w:t>
      </w:r>
    </w:p>
    <w:p w:rsidR="00337C03" w:rsidRDefault="00337C03">
      <w:pPr>
        <w:pStyle w:val="ConsPlusNormal"/>
        <w:jc w:val="both"/>
      </w:pPr>
    </w:p>
    <w:p w:rsidR="00337C03" w:rsidRDefault="00337C03">
      <w:pPr>
        <w:pStyle w:val="ConsPlusTitle"/>
        <w:jc w:val="center"/>
      </w:pPr>
      <w:bookmarkStart w:id="0" w:name="P34"/>
      <w:bookmarkEnd w:id="0"/>
      <w:r>
        <w:t>АДМИНИСТРАТИВНЫЙ РЕГЛАМЕНТ</w:t>
      </w:r>
    </w:p>
    <w:p w:rsidR="00337C03" w:rsidRDefault="00337C03">
      <w:pPr>
        <w:pStyle w:val="ConsPlusTitle"/>
        <w:jc w:val="center"/>
      </w:pPr>
      <w:r>
        <w:t>ПРЕДОСТАВЛЕНИЯ МУНИЦИПАЛЬНОЙ УСЛУГИ "ОПРЕДЕЛЕНИЕ УСЛОВИЙ</w:t>
      </w:r>
    </w:p>
    <w:p w:rsidR="00337C03" w:rsidRDefault="00337C03">
      <w:pPr>
        <w:pStyle w:val="ConsPlusTitle"/>
        <w:jc w:val="center"/>
      </w:pPr>
      <w:r>
        <w:t>НА ПРОЕКТИРОВАНИЕ ОБЪЕКТОВ В ЧАСТИ ОТВОДА СТОЧНЫХ ВОД"</w:t>
      </w:r>
    </w:p>
    <w:p w:rsidR="003D1408" w:rsidRDefault="003D1408">
      <w:pPr>
        <w:pStyle w:val="ConsPlusTitle"/>
        <w:jc w:val="center"/>
        <w:outlineLvl w:val="1"/>
      </w:pPr>
    </w:p>
    <w:p w:rsidR="00337C03" w:rsidRDefault="00337C03">
      <w:pPr>
        <w:pStyle w:val="ConsPlusTitle"/>
        <w:jc w:val="center"/>
        <w:outlineLvl w:val="1"/>
      </w:pPr>
      <w:r>
        <w:t>1. Общие положения</w:t>
      </w:r>
    </w:p>
    <w:p w:rsidR="00337C03" w:rsidRDefault="00337C03">
      <w:pPr>
        <w:pStyle w:val="ConsPlusNormal"/>
        <w:jc w:val="both"/>
      </w:pPr>
    </w:p>
    <w:p w:rsidR="00337C03" w:rsidRDefault="00337C03">
      <w:pPr>
        <w:pStyle w:val="ConsPlusNormal"/>
        <w:ind w:firstLine="540"/>
        <w:jc w:val="both"/>
      </w:pPr>
      <w:r>
        <w:t>1.1. Общие сведения о муниципальной услуге.</w:t>
      </w:r>
    </w:p>
    <w:p w:rsidR="00337C03" w:rsidRDefault="00337C03">
      <w:pPr>
        <w:pStyle w:val="ConsPlusNormal"/>
        <w:spacing w:before="220"/>
        <w:ind w:firstLine="540"/>
        <w:jc w:val="both"/>
      </w:pPr>
      <w:r>
        <w:t>1.1.1. Административный регламент предоставления муниципальной услуги "Определение условий на проектирование объектов в части отвода сточных вод" (далее - административный регламент) разработан в целях повышения качества и доступности результатов оказания муниципальной услуги "Определение условий на проектирование объектов в части отвода сточных вод" (далее - муниципальная услуга). 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 устанавливает порядок и стандарт предоставления муниципальной услуги.</w:t>
      </w:r>
    </w:p>
    <w:p w:rsidR="00337C03" w:rsidRDefault="00337C03">
      <w:pPr>
        <w:pStyle w:val="ConsPlusNormal"/>
        <w:spacing w:before="220"/>
        <w:ind w:firstLine="540"/>
        <w:jc w:val="both"/>
      </w:pPr>
      <w:r>
        <w:lastRenderedPageBreak/>
        <w:t>1.1.2. Получателями муниципальной услуги являются юридические лица и физические лица (далее - заявитель).</w:t>
      </w:r>
    </w:p>
    <w:p w:rsidR="00337C03" w:rsidRDefault="00337C03">
      <w:pPr>
        <w:pStyle w:val="ConsPlusNormal"/>
        <w:spacing w:before="220"/>
        <w:ind w:firstLine="540"/>
        <w:jc w:val="both"/>
      </w:pPr>
      <w:r>
        <w:t>1.2. Порядок информирования о правилах предоставления муниципальной услуги.</w:t>
      </w:r>
    </w:p>
    <w:p w:rsidR="00337C03" w:rsidRDefault="00337C03">
      <w:pPr>
        <w:pStyle w:val="ConsPlusNormal"/>
        <w:spacing w:before="220"/>
        <w:ind w:firstLine="540"/>
        <w:jc w:val="both"/>
      </w:pPr>
      <w:proofErr w:type="gramStart"/>
      <w:r>
        <w:t>Информация о порядке предоставления муниципальной услуги размещается Департаментом городского хозяйства и экологии Администрации городского округа Самара (далее - Департамент) на официальном сайте Администрации городского округа Самара (далее - Администрация) - http://samadm.ru, Едином портале государственных и муниципальных услуг (функций) - www.gosuslugi.ru, портале государственных и муниципальных услуг Самарской области - https://pgu.samregion.ru.</w:t>
      </w:r>
      <w:proofErr w:type="gramEnd"/>
    </w:p>
    <w:p w:rsidR="00337C03" w:rsidRDefault="00337C03">
      <w:pPr>
        <w:pStyle w:val="ConsPlusNormal"/>
        <w:spacing w:before="220"/>
        <w:ind w:firstLine="540"/>
        <w:jc w:val="both"/>
      </w:pPr>
      <w:r>
        <w:t xml:space="preserve">1.2.1. </w:t>
      </w:r>
      <w:hyperlink w:anchor="P419" w:history="1">
        <w:r>
          <w:rPr>
            <w:color w:val="0000FF"/>
          </w:rPr>
          <w:t>Информация</w:t>
        </w:r>
      </w:hyperlink>
      <w:r>
        <w:t xml:space="preserve"> о местонахождении, графике работы, справочных телефонах, адресах электронной почты Департамента, Администрации, муниципального автономного учреждения городского округа Самара "Многофункциональный центр предоставления государственных (муниципальных) услуг" содержится в приложении N 1 к настоящему административному регламенту.</w:t>
      </w:r>
    </w:p>
    <w:p w:rsidR="00337C03" w:rsidRDefault="00337C03">
      <w:pPr>
        <w:pStyle w:val="ConsPlusNormal"/>
        <w:spacing w:before="220"/>
        <w:ind w:firstLine="540"/>
        <w:jc w:val="both"/>
      </w:pPr>
      <w:bookmarkStart w:id="1" w:name="P51"/>
      <w:bookmarkEnd w:id="1"/>
      <w:r>
        <w:t>1.2.2. Места предоставления муниципальной услуги оборудуются информационными стендами, на которых размещаются информация о графике работы, контактных телефонах Департамента, Администрации, порядке предоставления муниципальной услуги и перечне необходимых документов, блок-схема последовательности административных процедур по предоставлению муниципальной услуги, основания для отказа в приеме документов, а также извлечения из настоящего административного регламента.</w:t>
      </w:r>
    </w:p>
    <w:p w:rsidR="00337C03" w:rsidRDefault="00337C03">
      <w:pPr>
        <w:pStyle w:val="ConsPlusNormal"/>
        <w:spacing w:before="220"/>
        <w:ind w:firstLine="540"/>
        <w:jc w:val="both"/>
      </w:pPr>
      <w:r>
        <w:t>1.2.3. Текст настоящего административного регламента с приложениями размещается на официальных сайтах Администрации, Департамента.</w:t>
      </w:r>
    </w:p>
    <w:p w:rsidR="00337C03" w:rsidRDefault="00337C03">
      <w:pPr>
        <w:pStyle w:val="ConsPlusNormal"/>
        <w:spacing w:before="220"/>
        <w:ind w:firstLine="540"/>
        <w:jc w:val="both"/>
      </w:pPr>
      <w:r>
        <w:t>1.3. Порядок информирования о ходе предоставления муниципальной услуги.</w:t>
      </w:r>
    </w:p>
    <w:p w:rsidR="00337C03" w:rsidRDefault="00337C03">
      <w:pPr>
        <w:pStyle w:val="ConsPlusNormal"/>
        <w:spacing w:before="220"/>
        <w:ind w:firstLine="540"/>
        <w:jc w:val="both"/>
      </w:pPr>
      <w:r>
        <w:t>Информирование о ходе предоставления муниципальной услуги осуществляется специалистом Департамента при личном обращении заявителя, а также с использованием почтовой, телефонной связи.</w:t>
      </w:r>
    </w:p>
    <w:p w:rsidR="00337C03" w:rsidRDefault="00337C03">
      <w:pPr>
        <w:pStyle w:val="ConsPlusNormal"/>
        <w:spacing w:before="220"/>
        <w:ind w:firstLine="540"/>
        <w:jc w:val="both"/>
      </w:pPr>
      <w:r>
        <w:t>Для получения сведений о ходе предоставления муниципальной услуги заявителем указываются (называются) дата подачи документов, фамилия заявителя, наименование муниципальной услуги, месторасположение участка для определения условий на проектирование объектов в части отвода сточных вод. Заявителю предоставляются сведения о том, на каком этапе рассмотрения находится представленный им пакет документов.</w:t>
      </w:r>
    </w:p>
    <w:p w:rsidR="00337C03" w:rsidRDefault="00337C03">
      <w:pPr>
        <w:pStyle w:val="ConsPlusNormal"/>
        <w:spacing w:before="220"/>
        <w:ind w:firstLine="540"/>
        <w:jc w:val="both"/>
      </w:pPr>
      <w:r>
        <w:t>1.4. Порядок получения консультаций о предоставлении муниципальной услуги.</w:t>
      </w:r>
    </w:p>
    <w:p w:rsidR="00337C03" w:rsidRDefault="00337C03">
      <w:pPr>
        <w:pStyle w:val="ConsPlusNormal"/>
        <w:spacing w:before="220"/>
        <w:ind w:firstLine="540"/>
        <w:jc w:val="both"/>
      </w:pPr>
      <w:r>
        <w:t>Консультации (справки) по вопросам предоставления муниципальной услуги предоставляются специалистом Департамента. Консультации (справки) предоставляются по следующим вопросам:</w:t>
      </w:r>
    </w:p>
    <w:p w:rsidR="00337C03" w:rsidRDefault="00337C03">
      <w:pPr>
        <w:pStyle w:val="ConsPlusNormal"/>
        <w:spacing w:before="220"/>
        <w:ind w:firstLine="540"/>
        <w:jc w:val="both"/>
      </w:pPr>
      <w:r>
        <w:t>состав документов, необходимых для предоставления муниципальной услуги;</w:t>
      </w:r>
    </w:p>
    <w:p w:rsidR="00337C03" w:rsidRDefault="00337C03">
      <w:pPr>
        <w:pStyle w:val="ConsPlusNormal"/>
        <w:spacing w:before="220"/>
        <w:ind w:firstLine="540"/>
        <w:jc w:val="both"/>
      </w:pPr>
      <w:r>
        <w:t>комплектность документов;</w:t>
      </w:r>
    </w:p>
    <w:p w:rsidR="00337C03" w:rsidRDefault="00337C03">
      <w:pPr>
        <w:pStyle w:val="ConsPlusNormal"/>
        <w:spacing w:before="220"/>
        <w:ind w:firstLine="540"/>
        <w:jc w:val="both"/>
      </w:pPr>
      <w:r>
        <w:t>правильность оформления документов, необходимых для предоставления муниципальной услуги;</w:t>
      </w:r>
    </w:p>
    <w:p w:rsidR="00337C03" w:rsidRDefault="00337C03">
      <w:pPr>
        <w:pStyle w:val="ConsPlusNormal"/>
        <w:spacing w:before="220"/>
        <w:ind w:firstLine="540"/>
        <w:jc w:val="both"/>
      </w:pPr>
      <w:r>
        <w:t>источники получения документов, необходимых для предоставления муниципальной услуги (орган или организация и его (ее) местонахождение);</w:t>
      </w:r>
    </w:p>
    <w:p w:rsidR="00337C03" w:rsidRDefault="00337C03">
      <w:pPr>
        <w:pStyle w:val="ConsPlusNormal"/>
        <w:spacing w:before="220"/>
        <w:ind w:firstLine="540"/>
        <w:jc w:val="both"/>
      </w:pPr>
      <w:r>
        <w:lastRenderedPageBreak/>
        <w:t>график приема, порядок и сроки выдачи документов, сроки предоставления муниципальной услуги;</w:t>
      </w:r>
    </w:p>
    <w:p w:rsidR="00337C03" w:rsidRDefault="00337C03">
      <w:pPr>
        <w:pStyle w:val="ConsPlusNormal"/>
        <w:spacing w:before="220"/>
        <w:ind w:firstLine="540"/>
        <w:jc w:val="both"/>
      </w:pPr>
      <w:r>
        <w:t>иные вопросы в рамках предоставления муниципальной услуги.</w:t>
      </w:r>
    </w:p>
    <w:p w:rsidR="00337C03" w:rsidRDefault="00337C03">
      <w:pPr>
        <w:pStyle w:val="ConsPlusNormal"/>
        <w:spacing w:before="220"/>
        <w:ind w:firstLine="540"/>
        <w:jc w:val="both"/>
      </w:pPr>
      <w:r>
        <w:t>Консультации (справки) по вопросам предоставления муниципальной услуги предоставляются бесплатно.</w:t>
      </w:r>
    </w:p>
    <w:p w:rsidR="00337C03" w:rsidRDefault="00337C03">
      <w:pPr>
        <w:pStyle w:val="ConsPlusNormal"/>
        <w:spacing w:before="220"/>
        <w:ind w:firstLine="540"/>
        <w:jc w:val="both"/>
      </w:pPr>
      <w:r>
        <w:t xml:space="preserve">1.4.1. При консультировании по телефону сотрудник должен назвать </w:t>
      </w:r>
      <w:proofErr w:type="gramStart"/>
      <w:r>
        <w:t>свои</w:t>
      </w:r>
      <w:proofErr w:type="gramEnd"/>
      <w:r>
        <w:t xml:space="preserve"> фамилию, имя, отчество, должность, а также наименование органа, в который обратился заявитель, а затем в вежливой форме четко и подробно проинформировать обратившегося по интересующим вопросам.</w:t>
      </w:r>
    </w:p>
    <w:p w:rsidR="00337C03" w:rsidRDefault="00337C03">
      <w:pPr>
        <w:pStyle w:val="ConsPlusNormal"/>
        <w:spacing w:before="220"/>
        <w:ind w:firstLine="540"/>
        <w:jc w:val="both"/>
      </w:pPr>
      <w:r>
        <w:t>Время консультирования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337C03" w:rsidRDefault="00337C03">
      <w:pPr>
        <w:pStyle w:val="ConsPlusNormal"/>
        <w:spacing w:before="220"/>
        <w:ind w:firstLine="540"/>
        <w:jc w:val="both"/>
      </w:pPr>
      <w:r>
        <w:t>В случае</w:t>
      </w:r>
      <w:proofErr w:type="gramStart"/>
      <w:r>
        <w:t>,</w:t>
      </w:r>
      <w:proofErr w:type="gramEnd"/>
      <w:r>
        <w:t xml:space="preserve">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заявителю обратиться за необходимой информацией в письменном виде.</w:t>
      </w:r>
    </w:p>
    <w:p w:rsidR="00337C03" w:rsidRDefault="00337C03">
      <w:pPr>
        <w:pStyle w:val="ConsPlusNormal"/>
        <w:spacing w:before="220"/>
        <w:ind w:firstLine="540"/>
        <w:jc w:val="both"/>
      </w:pPr>
      <w:r>
        <w:t>1.4.2. При консультировании по письменным обращениям заявителю дается письменный ответ на поставленные в обращении вопросы, указываются фамилия, имя, отчество должностного лица, подписавшего ответ, а также должность и номер телефона исполнителя. Письменное обращение регистрируется в день его поступления в Департамент. Ответ на обращение направляется по почте в адрес заявителя или вручается с нарочным (в случае, если в обращении содержалось требование о получении ответа на обращение с нарочным) в срок, не превышающий 30 календарных дней со дня регистрации письменного обращения.</w:t>
      </w:r>
    </w:p>
    <w:p w:rsidR="00337C03" w:rsidRDefault="00337C03">
      <w:pPr>
        <w:pStyle w:val="ConsPlusNormal"/>
        <w:jc w:val="both"/>
      </w:pPr>
    </w:p>
    <w:p w:rsidR="00337C03" w:rsidRDefault="00337C03">
      <w:pPr>
        <w:pStyle w:val="ConsPlusTitle"/>
        <w:jc w:val="center"/>
        <w:outlineLvl w:val="1"/>
      </w:pPr>
      <w:r>
        <w:t>2. Стандарт предоставления муниципальной услуги</w:t>
      </w:r>
    </w:p>
    <w:p w:rsidR="00337C03" w:rsidRDefault="00337C03">
      <w:pPr>
        <w:pStyle w:val="ConsPlusNormal"/>
        <w:jc w:val="both"/>
      </w:pPr>
    </w:p>
    <w:p w:rsidR="00337C03" w:rsidRDefault="00337C03">
      <w:pPr>
        <w:pStyle w:val="ConsPlusNormal"/>
        <w:ind w:firstLine="540"/>
        <w:jc w:val="both"/>
      </w:pPr>
      <w:r>
        <w:t>2.1. Наименование муниципальной услуги: "Определение условий на проектирование объектов в части отвода сточных вод".</w:t>
      </w:r>
    </w:p>
    <w:p w:rsidR="00337C03" w:rsidRDefault="00337C03">
      <w:pPr>
        <w:pStyle w:val="ConsPlusNormal"/>
        <w:spacing w:before="220"/>
        <w:ind w:firstLine="540"/>
        <w:jc w:val="both"/>
      </w:pPr>
      <w:r>
        <w:t>2.2. Муниципальная услуга предоставляется Администрацией в лице Департамента.</w:t>
      </w:r>
    </w:p>
    <w:p w:rsidR="00337C03" w:rsidRDefault="00337C03">
      <w:pPr>
        <w:pStyle w:val="ConsPlusNormal"/>
        <w:spacing w:before="220"/>
        <w:ind w:firstLine="540"/>
        <w:jc w:val="both"/>
      </w:pPr>
      <w:r>
        <w:t>2.3. Предоставление муниципальной услуги осуществляется в соответствии со следующими нормативными правовыми актами:</w:t>
      </w:r>
    </w:p>
    <w:p w:rsidR="00337C03" w:rsidRDefault="003D1408">
      <w:pPr>
        <w:pStyle w:val="ConsPlusNormal"/>
        <w:spacing w:before="220"/>
        <w:ind w:firstLine="540"/>
        <w:jc w:val="both"/>
      </w:pPr>
      <w:hyperlink r:id="rId8" w:history="1">
        <w:r w:rsidR="00337C03">
          <w:rPr>
            <w:color w:val="0000FF"/>
          </w:rPr>
          <w:t>Конституция</w:t>
        </w:r>
      </w:hyperlink>
      <w:r w:rsidR="00337C03">
        <w:t xml:space="preserve"> Российской Федерации;</w:t>
      </w:r>
    </w:p>
    <w:p w:rsidR="00337C03" w:rsidRDefault="00337C03">
      <w:pPr>
        <w:pStyle w:val="ConsPlusNormal"/>
        <w:spacing w:before="220"/>
        <w:ind w:firstLine="540"/>
        <w:jc w:val="both"/>
      </w:pPr>
      <w:r>
        <w:t xml:space="preserve">Федеральный </w:t>
      </w:r>
      <w:hyperlink r:id="rId9" w:history="1">
        <w:r>
          <w:rPr>
            <w:color w:val="0000FF"/>
          </w:rPr>
          <w:t>закон</w:t>
        </w:r>
      </w:hyperlink>
      <w:r>
        <w:t xml:space="preserve"> от 10.01.2002 N 7-ФЗ "Об охране окружающей среды";</w:t>
      </w:r>
    </w:p>
    <w:p w:rsidR="00337C03" w:rsidRDefault="00337C03">
      <w:pPr>
        <w:pStyle w:val="ConsPlusNormal"/>
        <w:spacing w:before="220"/>
        <w:ind w:firstLine="540"/>
        <w:jc w:val="both"/>
      </w:pPr>
      <w:r>
        <w:t xml:space="preserve">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37C03" w:rsidRDefault="00337C03">
      <w:pPr>
        <w:pStyle w:val="ConsPlusNormal"/>
        <w:spacing w:before="220"/>
        <w:ind w:firstLine="540"/>
        <w:jc w:val="both"/>
      </w:pPr>
      <w:r>
        <w:t xml:space="preserve">Федеральный </w:t>
      </w:r>
      <w:hyperlink r:id="rId11" w:history="1">
        <w:r>
          <w:rPr>
            <w:color w:val="0000FF"/>
          </w:rPr>
          <w:t>закон</w:t>
        </w:r>
      </w:hyperlink>
      <w:r>
        <w:t xml:space="preserve"> от 07.12.2011 N 416-ФЗ "О водоснабжении и водоотведении";</w:t>
      </w:r>
    </w:p>
    <w:p w:rsidR="00337C03" w:rsidRDefault="00337C03">
      <w:pPr>
        <w:pStyle w:val="ConsPlusNormal"/>
        <w:spacing w:before="220"/>
        <w:ind w:firstLine="540"/>
        <w:jc w:val="both"/>
      </w:pPr>
      <w:r>
        <w:t xml:space="preserve">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337C03" w:rsidRDefault="003D1408">
      <w:pPr>
        <w:pStyle w:val="ConsPlusNormal"/>
        <w:spacing w:before="220"/>
        <w:ind w:firstLine="540"/>
        <w:jc w:val="both"/>
      </w:pPr>
      <w:hyperlink r:id="rId13" w:history="1">
        <w:r w:rsidR="00337C03">
          <w:rPr>
            <w:color w:val="0000FF"/>
          </w:rPr>
          <w:t>постановление</w:t>
        </w:r>
      </w:hyperlink>
      <w:r w:rsidR="00337C03">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w:t>
      </w:r>
      <w:r w:rsidR="00337C03">
        <w:lastRenderedPageBreak/>
        <w:t>капитального строительства к сетям инженерно-технического обеспечения";</w:t>
      </w:r>
    </w:p>
    <w:p w:rsidR="00337C03" w:rsidRDefault="003D1408">
      <w:pPr>
        <w:pStyle w:val="ConsPlusNormal"/>
        <w:spacing w:before="220"/>
        <w:ind w:firstLine="540"/>
        <w:jc w:val="both"/>
      </w:pPr>
      <w:hyperlink r:id="rId14" w:history="1">
        <w:r w:rsidR="00337C03">
          <w:rPr>
            <w:color w:val="0000FF"/>
          </w:rPr>
          <w:t>постановление</w:t>
        </w:r>
      </w:hyperlink>
      <w:r w:rsidR="00337C03">
        <w:t xml:space="preserve"> Правительства РФ от 29.07.2013 N 645 "Об утверждении типовых договоров в области холодного водоснабжения и водоотведения";</w:t>
      </w:r>
    </w:p>
    <w:p w:rsidR="00337C03" w:rsidRDefault="003D1408">
      <w:pPr>
        <w:pStyle w:val="ConsPlusNormal"/>
        <w:spacing w:before="220"/>
        <w:ind w:firstLine="540"/>
        <w:jc w:val="both"/>
      </w:pPr>
      <w:hyperlink r:id="rId15" w:history="1">
        <w:r w:rsidR="00337C03">
          <w:rPr>
            <w:color w:val="0000FF"/>
          </w:rPr>
          <w:t>Устав</w:t>
        </w:r>
      </w:hyperlink>
      <w:r w:rsidR="00337C03">
        <w:t xml:space="preserve"> городского округа Самара;</w:t>
      </w:r>
    </w:p>
    <w:p w:rsidR="00337C03" w:rsidRDefault="003D1408">
      <w:pPr>
        <w:pStyle w:val="ConsPlusNormal"/>
        <w:spacing w:before="220"/>
        <w:ind w:firstLine="540"/>
        <w:jc w:val="both"/>
      </w:pPr>
      <w:hyperlink r:id="rId16" w:history="1">
        <w:r w:rsidR="00337C03">
          <w:rPr>
            <w:color w:val="0000FF"/>
          </w:rPr>
          <w:t>решение</w:t>
        </w:r>
      </w:hyperlink>
      <w:r w:rsidR="00337C03">
        <w:t xml:space="preserve"> Думы городского округа Самара от 08.08.2019 N 444 "Об утверждении Правил благоустройства территории городского округа Самара и территорий внутригородских районов городского округа Самара";</w:t>
      </w:r>
    </w:p>
    <w:p w:rsidR="00337C03" w:rsidRDefault="003D1408">
      <w:pPr>
        <w:pStyle w:val="ConsPlusNormal"/>
        <w:spacing w:before="220"/>
        <w:ind w:firstLine="540"/>
        <w:jc w:val="both"/>
      </w:pPr>
      <w:hyperlink r:id="rId17" w:history="1">
        <w:r w:rsidR="00337C03">
          <w:rPr>
            <w:color w:val="0000FF"/>
          </w:rPr>
          <w:t>постановление</w:t>
        </w:r>
      </w:hyperlink>
      <w:r w:rsidR="00337C03">
        <w:t xml:space="preserve"> Главы города Самары от 31.01.2005 N 26 "Об утверждении "Правил пользования системой дождевой канализации городского округа Самара";</w:t>
      </w:r>
    </w:p>
    <w:p w:rsidR="00337C03" w:rsidRDefault="00337C03">
      <w:pPr>
        <w:pStyle w:val="ConsPlusNormal"/>
        <w:spacing w:before="220"/>
        <w:ind w:firstLine="540"/>
        <w:jc w:val="both"/>
      </w:pPr>
      <w:r>
        <w:t>иные нормативные правовые акты Российской Федерации, Самарской области, муниципальные правовые акты городского округа Самара, регулирующие предоставление муниципальной услуги.</w:t>
      </w:r>
    </w:p>
    <w:p w:rsidR="00337C03" w:rsidRDefault="00337C03">
      <w:pPr>
        <w:pStyle w:val="ConsPlusNormal"/>
        <w:spacing w:before="220"/>
        <w:ind w:firstLine="540"/>
        <w:jc w:val="both"/>
      </w:pPr>
      <w:r>
        <w:t>2.4. Результатом предоставления муниципальной услуги является:</w:t>
      </w:r>
    </w:p>
    <w:p w:rsidR="00337C03" w:rsidRDefault="00337C03">
      <w:pPr>
        <w:pStyle w:val="ConsPlusNormal"/>
        <w:spacing w:before="220"/>
        <w:ind w:firstLine="540"/>
        <w:jc w:val="both"/>
      </w:pPr>
      <w:r>
        <w:t>выдача или направление условий на проектирование объектов в части отвода сточных вод (далее - Условия);</w:t>
      </w:r>
    </w:p>
    <w:p w:rsidR="00337C03" w:rsidRDefault="00337C03">
      <w:pPr>
        <w:pStyle w:val="ConsPlusNormal"/>
        <w:spacing w:before="220"/>
        <w:ind w:firstLine="540"/>
        <w:jc w:val="both"/>
      </w:pPr>
      <w:r>
        <w:t>выдача или направление заявителю мотивированного отказа в выдаче Условий;</w:t>
      </w:r>
    </w:p>
    <w:p w:rsidR="00337C03" w:rsidRDefault="00337C03">
      <w:pPr>
        <w:pStyle w:val="ConsPlusNormal"/>
        <w:spacing w:before="220"/>
        <w:ind w:firstLine="540"/>
        <w:jc w:val="both"/>
      </w:pPr>
      <w:r>
        <w:t>выдача или направление заявителю письма о продлении срока действия Условий;</w:t>
      </w:r>
    </w:p>
    <w:p w:rsidR="00337C03" w:rsidRDefault="00337C03">
      <w:pPr>
        <w:pStyle w:val="ConsPlusNormal"/>
        <w:spacing w:before="220"/>
        <w:ind w:firstLine="540"/>
        <w:jc w:val="both"/>
      </w:pPr>
      <w:r>
        <w:t>выдача или направление заявителю измененных Условий;</w:t>
      </w:r>
    </w:p>
    <w:p w:rsidR="00337C03" w:rsidRDefault="00337C03">
      <w:pPr>
        <w:pStyle w:val="ConsPlusNormal"/>
        <w:spacing w:before="220"/>
        <w:ind w:firstLine="540"/>
        <w:jc w:val="both"/>
      </w:pPr>
      <w:r>
        <w:t>выдача или направление заявителю отказа в изменении Условий.</w:t>
      </w:r>
    </w:p>
    <w:p w:rsidR="00337C03" w:rsidRDefault="00337C03">
      <w:pPr>
        <w:pStyle w:val="ConsPlusNormal"/>
        <w:spacing w:before="220"/>
        <w:ind w:firstLine="540"/>
        <w:jc w:val="both"/>
      </w:pPr>
      <w:r>
        <w:t>2.5. Срок предоставления муниципальной услуги не должен превышать 14 рабочих дней со дня регистрации заявления о предоставлении муниципальной услуги.</w:t>
      </w:r>
    </w:p>
    <w:p w:rsidR="00337C03" w:rsidRDefault="00337C03">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337C03" w:rsidRDefault="00337C03">
      <w:pPr>
        <w:pStyle w:val="ConsPlusNormal"/>
        <w:spacing w:before="220"/>
        <w:ind w:firstLine="540"/>
        <w:jc w:val="both"/>
      </w:pPr>
      <w:bookmarkStart w:id="2" w:name="P107"/>
      <w:bookmarkEnd w:id="2"/>
      <w:r>
        <w:t xml:space="preserve">2.6.1. Для получения муниципальной услуги заявитель представляет в Департамент заявление на имя заместителя главы городского округа - руководителя Департамента о предоставлении муниципальной услуги с приложением документов в соответствии с </w:t>
      </w:r>
      <w:hyperlink w:anchor="P704" w:history="1">
        <w:r>
          <w:rPr>
            <w:color w:val="0000FF"/>
          </w:rPr>
          <w:t>приложением N 6</w:t>
        </w:r>
      </w:hyperlink>
      <w:r>
        <w:t xml:space="preserve"> к настоящему административному регламенту, необходимых для предоставления муниципальной услуги.</w:t>
      </w:r>
    </w:p>
    <w:p w:rsidR="00337C03" w:rsidRDefault="00337C03">
      <w:pPr>
        <w:pStyle w:val="ConsPlusNormal"/>
        <w:spacing w:before="220"/>
        <w:ind w:firstLine="540"/>
        <w:jc w:val="both"/>
      </w:pPr>
      <w: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представляет самостоятельно либо запрашиваются органом, предоставляющим муниципальную услугу, посредством межведомственного взаимодействия:</w:t>
      </w:r>
    </w:p>
    <w:p w:rsidR="00337C03" w:rsidRDefault="00337C03">
      <w:pPr>
        <w:pStyle w:val="ConsPlusNormal"/>
        <w:jc w:val="both"/>
      </w:pPr>
    </w:p>
    <w:p w:rsidR="00337C03" w:rsidRDefault="00337C03">
      <w:pPr>
        <w:sectPr w:rsidR="00337C03" w:rsidSect="00CA61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948"/>
        <w:gridCol w:w="1485"/>
        <w:gridCol w:w="2494"/>
        <w:gridCol w:w="2721"/>
        <w:gridCol w:w="2438"/>
      </w:tblGrid>
      <w:tr w:rsidR="00337C03">
        <w:tc>
          <w:tcPr>
            <w:tcW w:w="660" w:type="dxa"/>
          </w:tcPr>
          <w:p w:rsidR="00337C03" w:rsidRDefault="00337C03">
            <w:pPr>
              <w:pStyle w:val="ConsPlusNormal"/>
              <w:jc w:val="center"/>
            </w:pPr>
            <w:r>
              <w:lastRenderedPageBreak/>
              <w:t xml:space="preserve">N </w:t>
            </w:r>
            <w:proofErr w:type="gramStart"/>
            <w:r>
              <w:t>п</w:t>
            </w:r>
            <w:proofErr w:type="gramEnd"/>
            <w:r>
              <w:t>/п</w:t>
            </w:r>
          </w:p>
        </w:tc>
        <w:tc>
          <w:tcPr>
            <w:tcW w:w="2948" w:type="dxa"/>
          </w:tcPr>
          <w:p w:rsidR="00337C03" w:rsidRDefault="00337C03">
            <w:pPr>
              <w:pStyle w:val="ConsPlusNormal"/>
              <w:jc w:val="center"/>
            </w:pPr>
            <w:r>
              <w:t>Наименование вида документа</w:t>
            </w:r>
          </w:p>
        </w:tc>
        <w:tc>
          <w:tcPr>
            <w:tcW w:w="1485" w:type="dxa"/>
          </w:tcPr>
          <w:p w:rsidR="00337C03" w:rsidRDefault="00337C03">
            <w:pPr>
              <w:pStyle w:val="ConsPlusNormal"/>
              <w:jc w:val="center"/>
            </w:pPr>
            <w:r>
              <w:t>Форма представления документа (оригинал/копия), количество экземпляров</w:t>
            </w:r>
          </w:p>
        </w:tc>
        <w:tc>
          <w:tcPr>
            <w:tcW w:w="2494" w:type="dxa"/>
          </w:tcPr>
          <w:p w:rsidR="00337C03" w:rsidRDefault="00337C03">
            <w:pPr>
              <w:pStyle w:val="ConsPlusNormal"/>
              <w:jc w:val="center"/>
            </w:pPr>
            <w:r>
              <w:t>Орган, уполномоченный выдавать документ</w:t>
            </w:r>
          </w:p>
        </w:tc>
        <w:tc>
          <w:tcPr>
            <w:tcW w:w="2721" w:type="dxa"/>
          </w:tcPr>
          <w:p w:rsidR="00337C03" w:rsidRDefault="00337C03">
            <w:pPr>
              <w:pStyle w:val="ConsPlusNormal"/>
              <w:jc w:val="center"/>
            </w:pPr>
            <w:r>
              <w:t>Основания представления документа</w:t>
            </w:r>
          </w:p>
        </w:tc>
        <w:tc>
          <w:tcPr>
            <w:tcW w:w="2438" w:type="dxa"/>
          </w:tcPr>
          <w:p w:rsidR="00337C03" w:rsidRDefault="00337C03">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337C03">
        <w:tblPrEx>
          <w:tblBorders>
            <w:insideH w:val="nil"/>
          </w:tblBorders>
        </w:tblPrEx>
        <w:tc>
          <w:tcPr>
            <w:tcW w:w="660" w:type="dxa"/>
            <w:tcBorders>
              <w:bottom w:val="nil"/>
            </w:tcBorders>
          </w:tcPr>
          <w:p w:rsidR="00337C03" w:rsidRDefault="00337C03">
            <w:pPr>
              <w:pStyle w:val="ConsPlusNormal"/>
              <w:jc w:val="center"/>
            </w:pPr>
            <w:r>
              <w:t>1</w:t>
            </w:r>
          </w:p>
        </w:tc>
        <w:tc>
          <w:tcPr>
            <w:tcW w:w="2948" w:type="dxa"/>
            <w:tcBorders>
              <w:bottom w:val="nil"/>
            </w:tcBorders>
          </w:tcPr>
          <w:p w:rsidR="00337C03" w:rsidRDefault="00337C03">
            <w:pPr>
              <w:pStyle w:val="ConsPlusNormal"/>
              <w:jc w:val="center"/>
            </w:pPr>
            <w:r>
              <w:t>Разрешение на получение Условий (топографическая карта участка (в масштабе 1:500) с нанесенными инженерными сетями и указанием границ запрашиваемого земельного участка)</w:t>
            </w:r>
          </w:p>
        </w:tc>
        <w:tc>
          <w:tcPr>
            <w:tcW w:w="1485" w:type="dxa"/>
            <w:tcBorders>
              <w:bottom w:val="nil"/>
            </w:tcBorders>
          </w:tcPr>
          <w:p w:rsidR="00337C03" w:rsidRDefault="00337C03">
            <w:pPr>
              <w:pStyle w:val="ConsPlusNormal"/>
              <w:jc w:val="center"/>
            </w:pPr>
            <w:r>
              <w:t>Копия,</w:t>
            </w:r>
          </w:p>
          <w:p w:rsidR="00337C03" w:rsidRDefault="00337C03">
            <w:pPr>
              <w:pStyle w:val="ConsPlusNormal"/>
              <w:jc w:val="center"/>
            </w:pPr>
            <w:r>
              <w:t>1 экз.</w:t>
            </w:r>
          </w:p>
        </w:tc>
        <w:tc>
          <w:tcPr>
            <w:tcW w:w="2494" w:type="dxa"/>
            <w:tcBorders>
              <w:bottom w:val="nil"/>
            </w:tcBorders>
          </w:tcPr>
          <w:p w:rsidR="00337C03" w:rsidRDefault="00337C03">
            <w:pPr>
              <w:pStyle w:val="ConsPlusNormal"/>
              <w:jc w:val="center"/>
            </w:pPr>
            <w:r>
              <w:t>Департамент градостроительства городского округа Самара</w:t>
            </w:r>
          </w:p>
        </w:tc>
        <w:tc>
          <w:tcPr>
            <w:tcW w:w="2721" w:type="dxa"/>
            <w:tcBorders>
              <w:bottom w:val="nil"/>
            </w:tcBorders>
          </w:tcPr>
          <w:p w:rsidR="00337C03" w:rsidRDefault="003D1408">
            <w:pPr>
              <w:pStyle w:val="ConsPlusNormal"/>
              <w:jc w:val="center"/>
            </w:pPr>
            <w:hyperlink r:id="rId18" w:history="1">
              <w:r w:rsidR="00337C03">
                <w:rPr>
                  <w:color w:val="0000FF"/>
                </w:rPr>
                <w:t>Постановление</w:t>
              </w:r>
            </w:hyperlink>
            <w:r w:rsidR="00337C03">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c>
          <w:tcPr>
            <w:tcW w:w="2438" w:type="dxa"/>
            <w:tcBorders>
              <w:bottom w:val="nil"/>
            </w:tcBorders>
          </w:tcPr>
          <w:p w:rsidR="00337C03" w:rsidRDefault="00337C03">
            <w:pPr>
              <w:pStyle w:val="ConsPlusNormal"/>
              <w:jc w:val="center"/>
            </w:pPr>
            <w:r>
              <w:t>Заявитель самостоятельно представляет документ</w:t>
            </w:r>
          </w:p>
        </w:tc>
      </w:tr>
      <w:tr w:rsidR="00337C03">
        <w:tc>
          <w:tcPr>
            <w:tcW w:w="660" w:type="dxa"/>
          </w:tcPr>
          <w:p w:rsidR="00337C03" w:rsidRDefault="00337C03">
            <w:pPr>
              <w:pStyle w:val="ConsPlusNormal"/>
              <w:jc w:val="center"/>
            </w:pPr>
            <w:r>
              <w:t>2</w:t>
            </w:r>
          </w:p>
        </w:tc>
        <w:tc>
          <w:tcPr>
            <w:tcW w:w="2948" w:type="dxa"/>
          </w:tcPr>
          <w:p w:rsidR="00337C03" w:rsidRDefault="00337C03">
            <w:pPr>
              <w:pStyle w:val="ConsPlusNormal"/>
              <w:jc w:val="center"/>
            </w:pPr>
            <w:r>
              <w:t>Правоустанавливающие документы на земельный участок</w:t>
            </w:r>
          </w:p>
        </w:tc>
        <w:tc>
          <w:tcPr>
            <w:tcW w:w="1485" w:type="dxa"/>
          </w:tcPr>
          <w:p w:rsidR="00337C03" w:rsidRDefault="00337C03">
            <w:pPr>
              <w:pStyle w:val="ConsPlusNormal"/>
              <w:jc w:val="center"/>
            </w:pPr>
            <w:r>
              <w:t>Копия,</w:t>
            </w:r>
          </w:p>
          <w:p w:rsidR="00337C03" w:rsidRDefault="00337C03">
            <w:pPr>
              <w:pStyle w:val="ConsPlusNormal"/>
              <w:jc w:val="center"/>
            </w:pPr>
            <w:r>
              <w:t>1 экз.</w:t>
            </w:r>
          </w:p>
        </w:tc>
        <w:tc>
          <w:tcPr>
            <w:tcW w:w="2494" w:type="dxa"/>
          </w:tcPr>
          <w:p w:rsidR="00337C03" w:rsidRDefault="00337C03">
            <w:pPr>
              <w:pStyle w:val="ConsPlusNormal"/>
              <w:jc w:val="center"/>
            </w:pPr>
            <w:r>
              <w:t>Управление Федеральной службы государственной регистрации, кадастра и картографии по Самарской области (</w:t>
            </w:r>
            <w:proofErr w:type="spellStart"/>
            <w:r>
              <w:t>Росреестр</w:t>
            </w:r>
            <w:proofErr w:type="spellEnd"/>
            <w:r>
              <w:t>)</w:t>
            </w:r>
          </w:p>
        </w:tc>
        <w:tc>
          <w:tcPr>
            <w:tcW w:w="2721" w:type="dxa"/>
          </w:tcPr>
          <w:p w:rsidR="00337C03" w:rsidRDefault="00337C03">
            <w:pPr>
              <w:pStyle w:val="ConsPlusNormal"/>
              <w:jc w:val="center"/>
            </w:pPr>
            <w:r>
              <w:t xml:space="preserve">Градостроительный </w:t>
            </w:r>
            <w:hyperlink r:id="rId19" w:history="1">
              <w:r>
                <w:rPr>
                  <w:color w:val="0000FF"/>
                </w:rPr>
                <w:t>кодекс</w:t>
              </w:r>
            </w:hyperlink>
            <w:r>
              <w:t xml:space="preserve"> Российской Федерации</w:t>
            </w:r>
          </w:p>
        </w:tc>
        <w:tc>
          <w:tcPr>
            <w:tcW w:w="2438" w:type="dxa"/>
          </w:tcPr>
          <w:p w:rsidR="00337C03" w:rsidRDefault="00337C03">
            <w:pPr>
              <w:pStyle w:val="ConsPlusNormal"/>
              <w:jc w:val="center"/>
            </w:pPr>
            <w:r>
              <w:t>Заявитель самостоятельно представляет документ/посредством межведомственного взаимодействия</w:t>
            </w:r>
          </w:p>
        </w:tc>
      </w:tr>
      <w:tr w:rsidR="00337C03">
        <w:tc>
          <w:tcPr>
            <w:tcW w:w="660" w:type="dxa"/>
          </w:tcPr>
          <w:p w:rsidR="00337C03" w:rsidRDefault="00337C03">
            <w:pPr>
              <w:pStyle w:val="ConsPlusNormal"/>
              <w:jc w:val="center"/>
            </w:pPr>
            <w:r>
              <w:lastRenderedPageBreak/>
              <w:t>4</w:t>
            </w:r>
          </w:p>
        </w:tc>
        <w:tc>
          <w:tcPr>
            <w:tcW w:w="2948" w:type="dxa"/>
          </w:tcPr>
          <w:p w:rsidR="00337C03" w:rsidRDefault="00337C03">
            <w:pPr>
              <w:pStyle w:val="ConsPlusNormal"/>
              <w:jc w:val="center"/>
            </w:pPr>
            <w: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85" w:type="dxa"/>
          </w:tcPr>
          <w:p w:rsidR="00337C03" w:rsidRDefault="00337C03">
            <w:pPr>
              <w:pStyle w:val="ConsPlusNormal"/>
              <w:jc w:val="center"/>
            </w:pPr>
            <w:r>
              <w:t>Оригинал в 1 экз.</w:t>
            </w:r>
          </w:p>
        </w:tc>
        <w:tc>
          <w:tcPr>
            <w:tcW w:w="2494" w:type="dxa"/>
          </w:tcPr>
          <w:p w:rsidR="00337C03" w:rsidRDefault="00337C03">
            <w:pPr>
              <w:pStyle w:val="ConsPlusNormal"/>
              <w:jc w:val="center"/>
            </w:pPr>
            <w:r>
              <w:t>Орган, ответственный за выдачу документа, удостоверяющего личность заинтересованного лица либо личность представителя физического или юридического лица (ФМС России, территориальные органы внутренних дел и т.д.)</w:t>
            </w:r>
          </w:p>
        </w:tc>
        <w:tc>
          <w:tcPr>
            <w:tcW w:w="2721" w:type="dxa"/>
          </w:tcPr>
          <w:p w:rsidR="00337C03" w:rsidRDefault="00337C03">
            <w:pPr>
              <w:pStyle w:val="ConsPlusNormal"/>
              <w:jc w:val="center"/>
            </w:pPr>
            <w:r>
              <w:t xml:space="preserve">Гражданский </w:t>
            </w:r>
            <w:hyperlink r:id="rId20" w:history="1">
              <w:r>
                <w:rPr>
                  <w:color w:val="0000FF"/>
                </w:rPr>
                <w:t>кодекс</w:t>
              </w:r>
            </w:hyperlink>
            <w:r>
              <w:t xml:space="preserve"> Российской Федерации</w:t>
            </w:r>
          </w:p>
        </w:tc>
        <w:tc>
          <w:tcPr>
            <w:tcW w:w="2438" w:type="dxa"/>
          </w:tcPr>
          <w:p w:rsidR="00337C03" w:rsidRDefault="00337C03">
            <w:pPr>
              <w:pStyle w:val="ConsPlusNormal"/>
              <w:jc w:val="center"/>
            </w:pPr>
            <w:r>
              <w:t>Заявитель самостоятельно представляет документ</w:t>
            </w:r>
          </w:p>
        </w:tc>
      </w:tr>
    </w:tbl>
    <w:p w:rsidR="00337C03" w:rsidRDefault="00337C03">
      <w:pPr>
        <w:sectPr w:rsidR="00337C03">
          <w:pgSz w:w="16838" w:h="11905" w:orient="landscape"/>
          <w:pgMar w:top="1701" w:right="1134" w:bottom="850" w:left="1134" w:header="0" w:footer="0" w:gutter="0"/>
          <w:cols w:space="720"/>
        </w:sectPr>
      </w:pPr>
    </w:p>
    <w:p w:rsidR="00337C03" w:rsidRDefault="00337C03">
      <w:pPr>
        <w:pStyle w:val="ConsPlusNormal"/>
        <w:jc w:val="both"/>
      </w:pPr>
    </w:p>
    <w:p w:rsidR="00337C03" w:rsidRDefault="00337C03">
      <w:pPr>
        <w:pStyle w:val="ConsPlusNormal"/>
        <w:ind w:firstLine="540"/>
        <w:jc w:val="both"/>
      </w:pPr>
      <w:r>
        <w:t>Орган, предоставляющий муниципальную услугу, не вправе требовать от заявителя:</w:t>
      </w:r>
    </w:p>
    <w:p w:rsidR="00337C03" w:rsidRDefault="00337C0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C03" w:rsidRDefault="00337C03">
      <w:pPr>
        <w:pStyle w:val="ConsPlusNormal"/>
        <w:spacing w:before="220"/>
        <w:ind w:firstLine="540"/>
        <w:jc w:val="both"/>
      </w:pPr>
      <w:proofErr w:type="gramStart"/>
      <w: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w:t>
      </w:r>
      <w:proofErr w:type="gramEnd"/>
      <w:r>
        <w:t xml:space="preserve">, включенных в определенный </w:t>
      </w:r>
      <w:hyperlink r:id="rId2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w:t>
      </w:r>
      <w:proofErr w:type="gramStart"/>
      <w:r>
        <w:t>предоставить указанные документы</w:t>
      </w:r>
      <w:proofErr w:type="gramEnd"/>
      <w:r>
        <w:t xml:space="preserve"> и информацию по собственной инициативе);</w:t>
      </w:r>
    </w:p>
    <w:p w:rsidR="00337C03" w:rsidRDefault="00337C03">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p>
    <w:p w:rsidR="00337C03" w:rsidRDefault="00337C0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C03" w:rsidRDefault="00337C0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C03" w:rsidRDefault="00337C0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C03" w:rsidRDefault="00337C0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C03" w:rsidRDefault="00337C03">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337C03" w:rsidRDefault="00337C03">
      <w:pPr>
        <w:pStyle w:val="ConsPlusNormal"/>
        <w:spacing w:before="220"/>
        <w:ind w:firstLine="540"/>
        <w:jc w:val="both"/>
      </w:pPr>
      <w:r>
        <w:t xml:space="preserve">2.6.2. Заявитель вправе представить документы, указанные в </w:t>
      </w:r>
      <w:hyperlink w:anchor="P107" w:history="1">
        <w:r>
          <w:rPr>
            <w:color w:val="0000FF"/>
          </w:rPr>
          <w:t>пункте 2.6.1</w:t>
        </w:r>
      </w:hyperlink>
      <w:r>
        <w:t xml:space="preserve"> настоящего административного регламента, в форме электронных документов, подписанных электронной </w:t>
      </w:r>
      <w:r>
        <w:lastRenderedPageBreak/>
        <w:t>подписью в соответствии с требованиями законодательства Российской Федерации.</w:t>
      </w:r>
    </w:p>
    <w:p w:rsidR="00337C03" w:rsidRDefault="00337C03">
      <w:pPr>
        <w:pStyle w:val="ConsPlusNormal"/>
        <w:spacing w:before="220"/>
        <w:ind w:firstLine="540"/>
        <w:jc w:val="both"/>
      </w:pPr>
      <w:r>
        <w:t>2.6.3. Основания для отказа в приеме документов, необходимых для предоставления муниципальной услуги, или для приостановления предоставления муниципальной услуги отсутствуют.</w:t>
      </w:r>
    </w:p>
    <w:p w:rsidR="00337C03" w:rsidRDefault="00337C03">
      <w:pPr>
        <w:pStyle w:val="ConsPlusNormal"/>
        <w:spacing w:before="220"/>
        <w:ind w:firstLine="540"/>
        <w:jc w:val="both"/>
      </w:pPr>
      <w:r>
        <w:t>2.6.4. Регистрация заявления о предоставлении муниципальной услуги производится Департаментом в течение одного дня со дня его поступления в Департамент.</w:t>
      </w:r>
    </w:p>
    <w:p w:rsidR="00337C03" w:rsidRDefault="00337C03">
      <w:pPr>
        <w:pStyle w:val="ConsPlusNormal"/>
        <w:spacing w:before="220"/>
        <w:ind w:firstLine="540"/>
        <w:jc w:val="both"/>
      </w:pPr>
      <w:bookmarkStart w:id="3" w:name="P163"/>
      <w:bookmarkEnd w:id="3"/>
      <w:r>
        <w:t>2.7. Исчерпывающий перечень оснований для отказа в предоставлении муниципальной услуги:</w:t>
      </w:r>
    </w:p>
    <w:p w:rsidR="00337C03" w:rsidRDefault="00337C03">
      <w:pPr>
        <w:pStyle w:val="ConsPlusNormal"/>
        <w:spacing w:before="220"/>
        <w:ind w:firstLine="540"/>
        <w:jc w:val="both"/>
      </w:pPr>
      <w:r>
        <w:t xml:space="preserve">непредставление документов, предусмотренных </w:t>
      </w:r>
      <w:hyperlink w:anchor="P107" w:history="1">
        <w:r>
          <w:rPr>
            <w:color w:val="0000FF"/>
          </w:rPr>
          <w:t>пунктом 2.6.1</w:t>
        </w:r>
      </w:hyperlink>
      <w:r>
        <w:t xml:space="preserve"> настоящего административного регламента;</w:t>
      </w:r>
    </w:p>
    <w:p w:rsidR="00337C03" w:rsidRDefault="00337C03">
      <w:pPr>
        <w:pStyle w:val="ConsPlusNormal"/>
        <w:spacing w:before="220"/>
        <w:ind w:firstLine="540"/>
        <w:jc w:val="both"/>
      </w:pPr>
      <w:bookmarkStart w:id="4" w:name="P165"/>
      <w:bookmarkEnd w:id="4"/>
      <w:r>
        <w:t>наличие противоречий в сведениях, содержащихся в заявлении и приложенных к нему документах;</w:t>
      </w:r>
    </w:p>
    <w:p w:rsidR="00337C03" w:rsidRDefault="00337C03">
      <w:pPr>
        <w:pStyle w:val="ConsPlusNormal"/>
        <w:spacing w:before="220"/>
        <w:ind w:firstLine="540"/>
        <w:jc w:val="both"/>
      </w:pPr>
      <w:r>
        <w:t>наличие опечаток, подчисток в представленных документах;</w:t>
      </w:r>
    </w:p>
    <w:p w:rsidR="00337C03" w:rsidRDefault="00337C03">
      <w:pPr>
        <w:pStyle w:val="ConsPlusNormal"/>
        <w:spacing w:before="220"/>
        <w:ind w:firstLine="540"/>
        <w:jc w:val="both"/>
      </w:pPr>
      <w:r>
        <w:t>заявление подано лицом, не уполномоченным совершать такого рода действия;</w:t>
      </w:r>
    </w:p>
    <w:p w:rsidR="00337C03" w:rsidRDefault="00337C03">
      <w:pPr>
        <w:pStyle w:val="ConsPlusNormal"/>
        <w:spacing w:before="220"/>
        <w:ind w:firstLine="540"/>
        <w:jc w:val="both"/>
      </w:pPr>
      <w:bookmarkStart w:id="5" w:name="P168"/>
      <w:bookmarkEnd w:id="5"/>
      <w:r>
        <w:t xml:space="preserve">отсутствие документов, подтверждающих невозможность выполнения ранее выданных Условий (в случае обращения заявителя с заявлением о рассмотрении Условий повторно в соответствии с </w:t>
      </w:r>
      <w:hyperlink w:anchor="P314" w:history="1">
        <w:r>
          <w:rPr>
            <w:color w:val="0000FF"/>
          </w:rPr>
          <w:t>пунктом 3.9</w:t>
        </w:r>
      </w:hyperlink>
      <w:r>
        <w:t xml:space="preserve"> настоящего административного регламента);</w:t>
      </w:r>
    </w:p>
    <w:p w:rsidR="00337C03" w:rsidRDefault="00337C03">
      <w:pPr>
        <w:pStyle w:val="ConsPlusNormal"/>
        <w:spacing w:before="220"/>
        <w:ind w:firstLine="540"/>
        <w:jc w:val="both"/>
      </w:pPr>
      <w:r>
        <w:t>отсутствие технической возможности подключения строящегося (реконструируемого) объекта к сетям дождевой канализации.</w:t>
      </w:r>
    </w:p>
    <w:p w:rsidR="00337C03" w:rsidRDefault="00337C03">
      <w:pPr>
        <w:pStyle w:val="ConsPlusNormal"/>
        <w:spacing w:before="220"/>
        <w:ind w:firstLine="540"/>
        <w:jc w:val="both"/>
      </w:pPr>
      <w:r>
        <w:t>2.8. Муниципальная услуга предоставляется на безвозмездной основе.</w:t>
      </w:r>
    </w:p>
    <w:p w:rsidR="00337C03" w:rsidRDefault="00337C03">
      <w:pPr>
        <w:pStyle w:val="ConsPlusNormal"/>
        <w:spacing w:before="220"/>
        <w:ind w:firstLine="540"/>
        <w:jc w:val="both"/>
      </w:pPr>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7C03" w:rsidRDefault="00337C03">
      <w:pPr>
        <w:pStyle w:val="ConsPlusNormal"/>
        <w:spacing w:before="220"/>
        <w:ind w:firstLine="540"/>
        <w:jc w:val="both"/>
      </w:pPr>
      <w:r>
        <w:t>При предоставлении муниципальной услуги получение заявителем иных необходимых и обязательных услуг не требуется.</w:t>
      </w:r>
    </w:p>
    <w:p w:rsidR="00337C03" w:rsidRDefault="00337C03">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37C03" w:rsidRDefault="00337C03">
      <w:pPr>
        <w:pStyle w:val="ConsPlusNormal"/>
        <w:spacing w:before="220"/>
        <w:ind w:firstLine="540"/>
        <w:jc w:val="both"/>
      </w:pPr>
      <w:r>
        <w:t>2.11.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C03" w:rsidRDefault="00337C03">
      <w:pPr>
        <w:pStyle w:val="ConsPlusNormal"/>
        <w:spacing w:before="220"/>
        <w:ind w:firstLine="540"/>
        <w:jc w:val="both"/>
      </w:pPr>
      <w:r>
        <w:t>2.11.1. Прием заявителей осуществляется в специально выделенном для этих целей помещении. Места предоставления муниципальной услуги оборудуются системой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337C03" w:rsidRDefault="00337C03">
      <w:pPr>
        <w:pStyle w:val="ConsPlusNormal"/>
        <w:spacing w:before="220"/>
        <w:ind w:firstLine="540"/>
        <w:jc w:val="both"/>
      </w:pPr>
      <w:r>
        <w:t>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размещения.</w:t>
      </w:r>
    </w:p>
    <w:p w:rsidR="00337C03" w:rsidRDefault="00337C03">
      <w:pPr>
        <w:pStyle w:val="ConsPlusNormal"/>
        <w:spacing w:before="220"/>
        <w:ind w:firstLine="540"/>
        <w:jc w:val="both"/>
      </w:pPr>
      <w:r>
        <w:t xml:space="preserve">В местах предоставления муниципальной услуги размещаются схемы расположения средств </w:t>
      </w:r>
      <w:r>
        <w:lastRenderedPageBreak/>
        <w:t>пожаротушения и путей эвакуации людей.</w:t>
      </w:r>
    </w:p>
    <w:p w:rsidR="00337C03" w:rsidRDefault="00337C03">
      <w:pPr>
        <w:pStyle w:val="ConsPlusNormal"/>
        <w:spacing w:before="220"/>
        <w:ind w:firstLine="540"/>
        <w:jc w:val="both"/>
      </w:pPr>
      <w:r>
        <w:t xml:space="preserve">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w:t>
      </w:r>
      <w:hyperlink w:anchor="P51" w:history="1">
        <w:r>
          <w:rPr>
            <w:color w:val="0000FF"/>
          </w:rPr>
          <w:t>пункте 1.2.2</w:t>
        </w:r>
      </w:hyperlink>
      <w:r>
        <w:t xml:space="preserve"> настоящего административного регламента.</w:t>
      </w:r>
    </w:p>
    <w:p w:rsidR="00337C03" w:rsidRDefault="00337C03">
      <w:pPr>
        <w:pStyle w:val="ConsPlusNormal"/>
        <w:spacing w:before="220"/>
        <w:ind w:firstLine="540"/>
        <w:jc w:val="both"/>
      </w:pPr>
      <w:r>
        <w:t>Центральный вход в Департамент и вход в Департамент с торца здания со стороны ул. Базарной оборудуются информационными табличками (вывесками) с использованием укрупненного шрифта, в том числе с применением рельефно-точечного шрифта Брайля.</w:t>
      </w:r>
    </w:p>
    <w:p w:rsidR="00337C03" w:rsidRDefault="00337C03">
      <w:pPr>
        <w:pStyle w:val="ConsPlusNormal"/>
        <w:spacing w:before="220"/>
        <w:ind w:firstLine="540"/>
        <w:jc w:val="both"/>
      </w:pPr>
      <w:r>
        <w:t>Вход в Департамент с торца здания со стороны ул. Базарной оборудуется кнопкой вызова персонала, расширенным проходом, позволяющим обеспечить беспрепятственный доступ инвалидов, включая инвалидов, использующих кресла-коляски. Стол для обслуживания инвалидов размещается в стороне от входа с учетом беспрепятственного подъезда и поворота кресел-колясок.</w:t>
      </w:r>
    </w:p>
    <w:p w:rsidR="00337C03" w:rsidRDefault="00337C03">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337C03" w:rsidRDefault="00337C03">
      <w:pPr>
        <w:pStyle w:val="ConsPlusNormal"/>
        <w:spacing w:before="220"/>
        <w:ind w:firstLine="540"/>
        <w:jc w:val="both"/>
      </w:pPr>
      <w:r>
        <w:t>2.11.2. Прием заявителей осуществляется в очередном порядке.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337C03" w:rsidRDefault="00337C03">
      <w:pPr>
        <w:pStyle w:val="ConsPlusNormal"/>
        <w:spacing w:before="220"/>
        <w:ind w:firstLine="540"/>
        <w:jc w:val="both"/>
      </w:pPr>
      <w:r>
        <w:t>Заявители - льготные категории граждан, ветераны Великой Отечественной войны и инвалиды 1 и 2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337C03" w:rsidRDefault="00337C03">
      <w:pPr>
        <w:pStyle w:val="ConsPlusNormal"/>
        <w:spacing w:before="220"/>
        <w:ind w:firstLine="540"/>
        <w:jc w:val="both"/>
      </w:pPr>
      <w:r>
        <w:t>2.12. Показатели доступности и качества муниципальной услуги.</w:t>
      </w:r>
    </w:p>
    <w:p w:rsidR="00337C03" w:rsidRDefault="00337C03">
      <w:pPr>
        <w:pStyle w:val="ConsPlusNormal"/>
        <w:spacing w:before="220"/>
        <w:ind w:firstLine="540"/>
        <w:jc w:val="both"/>
      </w:pPr>
      <w:r>
        <w:t>Показателями доступности муниципальной услуги являются:</w:t>
      </w:r>
    </w:p>
    <w:p w:rsidR="00337C03" w:rsidRDefault="00337C03">
      <w:pPr>
        <w:pStyle w:val="ConsPlusNormal"/>
        <w:spacing w:before="220"/>
        <w:ind w:firstLine="540"/>
        <w:jc w:val="both"/>
      </w:pPr>
      <w:r>
        <w:t>предоставление полной, актуальной и достоверной информации о порядке предоставления муниципальной услуги;</w:t>
      </w:r>
    </w:p>
    <w:p w:rsidR="00337C03" w:rsidRDefault="00337C03">
      <w:pPr>
        <w:pStyle w:val="ConsPlusNormal"/>
        <w:spacing w:before="220"/>
        <w:ind w:firstLine="540"/>
        <w:jc w:val="both"/>
      </w:pPr>
      <w:r>
        <w:t>получение муниципальной услуги в электронной форме, а также в иных формах по выбору заявителя;</w:t>
      </w:r>
    </w:p>
    <w:p w:rsidR="00337C03" w:rsidRDefault="00337C03">
      <w:pPr>
        <w:pStyle w:val="ConsPlusNormal"/>
        <w:spacing w:before="220"/>
        <w:ind w:firstLine="540"/>
        <w:jc w:val="both"/>
      </w:pPr>
      <w:r>
        <w:t>минимальное количество взаимодействий заявителя с должностными лицами при предоставлении муниципальной услуги.</w:t>
      </w:r>
    </w:p>
    <w:p w:rsidR="00337C03" w:rsidRDefault="00337C03">
      <w:pPr>
        <w:pStyle w:val="ConsPlusNormal"/>
        <w:spacing w:before="220"/>
        <w:ind w:firstLine="540"/>
        <w:jc w:val="both"/>
      </w:pPr>
      <w:r>
        <w:t>Показателями качества муниципальной услуги являются:</w:t>
      </w:r>
    </w:p>
    <w:p w:rsidR="00337C03" w:rsidRDefault="00337C03">
      <w:pPr>
        <w:pStyle w:val="ConsPlusNormal"/>
        <w:spacing w:before="220"/>
        <w:ind w:firstLine="540"/>
        <w:jc w:val="both"/>
      </w:pPr>
      <w:r>
        <w:t>соблюдение сроков предоставления муниципальной услуги;</w:t>
      </w:r>
    </w:p>
    <w:p w:rsidR="00337C03" w:rsidRDefault="00337C03">
      <w:pPr>
        <w:pStyle w:val="ConsPlusNormal"/>
        <w:spacing w:before="220"/>
        <w:ind w:firstLine="540"/>
        <w:jc w:val="both"/>
      </w:pPr>
      <w:r>
        <w:t>количество заявителей, которым услуга оказана в установленные сроки;</w:t>
      </w:r>
    </w:p>
    <w:p w:rsidR="00337C03" w:rsidRDefault="00337C03">
      <w:pPr>
        <w:pStyle w:val="ConsPlusNormal"/>
        <w:spacing w:before="220"/>
        <w:ind w:firstLine="540"/>
        <w:jc w:val="both"/>
      </w:pPr>
      <w:r>
        <w:t>отсутствие обоснованных жалоб со стороны заявителей к качеству предоставления муниципальной услуги;</w:t>
      </w:r>
    </w:p>
    <w:p w:rsidR="00337C03" w:rsidRDefault="00337C03">
      <w:pPr>
        <w:pStyle w:val="ConsPlusNormal"/>
        <w:spacing w:before="220"/>
        <w:ind w:firstLine="540"/>
        <w:jc w:val="both"/>
      </w:pPr>
      <w: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337C03" w:rsidRDefault="00337C03">
      <w:pPr>
        <w:pStyle w:val="ConsPlusNormal"/>
        <w:jc w:val="both"/>
      </w:pPr>
    </w:p>
    <w:p w:rsidR="00337C03" w:rsidRDefault="00337C03">
      <w:pPr>
        <w:pStyle w:val="ConsPlusTitle"/>
        <w:jc w:val="center"/>
        <w:outlineLvl w:val="1"/>
      </w:pPr>
      <w:r>
        <w:lastRenderedPageBreak/>
        <w:t>3. Состав, последовательность и сроки выполнения</w:t>
      </w:r>
    </w:p>
    <w:p w:rsidR="00337C03" w:rsidRDefault="00337C03">
      <w:pPr>
        <w:pStyle w:val="ConsPlusTitle"/>
        <w:jc w:val="center"/>
      </w:pPr>
      <w:r>
        <w:t>административных процедур, требования к порядку</w:t>
      </w:r>
    </w:p>
    <w:p w:rsidR="00337C03" w:rsidRDefault="00337C03">
      <w:pPr>
        <w:pStyle w:val="ConsPlusTitle"/>
        <w:jc w:val="center"/>
      </w:pPr>
      <w:r>
        <w:t>их выполнения, в том числе особенности выполнения</w:t>
      </w:r>
    </w:p>
    <w:p w:rsidR="00337C03" w:rsidRDefault="00337C03">
      <w:pPr>
        <w:pStyle w:val="ConsPlusTitle"/>
        <w:jc w:val="center"/>
      </w:pPr>
      <w:r>
        <w:t>административных процедур в электронной форме</w:t>
      </w:r>
    </w:p>
    <w:p w:rsidR="00337C03" w:rsidRDefault="00337C03">
      <w:pPr>
        <w:pStyle w:val="ConsPlusNormal"/>
        <w:jc w:val="both"/>
      </w:pPr>
    </w:p>
    <w:p w:rsidR="00337C03" w:rsidRDefault="00337C03">
      <w:pPr>
        <w:pStyle w:val="ConsPlusNormal"/>
        <w:ind w:firstLine="540"/>
        <w:jc w:val="both"/>
      </w:pPr>
      <w:r>
        <w:t>3.1. Состав и последовательность административных процедур.</w:t>
      </w:r>
    </w:p>
    <w:p w:rsidR="00337C03" w:rsidRDefault="00337C03">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337C03" w:rsidRDefault="00337C03">
      <w:pPr>
        <w:pStyle w:val="ConsPlusNormal"/>
        <w:spacing w:before="220"/>
        <w:ind w:firstLine="540"/>
        <w:jc w:val="both"/>
      </w:pPr>
      <w:r>
        <w:t>прием и регистрация заявления и приложенных к нему документов, необходимых для предоставления муниципальной услуги;</w:t>
      </w:r>
    </w:p>
    <w:p w:rsidR="00337C03" w:rsidRDefault="00337C03">
      <w:pPr>
        <w:pStyle w:val="ConsPlusNormal"/>
        <w:spacing w:before="220"/>
        <w:ind w:firstLine="540"/>
        <w:jc w:val="both"/>
      </w:pPr>
      <w:r>
        <w:t>проверка оформления и комплектности представленных заявителем документов;</w:t>
      </w:r>
    </w:p>
    <w:p w:rsidR="00337C03" w:rsidRDefault="00337C03">
      <w:pPr>
        <w:pStyle w:val="ConsPlusNormal"/>
        <w:spacing w:before="220"/>
        <w:ind w:firstLine="540"/>
        <w:jc w:val="both"/>
      </w:pPr>
      <w:r>
        <w:t xml:space="preserve">формирование и направление запросов для истребования документов, указанных в </w:t>
      </w:r>
      <w:hyperlink w:anchor="P107" w:history="1">
        <w:r>
          <w:rPr>
            <w:color w:val="0000FF"/>
          </w:rPr>
          <w:t>пункте 2.6.1</w:t>
        </w:r>
      </w:hyperlink>
      <w:r>
        <w:t xml:space="preserve"> настоящего административного регламента, в порядке межведомственного взаимодействия;</w:t>
      </w:r>
    </w:p>
    <w:p w:rsidR="00337C03" w:rsidRDefault="00337C03">
      <w:pPr>
        <w:pStyle w:val="ConsPlusNormal"/>
        <w:spacing w:before="220"/>
        <w:ind w:firstLine="540"/>
        <w:jc w:val="both"/>
      </w:pPr>
      <w:r>
        <w:t>подготовка проекта Условий или мотивированного отказа в выдаче Условий;</w:t>
      </w:r>
    </w:p>
    <w:p w:rsidR="00337C03" w:rsidRDefault="00337C03">
      <w:pPr>
        <w:pStyle w:val="ConsPlusNormal"/>
        <w:spacing w:before="220"/>
        <w:ind w:firstLine="540"/>
        <w:jc w:val="both"/>
      </w:pPr>
      <w:r>
        <w:t>подписание Условий или мотивированного отказа в выдаче Условий;</w:t>
      </w:r>
    </w:p>
    <w:p w:rsidR="00337C03" w:rsidRDefault="00337C03">
      <w:pPr>
        <w:pStyle w:val="ConsPlusNormal"/>
        <w:spacing w:before="220"/>
        <w:ind w:firstLine="540"/>
        <w:jc w:val="both"/>
      </w:pPr>
      <w:r>
        <w:t>регистрация и выдача заявителю Условий или мотивированного отказа в выдаче Условий, продление срока действия Условий;</w:t>
      </w:r>
    </w:p>
    <w:p w:rsidR="00337C03" w:rsidRDefault="00337C03">
      <w:pPr>
        <w:pStyle w:val="ConsPlusNormal"/>
        <w:spacing w:before="220"/>
        <w:ind w:firstLine="540"/>
        <w:jc w:val="both"/>
      </w:pPr>
      <w:r>
        <w:t>рассмотрение Условий повторно и их изменение при предоставлении доказательств невозможности выполнения ранее выданных Условий.</w:t>
      </w:r>
    </w:p>
    <w:p w:rsidR="00337C03" w:rsidRDefault="00337C03">
      <w:pPr>
        <w:pStyle w:val="ConsPlusNormal"/>
        <w:spacing w:before="220"/>
        <w:ind w:firstLine="540"/>
        <w:jc w:val="both"/>
      </w:pPr>
      <w:r>
        <w:t xml:space="preserve">3.1.2. Последовательность административных процедур по предоставлению муниципальной услуги определена в </w:t>
      </w:r>
      <w:hyperlink w:anchor="P486" w:history="1">
        <w:r>
          <w:rPr>
            <w:color w:val="0000FF"/>
          </w:rPr>
          <w:t>блок-схеме</w:t>
        </w:r>
      </w:hyperlink>
      <w:r>
        <w:t xml:space="preserve"> предоставления муниципальной услуги, приведенной в приложении N 2 к настоящему административному регламенту.</w:t>
      </w:r>
    </w:p>
    <w:p w:rsidR="00337C03" w:rsidRDefault="00337C03">
      <w:pPr>
        <w:pStyle w:val="ConsPlusNormal"/>
        <w:spacing w:before="220"/>
        <w:ind w:firstLine="540"/>
        <w:jc w:val="both"/>
      </w:pPr>
      <w:r>
        <w:t>3.2. Прием и регистрация заявления и приложенных к нему документов, необходимых для предоставления муниципальной услуги.</w:t>
      </w:r>
    </w:p>
    <w:p w:rsidR="00337C03" w:rsidRDefault="00337C03">
      <w:pPr>
        <w:pStyle w:val="ConsPlusNormal"/>
        <w:spacing w:before="220"/>
        <w:ind w:firstLine="540"/>
        <w:jc w:val="both"/>
      </w:pPr>
      <w:r>
        <w:t>Ответственным за выполнение административной процедуры является специалист Департамента, уполномоченный на прием и регистрацию заявления и приложенных к нему документов.</w:t>
      </w:r>
    </w:p>
    <w:p w:rsidR="00337C03" w:rsidRDefault="00337C03">
      <w:pPr>
        <w:pStyle w:val="ConsPlusNormal"/>
        <w:spacing w:before="220"/>
        <w:ind w:firstLine="540"/>
        <w:jc w:val="both"/>
      </w:pPr>
      <w:r>
        <w:t>Основанием для начала предоставления муниципальной услуги является обращение заявителя с заявлением о предоставлении муниципальной услуги и приложенными к нему документами в Департамент.</w:t>
      </w:r>
    </w:p>
    <w:p w:rsidR="00337C03" w:rsidRDefault="00337C03">
      <w:pPr>
        <w:pStyle w:val="ConsPlusNormal"/>
        <w:spacing w:before="220"/>
        <w:ind w:firstLine="540"/>
        <w:jc w:val="both"/>
      </w:pPr>
      <w:r>
        <w:t>Заявление о предоставлении муниципальной услуги и приложенные к нему документы подаются в Департамент в следующих формах:</w:t>
      </w:r>
    </w:p>
    <w:p w:rsidR="00337C03" w:rsidRDefault="00337C03">
      <w:pPr>
        <w:pStyle w:val="ConsPlusNormal"/>
        <w:spacing w:before="220"/>
        <w:ind w:firstLine="540"/>
        <w:jc w:val="both"/>
      </w:pPr>
      <w:r>
        <w:t>при личном обращении заявителя;</w:t>
      </w:r>
    </w:p>
    <w:p w:rsidR="00337C03" w:rsidRDefault="00337C03">
      <w:pPr>
        <w:pStyle w:val="ConsPlusNormal"/>
        <w:spacing w:before="220"/>
        <w:ind w:firstLine="540"/>
        <w:jc w:val="both"/>
      </w:pPr>
      <w:r>
        <w:t>посредством почтового отправления.</w:t>
      </w:r>
    </w:p>
    <w:p w:rsidR="00337C03" w:rsidRDefault="00337C03">
      <w:pPr>
        <w:pStyle w:val="ConsPlusNormal"/>
        <w:spacing w:before="220"/>
        <w:ind w:firstLine="540"/>
        <w:jc w:val="both"/>
      </w:pPr>
      <w:r>
        <w:t>Заявление должно содержать следующую информацию:</w:t>
      </w:r>
    </w:p>
    <w:p w:rsidR="00337C03" w:rsidRDefault="00337C03">
      <w:pPr>
        <w:pStyle w:val="ConsPlusNormal"/>
        <w:spacing w:before="220"/>
        <w:ind w:firstLine="540"/>
        <w:jc w:val="both"/>
      </w:pPr>
      <w:r>
        <w:t>наименование органа, предоставляющего муниципальную услугу;</w:t>
      </w:r>
    </w:p>
    <w:p w:rsidR="00337C03" w:rsidRDefault="00337C03">
      <w:pPr>
        <w:pStyle w:val="ConsPlusNormal"/>
        <w:spacing w:before="220"/>
        <w:ind w:firstLine="540"/>
        <w:jc w:val="both"/>
      </w:pPr>
      <w:r>
        <w:t>реквизиты заявителя:</w:t>
      </w:r>
    </w:p>
    <w:p w:rsidR="00337C03" w:rsidRDefault="00337C03">
      <w:pPr>
        <w:pStyle w:val="ConsPlusNormal"/>
        <w:spacing w:before="220"/>
        <w:ind w:firstLine="540"/>
        <w:jc w:val="both"/>
      </w:pPr>
      <w:r>
        <w:t>а) для физического лица:</w:t>
      </w:r>
    </w:p>
    <w:p w:rsidR="00337C03" w:rsidRDefault="00337C03">
      <w:pPr>
        <w:pStyle w:val="ConsPlusNormal"/>
        <w:spacing w:before="220"/>
        <w:ind w:firstLine="540"/>
        <w:jc w:val="both"/>
      </w:pPr>
      <w:r>
        <w:lastRenderedPageBreak/>
        <w:t>фамилию, имя, отчество заявителя;</w:t>
      </w:r>
    </w:p>
    <w:p w:rsidR="00337C03" w:rsidRDefault="00337C03">
      <w:pPr>
        <w:pStyle w:val="ConsPlusNormal"/>
        <w:spacing w:before="220"/>
        <w:ind w:firstLine="540"/>
        <w:jc w:val="both"/>
      </w:pPr>
      <w:r>
        <w:t>адрес регистрации заявителя;</w:t>
      </w:r>
    </w:p>
    <w:p w:rsidR="00337C03" w:rsidRDefault="00337C03">
      <w:pPr>
        <w:pStyle w:val="ConsPlusNormal"/>
        <w:spacing w:before="220"/>
        <w:ind w:firstLine="540"/>
        <w:jc w:val="both"/>
      </w:pPr>
      <w:r>
        <w:t>телефон/факс;</w:t>
      </w:r>
    </w:p>
    <w:p w:rsidR="00337C03" w:rsidRDefault="00337C03">
      <w:pPr>
        <w:pStyle w:val="ConsPlusNormal"/>
        <w:spacing w:before="220"/>
        <w:ind w:firstLine="540"/>
        <w:jc w:val="both"/>
      </w:pPr>
      <w:r>
        <w:t>подпись заявителя или его уполномоченного представителя, если интересы заявителя представляет уполномоченный представитель;</w:t>
      </w:r>
    </w:p>
    <w:p w:rsidR="00337C03" w:rsidRDefault="00337C03">
      <w:pPr>
        <w:pStyle w:val="ConsPlusNormal"/>
        <w:spacing w:before="220"/>
        <w:ind w:firstLine="540"/>
        <w:jc w:val="both"/>
      </w:pPr>
      <w:r>
        <w:t>номер разрешения на получение Условий;</w:t>
      </w:r>
    </w:p>
    <w:p w:rsidR="00337C03" w:rsidRDefault="00337C03">
      <w:pPr>
        <w:pStyle w:val="ConsPlusNormal"/>
        <w:spacing w:before="220"/>
        <w:ind w:firstLine="540"/>
        <w:jc w:val="both"/>
      </w:pPr>
      <w:r>
        <w:t>список прилагаемых к заявлению документов;</w:t>
      </w:r>
    </w:p>
    <w:p w:rsidR="00337C03" w:rsidRDefault="00337C03">
      <w:pPr>
        <w:pStyle w:val="ConsPlusNormal"/>
        <w:spacing w:before="220"/>
        <w:ind w:firstLine="540"/>
        <w:jc w:val="both"/>
      </w:pPr>
      <w:r>
        <w:t>б) для юридического лица:</w:t>
      </w:r>
    </w:p>
    <w:p w:rsidR="00337C03" w:rsidRDefault="00337C03">
      <w:pPr>
        <w:pStyle w:val="ConsPlusNormal"/>
        <w:spacing w:before="220"/>
        <w:ind w:firstLine="540"/>
        <w:jc w:val="both"/>
      </w:pPr>
      <w:r>
        <w:t>организационно-правовую форму и полное наименование юридического лица;</w:t>
      </w:r>
    </w:p>
    <w:p w:rsidR="00337C03" w:rsidRDefault="00337C03">
      <w:pPr>
        <w:pStyle w:val="ConsPlusNormal"/>
        <w:spacing w:before="220"/>
        <w:ind w:firstLine="540"/>
        <w:jc w:val="both"/>
      </w:pPr>
      <w:r>
        <w:t>местонахождение юридического лица;</w:t>
      </w:r>
    </w:p>
    <w:p w:rsidR="00337C03" w:rsidRDefault="00337C03">
      <w:pPr>
        <w:pStyle w:val="ConsPlusNormal"/>
        <w:spacing w:before="220"/>
        <w:ind w:firstLine="540"/>
        <w:jc w:val="both"/>
      </w:pPr>
      <w:r>
        <w:t>телефон/факс;</w:t>
      </w:r>
    </w:p>
    <w:p w:rsidR="00337C03" w:rsidRDefault="00337C03">
      <w:pPr>
        <w:pStyle w:val="ConsPlusNormal"/>
        <w:spacing w:before="220"/>
        <w:ind w:firstLine="540"/>
        <w:jc w:val="both"/>
      </w:pPr>
      <w:r>
        <w:t>подпись уполномоченного представителя юридического лица;</w:t>
      </w:r>
    </w:p>
    <w:p w:rsidR="00337C03" w:rsidRDefault="00337C03">
      <w:pPr>
        <w:pStyle w:val="ConsPlusNormal"/>
        <w:spacing w:before="220"/>
        <w:ind w:firstLine="540"/>
        <w:jc w:val="both"/>
      </w:pPr>
      <w:r>
        <w:t>номер разрешения на получение Условий;</w:t>
      </w:r>
    </w:p>
    <w:p w:rsidR="00337C03" w:rsidRDefault="00337C03">
      <w:pPr>
        <w:pStyle w:val="ConsPlusNormal"/>
        <w:spacing w:before="220"/>
        <w:ind w:firstLine="540"/>
        <w:jc w:val="both"/>
      </w:pPr>
      <w:r>
        <w:t>список прилагаемых к заявлению документов;</w:t>
      </w:r>
    </w:p>
    <w:p w:rsidR="00337C03" w:rsidRDefault="00337C03">
      <w:pPr>
        <w:pStyle w:val="ConsPlusNormal"/>
        <w:spacing w:before="220"/>
        <w:ind w:firstLine="540"/>
        <w:jc w:val="both"/>
      </w:pPr>
      <w:r>
        <w:t>наименование муниципальной услуги, за предоставлением которой обращается заявитель.</w:t>
      </w:r>
    </w:p>
    <w:p w:rsidR="00337C03" w:rsidRDefault="00337C03">
      <w:pPr>
        <w:pStyle w:val="ConsPlusNormal"/>
        <w:spacing w:before="220"/>
        <w:ind w:firstLine="540"/>
        <w:jc w:val="both"/>
      </w:pPr>
      <w:r>
        <w:t xml:space="preserve">К заявлению прилагаются документы, указанные в </w:t>
      </w:r>
      <w:hyperlink w:anchor="P107" w:history="1">
        <w:r>
          <w:rPr>
            <w:color w:val="0000FF"/>
          </w:rPr>
          <w:t>пункте 2.6.1</w:t>
        </w:r>
      </w:hyperlink>
      <w: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неоговоренных исправлений.</w:t>
      </w:r>
    </w:p>
    <w:p w:rsidR="00337C03" w:rsidRDefault="00337C03">
      <w:pPr>
        <w:pStyle w:val="ConsPlusNormal"/>
        <w:spacing w:before="220"/>
        <w:ind w:firstLine="540"/>
        <w:jc w:val="both"/>
      </w:pPr>
      <w:r>
        <w:t>Критерий принятия решения - поступление в Департамент заявления о предоставлении муниципальной услуги и приложенных к нему документов.</w:t>
      </w:r>
    </w:p>
    <w:p w:rsidR="00337C03" w:rsidRDefault="00337C03">
      <w:pPr>
        <w:pStyle w:val="ConsPlusNormal"/>
        <w:spacing w:before="220"/>
        <w:ind w:firstLine="540"/>
        <w:jc w:val="both"/>
      </w:pPr>
      <w:r>
        <w:t xml:space="preserve">Уполномоченный специалист Департамента </w:t>
      </w:r>
      <w:proofErr w:type="gramStart"/>
      <w:r>
        <w:t>устанавливает предмет обращения и осуществляет</w:t>
      </w:r>
      <w:proofErr w:type="gramEnd"/>
      <w:r>
        <w:t xml:space="preserve"> проверку документов заявителя: сверяет наличие приложенных к заявлению документов, сверяет копии представленных документов с подлинниками. В случае выявления несоответствия приложенных документов информирует об этом заявителя, указывая на то, что данные недостатки будут препятствовать предоставлению муниципальной услуги. При желании заявителя внести изменения в пакет документов специалист Департамента возвращает документы заявителю.</w:t>
      </w:r>
    </w:p>
    <w:p w:rsidR="00337C03" w:rsidRDefault="00337C03">
      <w:pPr>
        <w:pStyle w:val="ConsPlusNormal"/>
        <w:spacing w:before="220"/>
        <w:ind w:firstLine="540"/>
        <w:jc w:val="both"/>
      </w:pPr>
      <w:r>
        <w:t>Способ фиксации - регистрация заявления и приложенных к нему документов путем присвоения ему входящего номера и даты.</w:t>
      </w:r>
    </w:p>
    <w:p w:rsidR="00337C03" w:rsidRDefault="00337C03">
      <w:pPr>
        <w:pStyle w:val="ConsPlusNormal"/>
        <w:spacing w:before="220"/>
        <w:ind w:firstLine="540"/>
        <w:jc w:val="both"/>
      </w:pPr>
      <w:r>
        <w:t>Регистрация заявления осуществляется в электронной информационной системе учета документов Департамента, что является результатом выполнения административной процедуры. Один экземпляр заявления с отметкой о приеме документов передается заявителю, второй экземпляр с комплектом представленных документов направляется в управление реконструкции, ремонта и контроля Департамента.</w:t>
      </w:r>
    </w:p>
    <w:p w:rsidR="00337C03" w:rsidRDefault="00337C03">
      <w:pPr>
        <w:pStyle w:val="ConsPlusNormal"/>
        <w:spacing w:before="220"/>
        <w:ind w:firstLine="540"/>
        <w:jc w:val="both"/>
      </w:pPr>
      <w:r>
        <w:t>Максимальный срок выполнения административной процедуры - 1 рабочий день.</w:t>
      </w:r>
    </w:p>
    <w:p w:rsidR="00337C03" w:rsidRDefault="00337C03">
      <w:pPr>
        <w:pStyle w:val="ConsPlusNormal"/>
        <w:spacing w:before="220"/>
        <w:ind w:firstLine="540"/>
        <w:jc w:val="both"/>
      </w:pPr>
      <w:r>
        <w:t>3.3. Проверка оформления и комплектности представленных заявителем документов.</w:t>
      </w:r>
    </w:p>
    <w:p w:rsidR="00337C03" w:rsidRDefault="00337C03">
      <w:pPr>
        <w:pStyle w:val="ConsPlusNormal"/>
        <w:spacing w:before="220"/>
        <w:ind w:firstLine="540"/>
        <w:jc w:val="both"/>
      </w:pPr>
      <w:r>
        <w:lastRenderedPageBreak/>
        <w:t>Факт регистрации заявления и приложенных к нему документов является основанием для начала административной процедуры проверки оформления и комплектности представленных заявителем документов.</w:t>
      </w:r>
    </w:p>
    <w:p w:rsidR="00337C03" w:rsidRDefault="00337C03">
      <w:pPr>
        <w:pStyle w:val="ConsPlusNormal"/>
        <w:spacing w:before="220"/>
        <w:ind w:firstLine="540"/>
        <w:jc w:val="both"/>
      </w:pPr>
      <w:r>
        <w:t>Ответственным за выполнение административной процедуры является специалист управления развития, реконструкции и ремонта Департамента, уполномоченный на проверку оформления и комплектности представленных заявителем документов требованиям действующего законодательства.</w:t>
      </w:r>
    </w:p>
    <w:p w:rsidR="00337C03" w:rsidRDefault="00337C03">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63" w:history="1">
        <w:r>
          <w:rPr>
            <w:color w:val="0000FF"/>
          </w:rPr>
          <w:t>пунктом 2.7</w:t>
        </w:r>
      </w:hyperlink>
      <w:r>
        <w:t xml:space="preserve"> настоящего административного регламента, уполномоченным специалистом Департамента принимается решение об отказе в предоставлении муниципальной услуги, отказе в выдаче Условий.</w:t>
      </w:r>
    </w:p>
    <w:p w:rsidR="00337C03" w:rsidRDefault="00337C03">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163" w:history="1">
        <w:r>
          <w:rPr>
            <w:color w:val="0000FF"/>
          </w:rPr>
          <w:t>пунктом 2.7</w:t>
        </w:r>
      </w:hyperlink>
      <w:r>
        <w:t xml:space="preserve"> настоящего административного регламента, уполномоченным специалистом Департамента принимается решение о предоставлении муниципальной услуги (о выдаче Условий).</w:t>
      </w:r>
    </w:p>
    <w:p w:rsidR="00337C03" w:rsidRDefault="00337C03">
      <w:pPr>
        <w:pStyle w:val="ConsPlusNormal"/>
        <w:spacing w:before="220"/>
        <w:ind w:firstLine="540"/>
        <w:jc w:val="both"/>
      </w:pPr>
      <w:r>
        <w:t xml:space="preserve">Критерии принятия решения - надлежащее оформление заявления, соответствие документов, которые заявитель представил самостоятельно, требованиям, предусмотренным </w:t>
      </w:r>
      <w:hyperlink w:anchor="P107" w:history="1">
        <w:r>
          <w:rPr>
            <w:color w:val="0000FF"/>
          </w:rPr>
          <w:t>пунктом 2.6.1</w:t>
        </w:r>
      </w:hyperlink>
      <w:r>
        <w:t xml:space="preserve"> настоящего административного регламента.</w:t>
      </w:r>
    </w:p>
    <w:p w:rsidR="00337C03" w:rsidRDefault="00337C03">
      <w:pPr>
        <w:pStyle w:val="ConsPlusNormal"/>
        <w:spacing w:before="220"/>
        <w:ind w:firstLine="540"/>
        <w:jc w:val="both"/>
      </w:pPr>
      <w:r>
        <w:t>Способ фиксации - проставление соответствующей резолюции на заявлении.</w:t>
      </w:r>
    </w:p>
    <w:p w:rsidR="00337C03" w:rsidRDefault="00337C03">
      <w:pPr>
        <w:pStyle w:val="ConsPlusNormal"/>
        <w:spacing w:before="220"/>
        <w:ind w:firstLine="540"/>
        <w:jc w:val="both"/>
      </w:pPr>
      <w:r>
        <w:t>Результатом административной процедуры является установление уполномоченным специалистом Департамента наличия либо отсутствия оснований для отказа в предоставлении муниципальной услуги.</w:t>
      </w:r>
    </w:p>
    <w:p w:rsidR="00337C03" w:rsidRDefault="00337C03">
      <w:pPr>
        <w:pStyle w:val="ConsPlusNormal"/>
        <w:spacing w:before="220"/>
        <w:ind w:firstLine="540"/>
        <w:jc w:val="both"/>
      </w:pPr>
      <w:r>
        <w:t>Максимальный срок выполнения процедуры - 3 рабочих дня.</w:t>
      </w:r>
    </w:p>
    <w:p w:rsidR="00337C03" w:rsidRDefault="00337C03">
      <w:pPr>
        <w:pStyle w:val="ConsPlusNormal"/>
        <w:spacing w:before="220"/>
        <w:ind w:firstLine="540"/>
        <w:jc w:val="both"/>
      </w:pPr>
      <w:r>
        <w:t xml:space="preserve">3.4. Формирование и направление запросов для истребования документов, указанных в </w:t>
      </w:r>
      <w:hyperlink w:anchor="P107" w:history="1">
        <w:r>
          <w:rPr>
            <w:color w:val="0000FF"/>
          </w:rPr>
          <w:t>пункте 2.6.1</w:t>
        </w:r>
      </w:hyperlink>
      <w:r>
        <w:t xml:space="preserve"> настоящего административного регламента, в порядке межведомственного взаимодействия.</w:t>
      </w:r>
    </w:p>
    <w:p w:rsidR="00337C03" w:rsidRDefault="00337C03">
      <w:pPr>
        <w:pStyle w:val="ConsPlusNormal"/>
        <w:spacing w:before="220"/>
        <w:ind w:firstLine="540"/>
        <w:jc w:val="both"/>
      </w:pPr>
      <w:r>
        <w:t>Факт отсутствия в приложенных заявителем документах сведений, необходимых для предоставления муниципальной услуги,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является основанием для начала административной процедуры.</w:t>
      </w:r>
    </w:p>
    <w:p w:rsidR="00337C03" w:rsidRDefault="00337C03">
      <w:pPr>
        <w:pStyle w:val="ConsPlusNormal"/>
        <w:spacing w:before="220"/>
        <w:ind w:firstLine="540"/>
        <w:jc w:val="both"/>
      </w:pPr>
      <w:r>
        <w:t>Ответственным за выполнение административной процедуры является специалист управления развития, реконструкции и ремонта Департамента, уполномоченный на формирование и направление запросов для истребования документов в порядке межведомственного взаимодействия, необходимых для предоставления муниципальной услуги (далее - уполномоченный специалист Департамента).</w:t>
      </w:r>
    </w:p>
    <w:p w:rsidR="00337C03" w:rsidRDefault="00337C03">
      <w:pPr>
        <w:pStyle w:val="ConsPlusNormal"/>
        <w:spacing w:before="220"/>
        <w:ind w:firstLine="540"/>
        <w:jc w:val="both"/>
      </w:pPr>
      <w:r>
        <w:t>Критерием для принятия решения о формировании и направлении запросов для истребования документов в порядке межведомственного взаимодействия является установление уполномоченным специалистом Департамента отсутствия в приложенных заявителем документах сведений, необходимых для предоставления муниципальной услуги.</w:t>
      </w:r>
    </w:p>
    <w:p w:rsidR="00337C03" w:rsidRDefault="00337C03">
      <w:pPr>
        <w:pStyle w:val="ConsPlusNormal"/>
        <w:spacing w:before="220"/>
        <w:ind w:firstLine="540"/>
        <w:jc w:val="both"/>
      </w:pPr>
      <w:r>
        <w:t xml:space="preserve">Способ фиксации - направление запроса для истребования документов, указанных в </w:t>
      </w:r>
      <w:hyperlink w:anchor="P107" w:history="1">
        <w:r>
          <w:rPr>
            <w:color w:val="0000FF"/>
          </w:rPr>
          <w:t>пункте 2.6.1</w:t>
        </w:r>
      </w:hyperlink>
      <w:r>
        <w:t xml:space="preserve"> настоящего административного регламента, в порядке межведомственного взаимодействия.</w:t>
      </w:r>
    </w:p>
    <w:p w:rsidR="00337C03" w:rsidRDefault="00337C03">
      <w:pPr>
        <w:pStyle w:val="ConsPlusNormal"/>
        <w:spacing w:before="220"/>
        <w:ind w:firstLine="540"/>
        <w:jc w:val="both"/>
      </w:pPr>
      <w:proofErr w:type="gramStart"/>
      <w:r>
        <w:t xml:space="preserve">С целью соблюдения установленных сроков предоставления муниципальной услуги по </w:t>
      </w:r>
      <w:r>
        <w:lastRenderedPageBreak/>
        <w:t xml:space="preserve">каждому из документов, который запрашивается Департаментом, в приложении N 3 к настоящему административному регламенту приводится </w:t>
      </w:r>
      <w:hyperlink w:anchor="P537" w:history="1">
        <w:r>
          <w:rPr>
            <w:color w:val="0000FF"/>
          </w:rPr>
          <w:t>опросный лист</w:t>
        </w:r>
      </w:hyperlink>
      <w:r>
        <w:t>, заполняемый заявителем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w:t>
      </w:r>
      <w:proofErr w:type="gramEnd"/>
    </w:p>
    <w:p w:rsidR="00337C03" w:rsidRDefault="00337C03">
      <w:pPr>
        <w:pStyle w:val="ConsPlusNormal"/>
        <w:spacing w:before="220"/>
        <w:ind w:firstLine="540"/>
        <w:jc w:val="both"/>
      </w:pPr>
      <w:r>
        <w:t xml:space="preserve">Отказ заявителя от заполнения опросного листа, </w:t>
      </w:r>
      <w:proofErr w:type="spellStart"/>
      <w:r>
        <w:t>незаполнение</w:t>
      </w:r>
      <w:proofErr w:type="spellEnd"/>
      <w:r>
        <w:t xml:space="preserve"> или частичное заполнение опросного листа заявителем не может являться основанием для отказа в предоставлении муниципальной услуги.</w:t>
      </w:r>
    </w:p>
    <w:p w:rsidR="00337C03" w:rsidRDefault="00337C03">
      <w:pPr>
        <w:pStyle w:val="ConsPlusNormal"/>
        <w:spacing w:before="220"/>
        <w:ind w:firstLine="540"/>
        <w:jc w:val="both"/>
      </w:pPr>
      <w:r>
        <w:t>Указанное взаимодействие осуществляется в порядке и в сроки, определенные в разработанной технологической карте межведомственного взаимодействия.</w:t>
      </w:r>
    </w:p>
    <w:p w:rsidR="00337C03" w:rsidRDefault="00337C03">
      <w:pPr>
        <w:pStyle w:val="ConsPlusNormal"/>
        <w:spacing w:before="220"/>
        <w:ind w:firstLine="540"/>
        <w:jc w:val="both"/>
      </w:pPr>
      <w:r>
        <w:t>Способом фиксации результата административной процедуры является приобщение поступивших ответов на запросы к комплекту документов, приложенных к заявлению.</w:t>
      </w:r>
    </w:p>
    <w:p w:rsidR="00337C03" w:rsidRDefault="00337C03">
      <w:pPr>
        <w:pStyle w:val="ConsPlusNormal"/>
        <w:spacing w:before="220"/>
        <w:ind w:firstLine="540"/>
        <w:jc w:val="both"/>
      </w:pPr>
      <w:r>
        <w:t>Результат административной процедуры - получение уполномоченным специалистом Департамента ответов на запросы, содержащих сведения, необходимые для предоставления муниципальной услуги.</w:t>
      </w:r>
    </w:p>
    <w:p w:rsidR="00337C03" w:rsidRDefault="00337C03">
      <w:pPr>
        <w:pStyle w:val="ConsPlusNormal"/>
        <w:spacing w:before="220"/>
        <w:ind w:firstLine="540"/>
        <w:jc w:val="both"/>
      </w:pPr>
      <w:r>
        <w:t>Максимальный срок выполнения процедуры - 3 рабочих дня.</w:t>
      </w:r>
    </w:p>
    <w:p w:rsidR="00337C03" w:rsidRDefault="00337C03">
      <w:pPr>
        <w:pStyle w:val="ConsPlusNormal"/>
        <w:spacing w:before="220"/>
        <w:ind w:firstLine="540"/>
        <w:jc w:val="both"/>
      </w:pPr>
      <w:bookmarkStart w:id="6" w:name="P270"/>
      <w:bookmarkEnd w:id="6"/>
      <w:r>
        <w:t>3.5. Подготовка проекта Условий или мотивированного отказа в выдаче Условий.</w:t>
      </w:r>
    </w:p>
    <w:p w:rsidR="00337C03" w:rsidRDefault="00337C03">
      <w:pPr>
        <w:pStyle w:val="ConsPlusNormal"/>
        <w:spacing w:before="220"/>
        <w:ind w:firstLine="540"/>
        <w:jc w:val="both"/>
      </w:pPr>
      <w:r>
        <w:t xml:space="preserve">Юридическим фактом для начала процедуры подготовки проекта Условий или мотивированного отказа в выдаче Условий является наличие/отсутствие документов, установленных </w:t>
      </w:r>
      <w:hyperlink w:anchor="P107" w:history="1">
        <w:r>
          <w:rPr>
            <w:color w:val="0000FF"/>
          </w:rPr>
          <w:t>пунктом 2.6.1</w:t>
        </w:r>
      </w:hyperlink>
      <w:r>
        <w:t xml:space="preserve"> настоящего административного регламента.</w:t>
      </w:r>
    </w:p>
    <w:p w:rsidR="00337C03" w:rsidRDefault="00337C03">
      <w:pPr>
        <w:pStyle w:val="ConsPlusNormal"/>
        <w:spacing w:before="220"/>
        <w:ind w:firstLine="540"/>
        <w:jc w:val="both"/>
      </w:pPr>
      <w:r>
        <w:t>Ответственным за выполнение административной процедуры является специалист управления реконструкции, ремонта и контроля Департамента, уполномоченный на подготовку проекта Условий или мотивированного отказа в выдаче Условий (далее - уполномоченный специалист Департамента).</w:t>
      </w:r>
    </w:p>
    <w:p w:rsidR="00337C03" w:rsidRDefault="00337C03">
      <w:pPr>
        <w:pStyle w:val="ConsPlusNormal"/>
        <w:spacing w:before="220"/>
        <w:ind w:firstLine="540"/>
        <w:jc w:val="both"/>
      </w:pPr>
      <w:r>
        <w:t xml:space="preserve">Критерием принятия решения является наличие либо отсутствие оснований для отказа, установленных </w:t>
      </w:r>
      <w:hyperlink w:anchor="P163" w:history="1">
        <w:r>
          <w:rPr>
            <w:color w:val="0000FF"/>
          </w:rPr>
          <w:t>пунктом 2.7</w:t>
        </w:r>
      </w:hyperlink>
      <w:r>
        <w:t xml:space="preserve"> настоящего административного регламента.</w:t>
      </w:r>
    </w:p>
    <w:p w:rsidR="00337C03" w:rsidRDefault="00337C03">
      <w:pPr>
        <w:pStyle w:val="ConsPlusNormal"/>
        <w:spacing w:before="220"/>
        <w:ind w:firstLine="540"/>
        <w:jc w:val="both"/>
      </w:pPr>
      <w:r>
        <w:t>Способом фиксации административной процедуры является подготовка проекта Условий или мотивированного отказа в выдаче Условий.</w:t>
      </w:r>
    </w:p>
    <w:p w:rsidR="00337C03" w:rsidRDefault="00337C03">
      <w:pPr>
        <w:pStyle w:val="ConsPlusNormal"/>
        <w:spacing w:before="220"/>
        <w:ind w:firstLine="540"/>
        <w:jc w:val="both"/>
      </w:pPr>
      <w:r>
        <w:t>Результатом выполнения административной процедуры является подготовка уполномоченным специалистом Департамента проекта Условий или мотивированного отказа в выдаче Условий.</w:t>
      </w:r>
    </w:p>
    <w:p w:rsidR="00337C03" w:rsidRDefault="00337C03">
      <w:pPr>
        <w:pStyle w:val="ConsPlusNormal"/>
        <w:spacing w:before="220"/>
        <w:ind w:firstLine="540"/>
        <w:jc w:val="both"/>
      </w:pPr>
      <w:r>
        <w:t>Максимальный срок выполнения процедуры - 4 рабочих дня.</w:t>
      </w:r>
    </w:p>
    <w:p w:rsidR="00337C03" w:rsidRDefault="00337C03">
      <w:pPr>
        <w:pStyle w:val="ConsPlusNormal"/>
        <w:spacing w:before="220"/>
        <w:ind w:firstLine="540"/>
        <w:jc w:val="both"/>
      </w:pPr>
      <w:r>
        <w:t>3.6. Подписание Условий или мотивированного отказа в выдаче Условий.</w:t>
      </w:r>
    </w:p>
    <w:p w:rsidR="00337C03" w:rsidRDefault="00337C03">
      <w:pPr>
        <w:pStyle w:val="ConsPlusNormal"/>
        <w:spacing w:before="220"/>
        <w:ind w:firstLine="540"/>
        <w:jc w:val="both"/>
      </w:pPr>
      <w:r>
        <w:t>Разработка уполномоченным специалистом Департамента проекта Условий или отказа в выдаче Условий является основанием для их направления заместителю главы городского округа - руководителю Департамента для подписания.</w:t>
      </w:r>
    </w:p>
    <w:p w:rsidR="00337C03" w:rsidRDefault="00337C03">
      <w:pPr>
        <w:pStyle w:val="ConsPlusNormal"/>
        <w:spacing w:before="220"/>
        <w:ind w:firstLine="540"/>
        <w:jc w:val="both"/>
      </w:pPr>
      <w:r>
        <w:t>Ответственным за выполнение административной процедуры является заместитель главы городского округа - руководитель Департамента.</w:t>
      </w:r>
    </w:p>
    <w:p w:rsidR="00337C03" w:rsidRDefault="00337C03">
      <w:pPr>
        <w:pStyle w:val="ConsPlusNormal"/>
        <w:spacing w:before="220"/>
        <w:ind w:firstLine="540"/>
        <w:jc w:val="both"/>
      </w:pPr>
      <w:r>
        <w:t>Критерием принятия решения о подписании Условий или мотивированного отказа в выдаче Условий является соответствие проекта Условий либо отказа в выдаче Условий требованиям действующего законодательства и настоящего административного регламента.</w:t>
      </w:r>
    </w:p>
    <w:p w:rsidR="00337C03" w:rsidRDefault="00337C03">
      <w:pPr>
        <w:pStyle w:val="ConsPlusNormal"/>
        <w:spacing w:before="220"/>
        <w:ind w:firstLine="540"/>
        <w:jc w:val="both"/>
      </w:pPr>
      <w:r>
        <w:lastRenderedPageBreak/>
        <w:t>Способ фиксации - проставление подписи заместителя главы городского округа - руководителя Департамента на соответствующем проекте.</w:t>
      </w:r>
    </w:p>
    <w:p w:rsidR="00337C03" w:rsidRDefault="00337C03">
      <w:pPr>
        <w:pStyle w:val="ConsPlusNormal"/>
        <w:spacing w:before="220"/>
        <w:ind w:firstLine="540"/>
        <w:jc w:val="both"/>
      </w:pPr>
      <w:r>
        <w:t>Результатом административной процедуры является подписание Условий или мотивированного отказа в выдаче Условий.</w:t>
      </w:r>
    </w:p>
    <w:p w:rsidR="00337C03" w:rsidRDefault="00337C03">
      <w:pPr>
        <w:pStyle w:val="ConsPlusNormal"/>
        <w:spacing w:before="220"/>
        <w:ind w:firstLine="540"/>
        <w:jc w:val="both"/>
      </w:pPr>
      <w:r>
        <w:t>Максимальный срок выполнения процедуры - 2 рабочих дня.</w:t>
      </w:r>
    </w:p>
    <w:p w:rsidR="00337C03" w:rsidRDefault="00337C03">
      <w:pPr>
        <w:pStyle w:val="ConsPlusNormal"/>
        <w:spacing w:before="220"/>
        <w:ind w:firstLine="540"/>
        <w:jc w:val="both"/>
      </w:pPr>
      <w:bookmarkStart w:id="7" w:name="P290"/>
      <w:bookmarkEnd w:id="7"/>
      <w:r>
        <w:t>3.7. Регистрация и выдача Условий или мотивированного отказа в выдаче Условий.</w:t>
      </w:r>
    </w:p>
    <w:p w:rsidR="00337C03" w:rsidRDefault="00337C03">
      <w:pPr>
        <w:pStyle w:val="ConsPlusNormal"/>
        <w:spacing w:before="220"/>
        <w:ind w:firstLine="540"/>
        <w:jc w:val="both"/>
      </w:pPr>
      <w:r>
        <w:t>Основанием для начала административной процедуры является наличие подписанных Условий или мотивированного отказа в выдаче Условий.</w:t>
      </w:r>
    </w:p>
    <w:p w:rsidR="00337C03" w:rsidRDefault="00337C03">
      <w:pPr>
        <w:pStyle w:val="ConsPlusNormal"/>
        <w:spacing w:before="220"/>
        <w:ind w:firstLine="540"/>
        <w:jc w:val="both"/>
      </w:pPr>
      <w:r>
        <w:t>Ответственным за выполнение административной процедуры является специалист Департамента, уполномоченный на регистрацию и выдачу Условий или мотивированного отказа в выдаче Условий.</w:t>
      </w:r>
    </w:p>
    <w:p w:rsidR="00337C03" w:rsidRDefault="00337C03">
      <w:pPr>
        <w:pStyle w:val="ConsPlusNormal"/>
        <w:spacing w:before="220"/>
        <w:ind w:firstLine="540"/>
        <w:jc w:val="both"/>
      </w:pPr>
      <w:r>
        <w:t>Условия или мотивированный отказ в выдаче Условий выдаются лично заявителю либо направляются почтовым отправлением.</w:t>
      </w:r>
    </w:p>
    <w:p w:rsidR="00337C03" w:rsidRDefault="00337C03">
      <w:pPr>
        <w:pStyle w:val="ConsPlusNormal"/>
        <w:spacing w:before="220"/>
        <w:ind w:firstLine="540"/>
        <w:jc w:val="both"/>
      </w:pPr>
      <w:r>
        <w:t>В целях оптимизации предоставления муниципальной услуги заявитель уведомляется о принятом решении по телефону.</w:t>
      </w:r>
    </w:p>
    <w:p w:rsidR="00337C03" w:rsidRDefault="00337C03">
      <w:pPr>
        <w:pStyle w:val="ConsPlusNormal"/>
        <w:spacing w:before="220"/>
        <w:ind w:firstLine="540"/>
        <w:jc w:val="both"/>
      </w:pPr>
      <w:r>
        <w:t>Критерием принятия решения о выдаче Условий или мотивированного отказа в выдаче Условий является подписание Условий или мотивированного отказа в выдаче Условий.</w:t>
      </w:r>
    </w:p>
    <w:p w:rsidR="00337C03" w:rsidRDefault="00337C03">
      <w:pPr>
        <w:pStyle w:val="ConsPlusNormal"/>
        <w:spacing w:before="220"/>
        <w:ind w:firstLine="540"/>
        <w:jc w:val="both"/>
      </w:pPr>
      <w:r>
        <w:t>Способ фиксации - внесение записи в специальный журнал о регистрации и выдаче Условий или об отказе в выдаче Условий.</w:t>
      </w:r>
    </w:p>
    <w:p w:rsidR="00337C03" w:rsidRDefault="00337C03">
      <w:pPr>
        <w:pStyle w:val="ConsPlusNormal"/>
        <w:spacing w:before="220"/>
        <w:ind w:firstLine="540"/>
        <w:jc w:val="both"/>
      </w:pPr>
      <w:r>
        <w:t>Результатом административной процедуры является уведомление заявителя о подписании Условий или мотивированного отказа в выдаче Условий, направление Условий или мотивированного отказа в выдаче Условий по почте.</w:t>
      </w:r>
    </w:p>
    <w:p w:rsidR="00337C03" w:rsidRDefault="00337C03">
      <w:pPr>
        <w:pStyle w:val="ConsPlusNormal"/>
        <w:spacing w:before="220"/>
        <w:ind w:firstLine="540"/>
        <w:jc w:val="both"/>
      </w:pPr>
      <w:r>
        <w:t>Максимальный срок выполнения процедуры - 1 рабочий день.</w:t>
      </w:r>
    </w:p>
    <w:p w:rsidR="00337C03" w:rsidRDefault="00337C03">
      <w:pPr>
        <w:pStyle w:val="ConsPlusNormal"/>
        <w:spacing w:before="220"/>
        <w:ind w:firstLine="540"/>
        <w:jc w:val="both"/>
      </w:pPr>
      <w:r>
        <w:t>3.8. Продление срока действия Условий.</w:t>
      </w:r>
    </w:p>
    <w:p w:rsidR="00337C03" w:rsidRDefault="00337C03">
      <w:pPr>
        <w:pStyle w:val="ConsPlusNormal"/>
        <w:spacing w:before="220"/>
        <w:ind w:firstLine="540"/>
        <w:jc w:val="both"/>
      </w:pPr>
      <w:r>
        <w:t xml:space="preserve">Основанием для начала предоставления административной процедуры является обращение заявителя с </w:t>
      </w:r>
      <w:hyperlink w:anchor="P757" w:history="1">
        <w:r>
          <w:rPr>
            <w:color w:val="0000FF"/>
          </w:rPr>
          <w:t>заявлением</w:t>
        </w:r>
      </w:hyperlink>
      <w:r>
        <w:t xml:space="preserve"> о продлении срока действия Условий по форме согласно приложению N 7 к настоящему административному регламенту (далее - заявление о продлении срока) с приложением ранее выданных Условий.</w:t>
      </w:r>
    </w:p>
    <w:p w:rsidR="00337C03" w:rsidRDefault="00337C03">
      <w:pPr>
        <w:pStyle w:val="ConsPlusNormal"/>
        <w:spacing w:before="220"/>
        <w:ind w:firstLine="540"/>
        <w:jc w:val="both"/>
      </w:pPr>
      <w:r>
        <w:t xml:space="preserve">Юридическим фактом для начала процедуры </w:t>
      </w:r>
      <w:proofErr w:type="gramStart"/>
      <w:r>
        <w:t>подготовки проекта продления срока действия Условий</w:t>
      </w:r>
      <w:proofErr w:type="gramEnd"/>
      <w:r>
        <w:t xml:space="preserve"> является поступление в Департамент заявления о продлении срока и ранее выданных Условий.</w:t>
      </w:r>
    </w:p>
    <w:p w:rsidR="00337C03" w:rsidRDefault="00337C03">
      <w:pPr>
        <w:pStyle w:val="ConsPlusNormal"/>
        <w:spacing w:before="220"/>
        <w:ind w:firstLine="540"/>
        <w:jc w:val="both"/>
      </w:pPr>
      <w:r>
        <w:t>Ответственным за выполнение административной процедуры является уполномоченный специалист Департамента на подготовку проекта письма Департамента о продлении срока действия Условий.</w:t>
      </w:r>
    </w:p>
    <w:p w:rsidR="00337C03" w:rsidRDefault="00337C03">
      <w:pPr>
        <w:pStyle w:val="ConsPlusNormal"/>
        <w:spacing w:before="220"/>
        <w:ind w:firstLine="540"/>
        <w:jc w:val="both"/>
      </w:pPr>
      <w:r>
        <w:t>Критерием принятия решения является наличие либо отсутствие заявления о продлении срока.</w:t>
      </w:r>
    </w:p>
    <w:p w:rsidR="00337C03" w:rsidRDefault="00337C03">
      <w:pPr>
        <w:pStyle w:val="ConsPlusNormal"/>
        <w:spacing w:before="220"/>
        <w:ind w:firstLine="540"/>
        <w:jc w:val="both"/>
      </w:pPr>
      <w:r>
        <w:t>Способом фиксации административной процедуры является регистрация письма Департамента о продлении срока действия Условий.</w:t>
      </w:r>
    </w:p>
    <w:p w:rsidR="00337C03" w:rsidRDefault="00337C03">
      <w:pPr>
        <w:pStyle w:val="ConsPlusNormal"/>
        <w:spacing w:before="220"/>
        <w:ind w:firstLine="540"/>
        <w:jc w:val="both"/>
      </w:pPr>
      <w:r>
        <w:t xml:space="preserve">Результатом выполнения административной процедуры является направление заявителю </w:t>
      </w:r>
      <w:r>
        <w:lastRenderedPageBreak/>
        <w:t>зарегистрированного письма Департамента о продлении срока действия Условий.</w:t>
      </w:r>
    </w:p>
    <w:p w:rsidR="00337C03" w:rsidRDefault="00337C03">
      <w:pPr>
        <w:pStyle w:val="ConsPlusNormal"/>
        <w:spacing w:before="220"/>
        <w:ind w:firstLine="540"/>
        <w:jc w:val="both"/>
      </w:pPr>
      <w:r>
        <w:t>Максимальный срок выполнения процедуры - 14 рабочих дней со дня поступления в Департамент заявления о продлении срока.</w:t>
      </w:r>
    </w:p>
    <w:p w:rsidR="00337C03" w:rsidRDefault="00337C03">
      <w:pPr>
        <w:pStyle w:val="ConsPlusNormal"/>
        <w:spacing w:before="220"/>
        <w:ind w:firstLine="540"/>
        <w:jc w:val="both"/>
      </w:pPr>
      <w:bookmarkStart w:id="8" w:name="P314"/>
      <w:bookmarkEnd w:id="8"/>
      <w:r>
        <w:t>3.9. Рассмотрение Условий повторно и их изменение при предоставлении доказательств невозможности выполнения ранее выданных Условий.</w:t>
      </w:r>
    </w:p>
    <w:p w:rsidR="00337C03" w:rsidRDefault="00337C03">
      <w:pPr>
        <w:pStyle w:val="ConsPlusNormal"/>
        <w:spacing w:before="220"/>
        <w:ind w:firstLine="540"/>
        <w:jc w:val="both"/>
      </w:pPr>
      <w:r>
        <w:t xml:space="preserve">Основанием для начала административной процедуры является обращение заявителя с </w:t>
      </w:r>
      <w:hyperlink w:anchor="P802" w:history="1">
        <w:r>
          <w:rPr>
            <w:color w:val="0000FF"/>
          </w:rPr>
          <w:t>заявлением</w:t>
        </w:r>
      </w:hyperlink>
      <w:r>
        <w:t xml:space="preserve"> о рассмотрении Условий повторно по форме согласно приложению N 8 к настоящему административному регламенту (далее - заявление о рассмотрении Условий повторно). В обязательном порядке к заявлению прикладываются документы, подтверждающие невозможность выполнения ранее выданных Условий.</w:t>
      </w:r>
    </w:p>
    <w:p w:rsidR="00337C03" w:rsidRDefault="00337C03">
      <w:pPr>
        <w:pStyle w:val="ConsPlusNormal"/>
        <w:spacing w:before="220"/>
        <w:ind w:firstLine="540"/>
        <w:jc w:val="both"/>
      </w:pPr>
      <w:r>
        <w:t>Юридическим фактом для начала процедуры подготовки проекта измененных Условий или мотивированного отказа в выдаче измененных Условий является поступление в Департамент заявления о рассмотрении Условий повторно и документов, подтверждающих невозможность выполнения ранее выданных Условий.</w:t>
      </w:r>
    </w:p>
    <w:p w:rsidR="00337C03" w:rsidRDefault="00337C03">
      <w:pPr>
        <w:pStyle w:val="ConsPlusNormal"/>
        <w:spacing w:before="220"/>
        <w:ind w:firstLine="540"/>
        <w:jc w:val="both"/>
      </w:pPr>
      <w:r>
        <w:t>Ответственным за выполнение административной процедуры является уполномоченный специалист Департамента.</w:t>
      </w:r>
    </w:p>
    <w:p w:rsidR="00337C03" w:rsidRDefault="00337C03">
      <w:pPr>
        <w:pStyle w:val="ConsPlusNormal"/>
        <w:spacing w:before="220"/>
        <w:ind w:firstLine="540"/>
        <w:jc w:val="both"/>
      </w:pPr>
      <w:r>
        <w:t xml:space="preserve">Критерием принятия решения является наличие или отсутствие оснований для отказа, установленных </w:t>
      </w:r>
      <w:hyperlink w:anchor="P165" w:history="1">
        <w:r>
          <w:rPr>
            <w:color w:val="0000FF"/>
          </w:rPr>
          <w:t>абзацами третьим</w:t>
        </w:r>
      </w:hyperlink>
      <w:r>
        <w:t xml:space="preserve"> - </w:t>
      </w:r>
      <w:hyperlink w:anchor="P168" w:history="1">
        <w:r>
          <w:rPr>
            <w:color w:val="0000FF"/>
          </w:rPr>
          <w:t>шестым пункта 2.7</w:t>
        </w:r>
      </w:hyperlink>
      <w:r>
        <w:t xml:space="preserve"> настоящего административного регламента.</w:t>
      </w:r>
    </w:p>
    <w:p w:rsidR="00337C03" w:rsidRDefault="00337C03">
      <w:pPr>
        <w:pStyle w:val="ConsPlusNormal"/>
        <w:spacing w:before="220"/>
        <w:ind w:firstLine="540"/>
        <w:jc w:val="both"/>
      </w:pPr>
      <w:r>
        <w:t xml:space="preserve">Подготовка проекта измененных Условий или мотивированного отказа в изменении Условий, его подписание, регистрация и выдача заявителю осуществляются в порядке, установленном </w:t>
      </w:r>
      <w:hyperlink w:anchor="P270" w:history="1">
        <w:r>
          <w:rPr>
            <w:color w:val="0000FF"/>
          </w:rPr>
          <w:t>пунктами 3.5</w:t>
        </w:r>
      </w:hyperlink>
      <w:r>
        <w:t xml:space="preserve"> - </w:t>
      </w:r>
      <w:hyperlink w:anchor="P290" w:history="1">
        <w:r>
          <w:rPr>
            <w:color w:val="0000FF"/>
          </w:rPr>
          <w:t>3.7</w:t>
        </w:r>
      </w:hyperlink>
      <w:r>
        <w:t xml:space="preserve"> настоящего административного регламента, с учетом особенностей, предусмотренных настоящим пунктом.</w:t>
      </w:r>
    </w:p>
    <w:p w:rsidR="00337C03" w:rsidRDefault="00337C03">
      <w:pPr>
        <w:pStyle w:val="ConsPlusNormal"/>
        <w:spacing w:before="220"/>
        <w:ind w:firstLine="540"/>
        <w:jc w:val="both"/>
      </w:pPr>
      <w:r>
        <w:t>Способом фиксации административной процедуры являются зарегистрированные измененные Условия или письмо о мотивированном отказе в выдаче измененных Условий.</w:t>
      </w:r>
    </w:p>
    <w:p w:rsidR="00337C03" w:rsidRDefault="00337C03">
      <w:pPr>
        <w:pStyle w:val="ConsPlusNormal"/>
        <w:spacing w:before="220"/>
        <w:ind w:firstLine="540"/>
        <w:jc w:val="both"/>
      </w:pPr>
      <w:r>
        <w:t>Результатом выполнения административной процедуры является уведомление заявителя о подписании измененных Условий или мотивированного отказа в изменении Условий, направление измененных Условий или мотивированного отказа по почте.</w:t>
      </w:r>
    </w:p>
    <w:p w:rsidR="00337C03" w:rsidRDefault="00337C03">
      <w:pPr>
        <w:pStyle w:val="ConsPlusNormal"/>
        <w:spacing w:before="220"/>
        <w:ind w:firstLine="540"/>
        <w:jc w:val="both"/>
      </w:pPr>
      <w:r>
        <w:t>Максимальный срок выполнения процедуры - 14 рабочих дней.</w:t>
      </w:r>
    </w:p>
    <w:p w:rsidR="00337C03" w:rsidRDefault="00337C03">
      <w:pPr>
        <w:pStyle w:val="ConsPlusNormal"/>
        <w:spacing w:before="220"/>
        <w:ind w:firstLine="540"/>
        <w:jc w:val="both"/>
      </w:pPr>
      <w:r>
        <w:t>3.10. 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337C03" w:rsidRDefault="00337C03">
      <w:pPr>
        <w:pStyle w:val="ConsPlusNormal"/>
        <w:jc w:val="both"/>
      </w:pPr>
    </w:p>
    <w:p w:rsidR="00337C03" w:rsidRDefault="00337C03">
      <w:pPr>
        <w:pStyle w:val="ConsPlusTitle"/>
        <w:jc w:val="center"/>
        <w:outlineLvl w:val="1"/>
      </w:pPr>
      <w:r>
        <w:t xml:space="preserve">4. Формы </w:t>
      </w:r>
      <w:proofErr w:type="gramStart"/>
      <w:r>
        <w:t>контроля за</w:t>
      </w:r>
      <w:proofErr w:type="gramEnd"/>
      <w:r>
        <w:t xml:space="preserve"> исполнением</w:t>
      </w:r>
    </w:p>
    <w:p w:rsidR="00337C03" w:rsidRDefault="00337C03">
      <w:pPr>
        <w:pStyle w:val="ConsPlusTitle"/>
        <w:jc w:val="center"/>
      </w:pPr>
      <w:r>
        <w:t>административного регламента</w:t>
      </w:r>
    </w:p>
    <w:p w:rsidR="00337C03" w:rsidRDefault="00337C03">
      <w:pPr>
        <w:pStyle w:val="ConsPlusNormal"/>
        <w:jc w:val="both"/>
      </w:pPr>
    </w:p>
    <w:p w:rsidR="00337C03" w:rsidRDefault="00337C03">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C03" w:rsidRDefault="00337C03">
      <w:pPr>
        <w:pStyle w:val="ConsPlusNormal"/>
        <w:spacing w:before="220"/>
        <w:ind w:firstLine="540"/>
        <w:jc w:val="both"/>
      </w:pPr>
      <w:r>
        <w:t xml:space="preserve">4.1.1. Текущий контроль осуществляется заместителем руководителя Департамента - </w:t>
      </w:r>
      <w:r>
        <w:lastRenderedPageBreak/>
        <w:t>руководителем управления реконструкции, ремонта и контроля Департамента.</w:t>
      </w:r>
    </w:p>
    <w:p w:rsidR="00337C03" w:rsidRDefault="00337C03">
      <w:pPr>
        <w:pStyle w:val="ConsPlusNormal"/>
        <w:spacing w:before="220"/>
        <w:ind w:firstLine="540"/>
        <w:jc w:val="both"/>
      </w:pPr>
      <w:r>
        <w:t>4.1.2. Текущий контроль осуществляется путем проведения ежедневных проверок соблюдения и исполнения специалистами Департамента нормативных правовых актов Российской Федерации, Самарской области и муниципальных правовых актов городского округа Самара, положений настоящего административного регламента, устанавливающих требования к предоставлению муниципальной услуги.</w:t>
      </w:r>
    </w:p>
    <w:p w:rsidR="00337C03" w:rsidRDefault="00337C03">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37C03" w:rsidRDefault="00337C03">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посредством проведения плановых и внеплановых проверок предоставления муниципальной услуги.</w:t>
      </w:r>
    </w:p>
    <w:p w:rsidR="00337C03" w:rsidRDefault="00337C03">
      <w:pPr>
        <w:pStyle w:val="ConsPlusNormal"/>
        <w:spacing w:before="220"/>
        <w:ind w:firstLine="540"/>
        <w:jc w:val="both"/>
      </w:pPr>
      <w:r>
        <w:t>Плановые проверки осуществляются на основании квартальных, полугодовых, годовых планов работы.</w:t>
      </w:r>
    </w:p>
    <w:p w:rsidR="00337C03" w:rsidRDefault="00337C03">
      <w:pPr>
        <w:pStyle w:val="ConsPlusNormal"/>
        <w:spacing w:before="220"/>
        <w:ind w:firstLine="540"/>
        <w:jc w:val="both"/>
      </w:pPr>
      <w:r>
        <w:t>Внеплановые проверки осуществляются по конкретному обращению.</w:t>
      </w:r>
    </w:p>
    <w:p w:rsidR="00337C03" w:rsidRDefault="00337C03">
      <w:pPr>
        <w:pStyle w:val="ConsPlusNormal"/>
        <w:spacing w:before="220"/>
        <w:ind w:firstLine="540"/>
        <w:jc w:val="both"/>
      </w:pPr>
      <w:r>
        <w:t xml:space="preserve">4.2.2. Для проведения плановых и внеплановых проверок полноты и качества предоставления муниципальной услуги приказом заместителя главы городского округа - руководителя Департамента формируется комиссия. Результаты проверки оформляются в виде акта, в котором </w:t>
      </w:r>
      <w:proofErr w:type="gramStart"/>
      <w:r>
        <w:t>отмечаются выявленные недостатки и указываются</w:t>
      </w:r>
      <w:proofErr w:type="gramEnd"/>
      <w:r>
        <w:t xml:space="preserve"> предложения по их устранению.</w:t>
      </w:r>
    </w:p>
    <w:p w:rsidR="00337C03" w:rsidRDefault="00337C03">
      <w:pPr>
        <w:pStyle w:val="ConsPlusNormal"/>
        <w:spacing w:before="220"/>
        <w:ind w:firstLine="540"/>
        <w:jc w:val="both"/>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C03" w:rsidRDefault="00337C03">
      <w:pPr>
        <w:pStyle w:val="ConsPlusNormal"/>
        <w:spacing w:before="220"/>
        <w:ind w:firstLine="540"/>
        <w:jc w:val="both"/>
      </w:pPr>
      <w:r>
        <w:t>4.3.1.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37C03" w:rsidRDefault="00337C03">
      <w:pPr>
        <w:pStyle w:val="ConsPlusNormal"/>
        <w:spacing w:before="220"/>
        <w:ind w:firstLine="540"/>
        <w:jc w:val="both"/>
      </w:pPr>
      <w:r>
        <w:t>4.3.2. Персональная ответственность должностных лиц Департамента,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37C03" w:rsidRDefault="00337C03">
      <w:pPr>
        <w:pStyle w:val="ConsPlusNormal"/>
        <w:spacing w:before="220"/>
        <w:ind w:firstLine="540"/>
        <w:jc w:val="both"/>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37C03" w:rsidRDefault="00337C03">
      <w:pPr>
        <w:pStyle w:val="ConsPlusNormal"/>
        <w:spacing w:before="220"/>
        <w:ind w:firstLine="540"/>
        <w:jc w:val="both"/>
      </w:pPr>
      <w:r>
        <w:t xml:space="preserve">4.4.1. </w:t>
      </w:r>
      <w:proofErr w:type="gramStart"/>
      <w:r>
        <w:t>Для осуществления, со своей стороны, контроля за исполнением муниципальной услуги граждане, их объединения и организации имеют право направлять в адрес заместителя главы городского округа - руководителя Департамента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w:t>
      </w:r>
      <w:proofErr w:type="gramEnd"/>
      <w:r>
        <w:t xml:space="preserve"> услуги.</w:t>
      </w:r>
    </w:p>
    <w:p w:rsidR="00337C03" w:rsidRDefault="00337C03">
      <w:pPr>
        <w:pStyle w:val="ConsPlusNormal"/>
        <w:jc w:val="both"/>
      </w:pPr>
    </w:p>
    <w:p w:rsidR="00337C03" w:rsidRDefault="00337C03">
      <w:pPr>
        <w:pStyle w:val="ConsPlusTitle"/>
        <w:jc w:val="center"/>
        <w:outlineLvl w:val="1"/>
      </w:pPr>
      <w:r>
        <w:t>5. Досудебный (внесудебный) порядок обжалования решений</w:t>
      </w:r>
    </w:p>
    <w:p w:rsidR="00337C03" w:rsidRDefault="00337C03">
      <w:pPr>
        <w:pStyle w:val="ConsPlusTitle"/>
        <w:jc w:val="center"/>
      </w:pPr>
      <w:r>
        <w:t>и действий (бездействия) органа, предоставляющего</w:t>
      </w:r>
    </w:p>
    <w:p w:rsidR="00337C03" w:rsidRDefault="00337C03">
      <w:pPr>
        <w:pStyle w:val="ConsPlusTitle"/>
        <w:jc w:val="center"/>
      </w:pPr>
      <w:r>
        <w:t>муниципальную услугу, а также должностных лиц,</w:t>
      </w:r>
    </w:p>
    <w:p w:rsidR="00337C03" w:rsidRDefault="00337C03">
      <w:pPr>
        <w:pStyle w:val="ConsPlusTitle"/>
        <w:jc w:val="center"/>
      </w:pPr>
      <w:r>
        <w:t>муниципальных служащих</w:t>
      </w:r>
    </w:p>
    <w:p w:rsidR="00337C03" w:rsidRDefault="00337C03">
      <w:pPr>
        <w:pStyle w:val="ConsPlusNormal"/>
        <w:jc w:val="both"/>
      </w:pPr>
    </w:p>
    <w:p w:rsidR="00337C03" w:rsidRDefault="00337C03">
      <w:pPr>
        <w:pStyle w:val="ConsPlusNormal"/>
        <w:ind w:firstLine="540"/>
        <w:jc w:val="both"/>
      </w:pPr>
      <w:r>
        <w:t xml:space="preserve">5.1. Заявитель имеет право на досудебное (внесудебное) обжалование решений и действий </w:t>
      </w:r>
      <w:r>
        <w:lastRenderedPageBreak/>
        <w:t>(бездействия), принимаемых и осуществляемых в ходе предоставления муниципальной услуги.</w:t>
      </w:r>
    </w:p>
    <w:p w:rsidR="00337C03" w:rsidRDefault="00337C03">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заявителя.</w:t>
      </w:r>
    </w:p>
    <w:p w:rsidR="00337C03" w:rsidRDefault="00337C03">
      <w:pPr>
        <w:pStyle w:val="ConsPlusNormal"/>
        <w:spacing w:before="220"/>
        <w:ind w:firstLine="540"/>
        <w:jc w:val="both"/>
      </w:pPr>
      <w:r>
        <w:t>5.2.1. Заявитель имеет право обратиться с жалобой в следующих случаях:</w:t>
      </w:r>
    </w:p>
    <w:p w:rsidR="00337C03" w:rsidRDefault="00337C03">
      <w:pPr>
        <w:pStyle w:val="ConsPlusNormal"/>
        <w:spacing w:before="220"/>
        <w:ind w:firstLine="540"/>
        <w:jc w:val="both"/>
      </w:pPr>
      <w:r>
        <w:t>1) нарушение срока регистрации заявления о предоставлении муниципальной услуги;</w:t>
      </w:r>
    </w:p>
    <w:p w:rsidR="00337C03" w:rsidRDefault="00337C03">
      <w:pPr>
        <w:pStyle w:val="ConsPlusNormal"/>
        <w:spacing w:before="220"/>
        <w:ind w:firstLine="540"/>
        <w:jc w:val="both"/>
      </w:pPr>
      <w:r>
        <w:t>2) нарушение срока предоставления муниципальной услуги;</w:t>
      </w:r>
    </w:p>
    <w:p w:rsidR="00337C03" w:rsidRDefault="00337C0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337C03" w:rsidRDefault="00337C0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у заявителя;</w:t>
      </w:r>
    </w:p>
    <w:p w:rsidR="00337C03" w:rsidRDefault="00337C0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rsidR="00337C03" w:rsidRDefault="00337C03">
      <w:pPr>
        <w:pStyle w:val="ConsPlusNormal"/>
        <w:spacing w:before="220"/>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337C03" w:rsidRDefault="00337C03">
      <w:pPr>
        <w:pStyle w:val="ConsPlusNormal"/>
        <w:spacing w:before="220"/>
        <w:ind w:firstLine="540"/>
        <w:jc w:val="both"/>
      </w:pPr>
      <w:proofErr w:type="gramStart"/>
      <w:r>
        <w:t>7)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w:t>
      </w:r>
      <w:proofErr w:type="gramEnd"/>
    </w:p>
    <w:p w:rsidR="00337C03" w:rsidRDefault="00337C0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37C03" w:rsidRDefault="00337C03">
      <w:pPr>
        <w:pStyle w:val="ConsPlusNormal"/>
        <w:spacing w:before="220"/>
        <w:ind w:firstLine="540"/>
        <w:jc w:val="both"/>
      </w:pPr>
      <w:proofErr w:type="gramStart"/>
      <w: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337C03" w:rsidRDefault="00337C03">
      <w:pPr>
        <w:pStyle w:val="ConsPlusNormal"/>
        <w:spacing w:before="220"/>
        <w:ind w:firstLine="540"/>
        <w:jc w:val="both"/>
      </w:pPr>
      <w:proofErr w:type="gramStart"/>
      <w: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p>
    <w:p w:rsidR="00337C03" w:rsidRDefault="00337C03">
      <w:pPr>
        <w:pStyle w:val="ConsPlusNormal"/>
        <w:spacing w:before="220"/>
        <w:ind w:firstLine="540"/>
        <w:jc w:val="both"/>
      </w:pPr>
      <w:r>
        <w:t xml:space="preserve">5.2.2. Жалоба подается в письменной форме на бумажном носителе или в электронной форме в Департамент. Жалобы на действия (бездействие) и решения, осуществляемые и принятые заместителем главы городского округа - руководителем Департамента, подаются на имя Главы городского округа Самара, первого заместителя главы городского округа Самара, </w:t>
      </w:r>
      <w:r>
        <w:lastRenderedPageBreak/>
        <w:t>жалобы на действия (бездействие) должностных лиц Департамента подаются на имя руководителя Департамента.</w:t>
      </w:r>
    </w:p>
    <w:p w:rsidR="00337C03" w:rsidRDefault="00337C03">
      <w:pPr>
        <w:pStyle w:val="ConsPlusNormal"/>
        <w:spacing w:before="220"/>
        <w:ind w:firstLine="540"/>
        <w:jc w:val="both"/>
      </w:pPr>
      <w:proofErr w:type="gramStart"/>
      <w:r>
        <w:t>Жалоба может быть направлена по почте, через муниципальное автономное учреждение городского округа Самара "Многофункциональный центр предоставления государственных (муниципальных) услуг" с использованием информационно-телекоммуникационной сети Интернет, официального сайта Администрации городского округа Самара, Единого портала государственных и муниципальных услуг - www.gosuslugi.ru либо регионального портала государственных и муниципальных услуг - https://pgu.samregion.ru, а также может быть принята при личном приеме заявителя.</w:t>
      </w:r>
      <w:proofErr w:type="gramEnd"/>
    </w:p>
    <w:p w:rsidR="00337C03" w:rsidRDefault="00337C03">
      <w:pPr>
        <w:pStyle w:val="ConsPlusNormal"/>
        <w:spacing w:before="220"/>
        <w:ind w:firstLine="540"/>
        <w:jc w:val="both"/>
      </w:pPr>
      <w:r>
        <w:t>Заявители вправе обратиться с жалобой в письменной форме лично и (или) направить жалобу по почте по следующим адресам:</w:t>
      </w:r>
    </w:p>
    <w:p w:rsidR="00337C03" w:rsidRDefault="00337C03">
      <w:pPr>
        <w:pStyle w:val="ConsPlusNormal"/>
        <w:spacing w:before="220"/>
        <w:ind w:firstLine="540"/>
        <w:jc w:val="both"/>
      </w:pPr>
      <w:r>
        <w:t>по местонахождению Департамента городского хозяйства и экологии Администрации городского округа Самара: г. Самара, ул. Коммунистическая, 17а;</w:t>
      </w:r>
    </w:p>
    <w:p w:rsidR="00337C03" w:rsidRDefault="00337C03">
      <w:pPr>
        <w:pStyle w:val="ConsPlusNormal"/>
        <w:spacing w:before="220"/>
        <w:ind w:firstLine="540"/>
        <w:jc w:val="both"/>
      </w:pPr>
      <w:r>
        <w:t>по почте: почтовый адрес Департамента городского хозяйства и экологии Администрации городского округа Самара: 443030, г. Самара, ул. Коммунистическая, 17а;</w:t>
      </w:r>
    </w:p>
    <w:p w:rsidR="00337C03" w:rsidRDefault="00337C03">
      <w:pPr>
        <w:pStyle w:val="ConsPlusNormal"/>
        <w:spacing w:before="220"/>
        <w:ind w:firstLine="540"/>
        <w:jc w:val="both"/>
      </w:pPr>
      <w:r>
        <w:t>по электронной почте: электронный адрес: dgh@samadm.ru.</w:t>
      </w:r>
    </w:p>
    <w:p w:rsidR="00337C03" w:rsidRDefault="00337C03">
      <w:pPr>
        <w:pStyle w:val="ConsPlusNormal"/>
        <w:spacing w:before="220"/>
        <w:ind w:firstLine="540"/>
        <w:jc w:val="both"/>
      </w:pPr>
      <w:r>
        <w:t>Заявитель имеет право на получение информации и документов, необходимых для обжалования и рассмотрения жалобы.</w:t>
      </w:r>
    </w:p>
    <w:p w:rsidR="00337C03" w:rsidRDefault="003D1408">
      <w:pPr>
        <w:pStyle w:val="ConsPlusNormal"/>
        <w:spacing w:before="220"/>
        <w:ind w:firstLine="540"/>
        <w:jc w:val="both"/>
      </w:pPr>
      <w:hyperlink w:anchor="P633" w:history="1">
        <w:r w:rsidR="00337C03">
          <w:rPr>
            <w:color w:val="0000FF"/>
          </w:rPr>
          <w:t>Информация</w:t>
        </w:r>
      </w:hyperlink>
      <w:r w:rsidR="00337C03">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регламента, содержится в приложении N 5 к настоящему административному регламенту.</w:t>
      </w:r>
    </w:p>
    <w:p w:rsidR="00337C03" w:rsidRDefault="00337C03">
      <w:pPr>
        <w:pStyle w:val="ConsPlusNormal"/>
        <w:spacing w:before="220"/>
        <w:ind w:firstLine="540"/>
        <w:jc w:val="both"/>
      </w:pPr>
      <w:r>
        <w:t xml:space="preserve">5.2.3.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337C03" w:rsidRDefault="00337C03">
      <w:pPr>
        <w:pStyle w:val="ConsPlusNormal"/>
        <w:spacing w:before="220"/>
        <w:ind w:firstLine="540"/>
        <w:jc w:val="both"/>
      </w:pPr>
      <w:r>
        <w:t>Письменная жалоба, содержащая вопросы, решение которых не входит в компетенцию Департамента, направляется в течение 3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переадресовке жалобы.</w:t>
      </w:r>
    </w:p>
    <w:p w:rsidR="00337C03" w:rsidRDefault="003D1408">
      <w:pPr>
        <w:pStyle w:val="ConsPlusNormal"/>
        <w:spacing w:before="220"/>
        <w:ind w:firstLine="540"/>
        <w:jc w:val="both"/>
      </w:pPr>
      <w:hyperlink w:anchor="P589" w:history="1">
        <w:r w:rsidR="00337C03">
          <w:rPr>
            <w:color w:val="0000FF"/>
          </w:rPr>
          <w:t>Жалоба</w:t>
        </w:r>
      </w:hyperlink>
      <w:r w:rsidR="00337C03">
        <w:t xml:space="preserve"> заявителя в письменной форме </w:t>
      </w:r>
      <w:proofErr w:type="gramStart"/>
      <w:r w:rsidR="00337C03">
        <w:t>составляется по форме согласно приложению N 4 к настоящему административному регламенту и должна</w:t>
      </w:r>
      <w:proofErr w:type="gramEnd"/>
      <w:r w:rsidR="00337C03">
        <w:t xml:space="preserve"> содержать следующую информацию:</w:t>
      </w:r>
    </w:p>
    <w:p w:rsidR="00337C03" w:rsidRDefault="00337C03">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337C03" w:rsidRDefault="00337C03">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C03" w:rsidRDefault="00337C03">
      <w:pPr>
        <w:pStyle w:val="ConsPlusNormal"/>
        <w:spacing w:before="220"/>
        <w:ind w:firstLine="540"/>
        <w:jc w:val="both"/>
      </w:pPr>
      <w: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C03" w:rsidRDefault="00337C03">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C03" w:rsidRDefault="00337C0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37C03" w:rsidRDefault="00337C03">
      <w:pPr>
        <w:pStyle w:val="ConsPlusNormal"/>
        <w:spacing w:before="220"/>
        <w:ind w:firstLine="540"/>
        <w:jc w:val="both"/>
      </w:pPr>
      <w:bookmarkStart w:id="9" w:name="P389"/>
      <w:bookmarkEnd w:id="9"/>
      <w:r>
        <w:t>5.2.4. По результатам рассмотрения жалобы Департамент принимает одно из следующих решений:</w:t>
      </w:r>
    </w:p>
    <w:p w:rsidR="00337C03" w:rsidRDefault="00337C0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337C03" w:rsidRDefault="00337C03">
      <w:pPr>
        <w:pStyle w:val="ConsPlusNormal"/>
        <w:spacing w:before="220"/>
        <w:ind w:firstLine="540"/>
        <w:jc w:val="both"/>
      </w:pPr>
      <w:r>
        <w:t>2) отказывает в удовлетворении жалобы.</w:t>
      </w:r>
    </w:p>
    <w:p w:rsidR="00337C03" w:rsidRDefault="00337C03">
      <w:pPr>
        <w:pStyle w:val="ConsPlusNormal"/>
        <w:spacing w:before="220"/>
        <w:ind w:firstLine="540"/>
        <w:jc w:val="both"/>
      </w:pPr>
      <w:r>
        <w:t>5.3. Перечень оснований для оставления жалобы без ответа:</w:t>
      </w:r>
    </w:p>
    <w:p w:rsidR="00337C03" w:rsidRDefault="00337C03">
      <w:pPr>
        <w:pStyle w:val="ConsPlusNormal"/>
        <w:spacing w:before="220"/>
        <w:ind w:firstLine="540"/>
        <w:jc w:val="both"/>
      </w:pPr>
      <w:r>
        <w:t>в письменной жалобе не указаны фамилия заявителя или почтовый адрес, по которому должен быть направлен ответ;</w:t>
      </w:r>
    </w:p>
    <w:p w:rsidR="00337C03" w:rsidRDefault="00337C03">
      <w:pPr>
        <w:pStyle w:val="ConsPlusNormal"/>
        <w:spacing w:before="220"/>
        <w:ind w:firstLine="540"/>
        <w:jc w:val="both"/>
      </w:pPr>
      <w:r>
        <w:t>в письменной жалобе содержатся нецензурные либо оскорбительные выражения, угрозы причинения вреда имуществу, жизни, здоровью должностного лица Департамента, а также членов его семьи. В этом случае жалоба оставляется без ответа, а заявителю сообщается о недопустимости злоупотребления своим правом на обжалование;</w:t>
      </w:r>
    </w:p>
    <w:p w:rsidR="00337C03" w:rsidRDefault="00337C03">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37C03" w:rsidRDefault="00337C03">
      <w:pPr>
        <w:pStyle w:val="ConsPlusNormal"/>
        <w:spacing w:before="220"/>
        <w:ind w:firstLine="540"/>
        <w:jc w:val="both"/>
      </w:pPr>
      <w:r>
        <w:t>В случае</w:t>
      </w:r>
      <w:proofErr w:type="gramStart"/>
      <w:r>
        <w:t>,</w:t>
      </w:r>
      <w:proofErr w:type="gramEnd"/>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7C03" w:rsidRDefault="00337C03">
      <w:pPr>
        <w:pStyle w:val="ConsPlusNormal"/>
        <w:spacing w:before="220"/>
        <w:ind w:firstLine="540"/>
        <w:jc w:val="both"/>
      </w:pPr>
      <w:r>
        <w:t xml:space="preserve">5.4. Не позднее дня, следующего за днем принятия решения, указанного в </w:t>
      </w:r>
      <w:hyperlink w:anchor="P389" w:history="1">
        <w:r>
          <w:rPr>
            <w:color w:val="0000FF"/>
          </w:rPr>
          <w:t>пункте 5.2.4</w:t>
        </w:r>
      </w:hyperlink>
      <w:r>
        <w:t xml:space="preserve"> настоящего административного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37C03" w:rsidRDefault="00337C03">
      <w:pPr>
        <w:pStyle w:val="ConsPlusNormal"/>
        <w:spacing w:before="220"/>
        <w:ind w:firstLine="540"/>
        <w:jc w:val="both"/>
      </w:pPr>
      <w:r>
        <w:t xml:space="preserve">5.5. </w:t>
      </w:r>
      <w:proofErr w:type="gramStart"/>
      <w:r>
        <w:t xml:space="preserve">В случае признания жалобы подлежащей удовлетворению в ответе заявителю, указанном в </w:t>
      </w:r>
      <w:hyperlink w:anchor="P389" w:history="1">
        <w:r>
          <w:rPr>
            <w:color w:val="0000FF"/>
          </w:rPr>
          <w:t>пункте 5.2.4</w:t>
        </w:r>
      </w:hyperlink>
      <w:r>
        <w:t xml:space="preserve">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37C03" w:rsidRDefault="00337C03">
      <w:pPr>
        <w:pStyle w:val="ConsPlusNormal"/>
        <w:spacing w:before="220"/>
        <w:ind w:firstLine="540"/>
        <w:jc w:val="both"/>
      </w:pPr>
      <w:r>
        <w:t xml:space="preserve">5.6. В случае признания </w:t>
      </w:r>
      <w:proofErr w:type="gramStart"/>
      <w:r>
        <w:t>жалобы</w:t>
      </w:r>
      <w:proofErr w:type="gramEnd"/>
      <w:r>
        <w:t xml:space="preserve"> не подлежащей удовлетворению в ответе заявителю, </w:t>
      </w:r>
      <w:r>
        <w:lastRenderedPageBreak/>
        <w:t xml:space="preserve">указанном в </w:t>
      </w:r>
      <w:hyperlink w:anchor="P389" w:history="1">
        <w:r>
          <w:rPr>
            <w:color w:val="0000FF"/>
          </w:rPr>
          <w:t>пункте 5.2.4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7C03" w:rsidRDefault="00337C03">
      <w:pPr>
        <w:pStyle w:val="ConsPlusNormal"/>
        <w:jc w:val="both"/>
      </w:pPr>
    </w:p>
    <w:p w:rsidR="00337C03" w:rsidRDefault="00337C03">
      <w:pPr>
        <w:pStyle w:val="ConsPlusNormal"/>
        <w:jc w:val="right"/>
      </w:pPr>
      <w:r>
        <w:t>Заместитель Главы</w:t>
      </w:r>
    </w:p>
    <w:p w:rsidR="00337C03" w:rsidRDefault="00337C03">
      <w:pPr>
        <w:pStyle w:val="ConsPlusNormal"/>
        <w:jc w:val="right"/>
      </w:pPr>
      <w:r>
        <w:t>городского округа - руководитель</w:t>
      </w:r>
    </w:p>
    <w:p w:rsidR="00337C03" w:rsidRDefault="00337C03">
      <w:pPr>
        <w:pStyle w:val="ConsPlusNormal"/>
        <w:jc w:val="right"/>
      </w:pPr>
      <w:r>
        <w:t>Департамента благоустройства и экологии</w:t>
      </w:r>
    </w:p>
    <w:p w:rsidR="00337C03" w:rsidRDefault="00337C03">
      <w:pPr>
        <w:pStyle w:val="ConsPlusNormal"/>
        <w:jc w:val="right"/>
      </w:pPr>
      <w:r>
        <w:t>Администрации городского округа Самара</w:t>
      </w:r>
    </w:p>
    <w:p w:rsidR="00337C03" w:rsidRDefault="00337C03">
      <w:pPr>
        <w:pStyle w:val="ConsPlusNormal"/>
        <w:jc w:val="right"/>
      </w:pPr>
      <w:r>
        <w:t>И.А.ФИЛАРЕТОВ</w:t>
      </w: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right"/>
        <w:outlineLvl w:val="1"/>
      </w:pPr>
      <w:r>
        <w:t>Приложение N 1</w:t>
      </w:r>
    </w:p>
    <w:p w:rsidR="00337C03" w:rsidRDefault="00337C03">
      <w:pPr>
        <w:pStyle w:val="ConsPlusNormal"/>
        <w:jc w:val="right"/>
      </w:pPr>
      <w:r>
        <w:t>к Административному регламенту</w:t>
      </w:r>
    </w:p>
    <w:p w:rsidR="00337C03" w:rsidRDefault="00337C03">
      <w:pPr>
        <w:pStyle w:val="ConsPlusNormal"/>
        <w:jc w:val="right"/>
      </w:pPr>
      <w:r>
        <w:t>предоставления муниципальной услуги</w:t>
      </w:r>
    </w:p>
    <w:p w:rsidR="00337C03" w:rsidRDefault="00337C03">
      <w:pPr>
        <w:pStyle w:val="ConsPlusNormal"/>
        <w:jc w:val="right"/>
      </w:pPr>
      <w:r>
        <w:t>"Определение условий на проектирование</w:t>
      </w:r>
    </w:p>
    <w:p w:rsidR="00337C03" w:rsidRDefault="00337C03">
      <w:pPr>
        <w:pStyle w:val="ConsPlusNormal"/>
        <w:jc w:val="right"/>
      </w:pPr>
      <w:r>
        <w:t>объектов в части отвода сточных вод"</w:t>
      </w:r>
    </w:p>
    <w:p w:rsidR="00337C03" w:rsidRDefault="00337C03">
      <w:pPr>
        <w:pStyle w:val="ConsPlusNormal"/>
        <w:jc w:val="both"/>
      </w:pPr>
    </w:p>
    <w:p w:rsidR="00337C03" w:rsidRDefault="00337C03">
      <w:pPr>
        <w:pStyle w:val="ConsPlusTitle"/>
        <w:jc w:val="center"/>
      </w:pPr>
      <w:bookmarkStart w:id="10" w:name="P419"/>
      <w:bookmarkEnd w:id="10"/>
      <w:r>
        <w:t>ИНФОРМАЦИЯ</w:t>
      </w:r>
    </w:p>
    <w:p w:rsidR="00337C03" w:rsidRDefault="00337C03">
      <w:pPr>
        <w:pStyle w:val="ConsPlusTitle"/>
        <w:jc w:val="center"/>
      </w:pPr>
      <w:r>
        <w:t>О МЕСТОНАХОЖДЕНИИ, ГРАФИКЕ РАБОТЫ, СПРАВОЧНЫХ</w:t>
      </w:r>
    </w:p>
    <w:p w:rsidR="00337C03" w:rsidRDefault="00337C03">
      <w:pPr>
        <w:pStyle w:val="ConsPlusTitle"/>
        <w:jc w:val="center"/>
      </w:pPr>
      <w:proofErr w:type="gramStart"/>
      <w:r>
        <w:t>ТЕЛЕФОНАХ</w:t>
      </w:r>
      <w:proofErr w:type="gramEnd"/>
      <w:r>
        <w:t>, АДРЕСАХ ЭЛЕКТРОННОЙ ПОЧТЫ ДЕПАРТАМЕНТА</w:t>
      </w:r>
    </w:p>
    <w:p w:rsidR="00337C03" w:rsidRDefault="00337C03">
      <w:pPr>
        <w:pStyle w:val="ConsPlusTitle"/>
        <w:jc w:val="center"/>
      </w:pPr>
      <w:r>
        <w:t>ГОРОДСКОГО ХОЗЯЙСТВА И ЭКОЛОГИИ АДМИНИСТРАЦИИ ГОРОДСКОГО</w:t>
      </w:r>
    </w:p>
    <w:p w:rsidR="00337C03" w:rsidRDefault="00337C03">
      <w:pPr>
        <w:pStyle w:val="ConsPlusTitle"/>
        <w:jc w:val="center"/>
      </w:pPr>
      <w:r>
        <w:t>ОКРУГА САМАРА, АДМИНИСТРАЦИИ ГОРОДСКОГО ОКРУГА САМАРА,</w:t>
      </w:r>
    </w:p>
    <w:p w:rsidR="00337C03" w:rsidRDefault="00337C03">
      <w:pPr>
        <w:pStyle w:val="ConsPlusTitle"/>
        <w:jc w:val="center"/>
      </w:pPr>
      <w:r>
        <w:t>МУНИЦИПАЛЬНОГО АВТОНОМНОГО УЧРЕЖДЕНИЯ ГОРОДСКОГО ОКРУГА</w:t>
      </w:r>
    </w:p>
    <w:p w:rsidR="00337C03" w:rsidRDefault="00337C03">
      <w:pPr>
        <w:pStyle w:val="ConsPlusTitle"/>
        <w:jc w:val="center"/>
      </w:pPr>
      <w:r>
        <w:t>САМАРА "МНОГОФУНКЦИОНАЛЬНЫЙ ЦЕНТР ПРЕДОСТАВЛЕНИЯ</w:t>
      </w:r>
    </w:p>
    <w:p w:rsidR="00337C03" w:rsidRDefault="00337C03">
      <w:pPr>
        <w:pStyle w:val="ConsPlusTitle"/>
        <w:jc w:val="center"/>
      </w:pPr>
      <w:r>
        <w:t>ГОСУДАРСТВЕННЫХ (МУНИЦИПАЛЬНЫХ) УСЛУГ"</w:t>
      </w:r>
    </w:p>
    <w:p w:rsidR="00337C03" w:rsidRDefault="00337C03">
      <w:pPr>
        <w:pStyle w:val="ConsPlusNormal"/>
        <w:jc w:val="both"/>
      </w:pPr>
    </w:p>
    <w:p w:rsidR="00337C03" w:rsidRDefault="00337C03">
      <w:pPr>
        <w:pStyle w:val="ConsPlusTitle"/>
        <w:jc w:val="center"/>
        <w:outlineLvl w:val="2"/>
      </w:pPr>
      <w:r>
        <w:t>Департамент городского хозяйства и экологии</w:t>
      </w:r>
    </w:p>
    <w:p w:rsidR="00337C03" w:rsidRDefault="00337C03">
      <w:pPr>
        <w:pStyle w:val="ConsPlusTitle"/>
        <w:jc w:val="center"/>
      </w:pPr>
      <w:r>
        <w:t>Администрации городского округа Самара</w:t>
      </w:r>
    </w:p>
    <w:p w:rsidR="00337C03" w:rsidRDefault="00337C03">
      <w:pPr>
        <w:pStyle w:val="ConsPlusNormal"/>
        <w:ind w:firstLine="540"/>
        <w:jc w:val="both"/>
      </w:pPr>
      <w:r>
        <w:t xml:space="preserve">Местонахождение и почтовый адрес: 443030, г. Самара, ул. </w:t>
      </w:r>
      <w:proofErr w:type="gramStart"/>
      <w:r>
        <w:t>Коммунистическая</w:t>
      </w:r>
      <w:proofErr w:type="gramEnd"/>
      <w:r>
        <w:t>, 17а;</w:t>
      </w:r>
    </w:p>
    <w:p w:rsidR="00337C03" w:rsidRDefault="00337C03">
      <w:pPr>
        <w:pStyle w:val="ConsPlusNormal"/>
        <w:spacing w:before="220"/>
        <w:ind w:firstLine="540"/>
        <w:jc w:val="both"/>
      </w:pPr>
      <w:r>
        <w:t>телефон (846) 266-54-47;</w:t>
      </w:r>
    </w:p>
    <w:p w:rsidR="00337C03" w:rsidRDefault="00337C03">
      <w:pPr>
        <w:pStyle w:val="ConsPlusNormal"/>
        <w:spacing w:before="220"/>
        <w:ind w:firstLine="540"/>
        <w:jc w:val="both"/>
      </w:pPr>
      <w:r>
        <w:t>адрес официального интернет-сайта: http://dbe-samara.ru//;</w:t>
      </w:r>
    </w:p>
    <w:p w:rsidR="00337C03" w:rsidRDefault="00337C03">
      <w:pPr>
        <w:pStyle w:val="ConsPlusNormal"/>
        <w:spacing w:before="220"/>
        <w:ind w:firstLine="540"/>
        <w:jc w:val="both"/>
      </w:pPr>
      <w:r>
        <w:t>электронный адрес: dgh@samadm.ru.</w:t>
      </w:r>
    </w:p>
    <w:p w:rsidR="00337C03" w:rsidRDefault="00337C03">
      <w:pPr>
        <w:pStyle w:val="ConsPlusNormal"/>
        <w:spacing w:before="220"/>
        <w:ind w:firstLine="540"/>
        <w:jc w:val="both"/>
      </w:pPr>
      <w:r>
        <w:t>Часы приема заявителей:</w:t>
      </w:r>
    </w:p>
    <w:p w:rsidR="00337C03" w:rsidRDefault="00337C03">
      <w:pPr>
        <w:pStyle w:val="ConsPlusNormal"/>
        <w:spacing w:before="220"/>
        <w:ind w:firstLine="540"/>
        <w:jc w:val="both"/>
      </w:pPr>
      <w:r>
        <w:t>понедельник - с 9.00 до 17.00;</w:t>
      </w:r>
    </w:p>
    <w:p w:rsidR="00337C03" w:rsidRDefault="00337C03">
      <w:pPr>
        <w:pStyle w:val="ConsPlusNormal"/>
        <w:spacing w:before="220"/>
        <w:ind w:firstLine="540"/>
        <w:jc w:val="both"/>
      </w:pPr>
      <w:r>
        <w:t>вторник - технический день;</w:t>
      </w:r>
    </w:p>
    <w:p w:rsidR="00337C03" w:rsidRDefault="00337C03">
      <w:pPr>
        <w:pStyle w:val="ConsPlusNormal"/>
        <w:spacing w:before="220"/>
        <w:ind w:firstLine="540"/>
        <w:jc w:val="both"/>
      </w:pPr>
      <w:r>
        <w:t>среда - с 9.00 до 17.00;</w:t>
      </w:r>
    </w:p>
    <w:p w:rsidR="00337C03" w:rsidRDefault="00337C03">
      <w:pPr>
        <w:pStyle w:val="ConsPlusNormal"/>
        <w:spacing w:before="220"/>
        <w:ind w:firstLine="540"/>
        <w:jc w:val="both"/>
      </w:pPr>
      <w:r>
        <w:t>четверг - с 9.00 до 17.00;</w:t>
      </w:r>
    </w:p>
    <w:p w:rsidR="00337C03" w:rsidRDefault="00337C03">
      <w:pPr>
        <w:pStyle w:val="ConsPlusNormal"/>
        <w:spacing w:before="220"/>
        <w:ind w:firstLine="540"/>
        <w:jc w:val="both"/>
      </w:pPr>
      <w:r>
        <w:t>пятница - технический день;</w:t>
      </w:r>
    </w:p>
    <w:p w:rsidR="00337C03" w:rsidRDefault="00337C03">
      <w:pPr>
        <w:pStyle w:val="ConsPlusNormal"/>
        <w:spacing w:before="220"/>
        <w:ind w:firstLine="540"/>
        <w:jc w:val="both"/>
      </w:pPr>
      <w:r>
        <w:t>суббота, воскресенье - выходные дни.</w:t>
      </w:r>
    </w:p>
    <w:p w:rsidR="00337C03" w:rsidRDefault="00337C03">
      <w:pPr>
        <w:pStyle w:val="ConsPlusNormal"/>
        <w:jc w:val="both"/>
      </w:pPr>
    </w:p>
    <w:p w:rsidR="00337C03" w:rsidRDefault="00337C03">
      <w:pPr>
        <w:pStyle w:val="ConsPlusTitle"/>
        <w:jc w:val="center"/>
        <w:outlineLvl w:val="2"/>
      </w:pPr>
      <w:r>
        <w:t>Администрация городского округа Самара</w:t>
      </w:r>
    </w:p>
    <w:p w:rsidR="00337C03" w:rsidRDefault="00337C03">
      <w:pPr>
        <w:pStyle w:val="ConsPlusNormal"/>
        <w:jc w:val="both"/>
      </w:pPr>
    </w:p>
    <w:p w:rsidR="00337C03" w:rsidRDefault="00337C03">
      <w:pPr>
        <w:pStyle w:val="ConsPlusNormal"/>
        <w:ind w:firstLine="540"/>
        <w:jc w:val="both"/>
      </w:pPr>
      <w:r>
        <w:t>Местонахождение и почтовый адрес: 443010, г. Самара, ул. Куйбышева, 137;</w:t>
      </w:r>
    </w:p>
    <w:p w:rsidR="00337C03" w:rsidRDefault="00337C03">
      <w:pPr>
        <w:pStyle w:val="ConsPlusNormal"/>
        <w:spacing w:before="220"/>
        <w:ind w:firstLine="540"/>
        <w:jc w:val="both"/>
      </w:pPr>
      <w:r>
        <w:lastRenderedPageBreak/>
        <w:t>телефон (846) 332-30-40;</w:t>
      </w:r>
    </w:p>
    <w:p w:rsidR="00337C03" w:rsidRDefault="00337C03">
      <w:pPr>
        <w:pStyle w:val="ConsPlusNormal"/>
        <w:spacing w:before="220"/>
        <w:ind w:firstLine="540"/>
        <w:jc w:val="both"/>
      </w:pPr>
      <w:r>
        <w:t>адрес официального интернет-сайта: http://samadm.ru;</w:t>
      </w:r>
    </w:p>
    <w:p w:rsidR="00337C03" w:rsidRDefault="00337C03">
      <w:pPr>
        <w:pStyle w:val="ConsPlusNormal"/>
        <w:spacing w:before="220"/>
        <w:ind w:firstLine="540"/>
        <w:jc w:val="both"/>
      </w:pPr>
      <w:r>
        <w:t>электронный адрес: vopros@samadm.ru.</w:t>
      </w:r>
    </w:p>
    <w:p w:rsidR="00337C03" w:rsidRDefault="00337C03">
      <w:pPr>
        <w:pStyle w:val="ConsPlusNormal"/>
        <w:spacing w:before="220"/>
        <w:ind w:firstLine="540"/>
        <w:jc w:val="both"/>
      </w:pPr>
      <w:r>
        <w:t>График работы:</w:t>
      </w:r>
    </w:p>
    <w:p w:rsidR="00337C03" w:rsidRDefault="00337C03">
      <w:pPr>
        <w:pStyle w:val="ConsPlusNormal"/>
        <w:spacing w:before="220"/>
        <w:ind w:firstLine="540"/>
        <w:jc w:val="both"/>
      </w:pPr>
      <w:r>
        <w:t>понедельник - четверг - с 8.30 до 17.30;</w:t>
      </w:r>
    </w:p>
    <w:p w:rsidR="00337C03" w:rsidRDefault="00337C03">
      <w:pPr>
        <w:pStyle w:val="ConsPlusNormal"/>
        <w:spacing w:before="220"/>
        <w:ind w:firstLine="540"/>
        <w:jc w:val="both"/>
      </w:pPr>
      <w:r>
        <w:t>пятница - с 8.30 до 16.30;</w:t>
      </w:r>
    </w:p>
    <w:p w:rsidR="00337C03" w:rsidRDefault="00337C03">
      <w:pPr>
        <w:pStyle w:val="ConsPlusNormal"/>
        <w:spacing w:before="220"/>
        <w:ind w:firstLine="540"/>
        <w:jc w:val="both"/>
      </w:pPr>
      <w:r>
        <w:t>суббота, воскресенье - выходные дни.</w:t>
      </w:r>
    </w:p>
    <w:p w:rsidR="00337C03" w:rsidRDefault="00337C03">
      <w:pPr>
        <w:pStyle w:val="ConsPlusNormal"/>
        <w:spacing w:before="220"/>
        <w:ind w:firstLine="540"/>
        <w:jc w:val="both"/>
      </w:pPr>
      <w:r>
        <w:t>Адрес официального интернет-сайта Единого портала государственных и муниципальных услуг (функций) - gosuslugi.ru.</w:t>
      </w:r>
    </w:p>
    <w:p w:rsidR="00337C03" w:rsidRDefault="00337C03">
      <w:pPr>
        <w:pStyle w:val="ConsPlusNormal"/>
        <w:spacing w:before="220"/>
        <w:ind w:firstLine="540"/>
        <w:jc w:val="both"/>
      </w:pPr>
      <w:r>
        <w:t>Адрес официального интернет-сайта Портала государственных и муниципальных услуг Самарской области - uslugi.samregion.ru.</w:t>
      </w:r>
    </w:p>
    <w:p w:rsidR="00337C03" w:rsidRDefault="00337C03">
      <w:pPr>
        <w:pStyle w:val="ConsPlusNormal"/>
        <w:jc w:val="both"/>
      </w:pPr>
    </w:p>
    <w:p w:rsidR="00337C03" w:rsidRDefault="00337C03">
      <w:pPr>
        <w:pStyle w:val="ConsPlusTitle"/>
        <w:jc w:val="center"/>
        <w:outlineLvl w:val="2"/>
      </w:pPr>
      <w:r>
        <w:t>МАУ г.о. Самара "Многофункциональный центр</w:t>
      </w:r>
    </w:p>
    <w:p w:rsidR="00337C03" w:rsidRDefault="00337C03">
      <w:pPr>
        <w:pStyle w:val="ConsPlusTitle"/>
        <w:jc w:val="center"/>
      </w:pPr>
      <w:r>
        <w:t>предоставления государственных (муниципальных) услуг"</w:t>
      </w:r>
    </w:p>
    <w:p w:rsidR="00337C03" w:rsidRDefault="00337C03">
      <w:pPr>
        <w:pStyle w:val="ConsPlusNormal"/>
        <w:jc w:val="both"/>
      </w:pPr>
    </w:p>
    <w:p w:rsidR="00337C03" w:rsidRDefault="00337C03">
      <w:pPr>
        <w:pStyle w:val="ConsPlusNormal"/>
        <w:ind w:firstLine="540"/>
        <w:jc w:val="both"/>
      </w:pPr>
      <w:r>
        <w:t>Местонахождение и почтовый адрес: 443110, г. Самара, Московское шоссе, литера</w:t>
      </w:r>
      <w:proofErr w:type="gramStart"/>
      <w:r>
        <w:t xml:space="preserve"> Д</w:t>
      </w:r>
      <w:proofErr w:type="gramEnd"/>
      <w:r>
        <w:t>, корпус 28А, литера 28а;</w:t>
      </w:r>
    </w:p>
    <w:p w:rsidR="00337C03" w:rsidRDefault="00337C03">
      <w:pPr>
        <w:pStyle w:val="ConsPlusNormal"/>
        <w:spacing w:before="220"/>
        <w:ind w:firstLine="540"/>
        <w:jc w:val="both"/>
      </w:pPr>
      <w:r>
        <w:t>телефон (846) 205-71-60;</w:t>
      </w:r>
    </w:p>
    <w:p w:rsidR="00337C03" w:rsidRDefault="00337C03">
      <w:pPr>
        <w:pStyle w:val="ConsPlusNormal"/>
        <w:spacing w:before="220"/>
        <w:ind w:firstLine="540"/>
        <w:jc w:val="both"/>
      </w:pPr>
      <w:r>
        <w:t>адрес официального интернет-сайта: www.mfc-samara.ru;</w:t>
      </w:r>
    </w:p>
    <w:p w:rsidR="00337C03" w:rsidRDefault="00337C03">
      <w:pPr>
        <w:pStyle w:val="ConsPlusNormal"/>
        <w:spacing w:before="220"/>
        <w:ind w:firstLine="540"/>
        <w:jc w:val="both"/>
      </w:pPr>
      <w:r>
        <w:t>электронный адрес: info@mfc-samara.ru.</w:t>
      </w:r>
    </w:p>
    <w:p w:rsidR="00337C03" w:rsidRDefault="00337C03">
      <w:pPr>
        <w:pStyle w:val="ConsPlusNormal"/>
        <w:jc w:val="both"/>
      </w:pPr>
    </w:p>
    <w:p w:rsidR="00337C03" w:rsidRDefault="00337C03">
      <w:pPr>
        <w:pStyle w:val="ConsPlusNormal"/>
        <w:ind w:firstLine="540"/>
        <w:jc w:val="both"/>
      </w:pPr>
      <w:r>
        <w:t>График работы:</w:t>
      </w:r>
    </w:p>
    <w:p w:rsidR="00337C03" w:rsidRDefault="00337C03">
      <w:pPr>
        <w:pStyle w:val="ConsPlusNormal"/>
        <w:spacing w:before="220"/>
        <w:ind w:firstLine="540"/>
        <w:jc w:val="both"/>
      </w:pPr>
      <w:r>
        <w:t>понедельник - пятница - с 8.00 до 20.00;</w:t>
      </w:r>
    </w:p>
    <w:p w:rsidR="00337C03" w:rsidRDefault="00337C03">
      <w:pPr>
        <w:pStyle w:val="ConsPlusNormal"/>
        <w:spacing w:before="220"/>
        <w:ind w:firstLine="540"/>
        <w:jc w:val="both"/>
      </w:pPr>
      <w:r>
        <w:t>суббота - с 10.00 до 15.00;</w:t>
      </w:r>
    </w:p>
    <w:p w:rsidR="00337C03" w:rsidRDefault="00337C03">
      <w:pPr>
        <w:pStyle w:val="ConsPlusNormal"/>
        <w:spacing w:before="220"/>
        <w:ind w:firstLine="540"/>
        <w:jc w:val="both"/>
      </w:pPr>
      <w:r>
        <w:t>воскресенье - выходной день.</w:t>
      </w: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D1408" w:rsidRDefault="003D1408">
      <w:pPr>
        <w:rPr>
          <w:rFonts w:ascii="Calibri" w:eastAsia="Times New Roman" w:hAnsi="Calibri" w:cs="Calibri"/>
          <w:szCs w:val="20"/>
          <w:lang w:eastAsia="ru-RU"/>
        </w:rPr>
      </w:pPr>
      <w:r>
        <w:br w:type="page"/>
      </w:r>
    </w:p>
    <w:p w:rsidR="00337C03" w:rsidRDefault="00337C03">
      <w:pPr>
        <w:pStyle w:val="ConsPlusNormal"/>
        <w:jc w:val="right"/>
        <w:outlineLvl w:val="1"/>
      </w:pPr>
      <w:r>
        <w:lastRenderedPageBreak/>
        <w:t>Приложение N 2</w:t>
      </w:r>
    </w:p>
    <w:p w:rsidR="00337C03" w:rsidRDefault="00337C03">
      <w:pPr>
        <w:pStyle w:val="ConsPlusNormal"/>
        <w:jc w:val="right"/>
      </w:pPr>
      <w:r>
        <w:t>к Административному регламенту</w:t>
      </w:r>
    </w:p>
    <w:p w:rsidR="00337C03" w:rsidRDefault="00337C03">
      <w:pPr>
        <w:pStyle w:val="ConsPlusNormal"/>
        <w:jc w:val="right"/>
      </w:pPr>
      <w:r>
        <w:t xml:space="preserve">предоставления </w:t>
      </w:r>
      <w:proofErr w:type="gramStart"/>
      <w:r>
        <w:t>муниципальной</w:t>
      </w:r>
      <w:proofErr w:type="gramEnd"/>
    </w:p>
    <w:p w:rsidR="00337C03" w:rsidRDefault="00337C03">
      <w:pPr>
        <w:pStyle w:val="ConsPlusNormal"/>
        <w:jc w:val="right"/>
      </w:pPr>
      <w:r>
        <w:t>услуги "Определение условий на проектирование</w:t>
      </w:r>
    </w:p>
    <w:p w:rsidR="00337C03" w:rsidRDefault="00337C03">
      <w:pPr>
        <w:pStyle w:val="ConsPlusNormal"/>
        <w:jc w:val="right"/>
      </w:pPr>
      <w:r>
        <w:t>объектов в части отвода сточных вод"</w:t>
      </w:r>
    </w:p>
    <w:p w:rsidR="00337C03" w:rsidRDefault="00337C03">
      <w:pPr>
        <w:pStyle w:val="ConsPlusNormal"/>
        <w:jc w:val="both"/>
      </w:pPr>
    </w:p>
    <w:p w:rsidR="00337C03" w:rsidRDefault="00337C03">
      <w:pPr>
        <w:pStyle w:val="ConsPlusTitle"/>
        <w:jc w:val="center"/>
      </w:pPr>
      <w:bookmarkStart w:id="11" w:name="P486"/>
      <w:bookmarkEnd w:id="11"/>
      <w:r>
        <w:t>БЛОК-СХЕМА</w:t>
      </w:r>
    </w:p>
    <w:p w:rsidR="00337C03" w:rsidRDefault="00337C03">
      <w:pPr>
        <w:pStyle w:val="ConsPlusTitle"/>
        <w:jc w:val="center"/>
      </w:pPr>
      <w:r>
        <w:t>ПРЕДОСТАВЛЕНИЯ МУНИЦИПАЛЬНОЙ УСЛУГИ "ОПРЕДЕЛЕНИЕ УСЛОВИЙ</w:t>
      </w:r>
    </w:p>
    <w:p w:rsidR="00337C03" w:rsidRDefault="00337C03">
      <w:pPr>
        <w:pStyle w:val="ConsPlusTitle"/>
        <w:jc w:val="center"/>
      </w:pPr>
      <w:r>
        <w:t>НА ПРОЕКТИРОВАНИЕ ОБЪЕКТОВ В ЧАСТИ ОТВОДА СТОЧНЫХ ВОД"</w:t>
      </w:r>
    </w:p>
    <w:p w:rsidR="00337C03" w:rsidRDefault="00337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09"/>
        <w:gridCol w:w="3855"/>
      </w:tblGrid>
      <w:tr w:rsidR="00337C03">
        <w:tc>
          <w:tcPr>
            <w:tcW w:w="8049" w:type="dxa"/>
            <w:gridSpan w:val="3"/>
            <w:tcBorders>
              <w:left w:val="single" w:sz="4" w:space="0" w:color="auto"/>
              <w:right w:val="single" w:sz="4" w:space="0" w:color="auto"/>
            </w:tcBorders>
          </w:tcPr>
          <w:p w:rsidR="00337C03" w:rsidRDefault="00337C03">
            <w:pPr>
              <w:pStyle w:val="ConsPlusNormal"/>
              <w:jc w:val="center"/>
            </w:pPr>
            <w:r>
              <w:t>Прием и регистрация заявления и приложенных к нему документов, необходимых для предоставления муниципальной услуги</w:t>
            </w:r>
          </w:p>
        </w:tc>
      </w:tr>
      <w:tr w:rsidR="00337C03">
        <w:tblPrEx>
          <w:tblBorders>
            <w:left w:val="nil"/>
            <w:right w:val="nil"/>
          </w:tblBorders>
        </w:tblPrEx>
        <w:tc>
          <w:tcPr>
            <w:tcW w:w="8049" w:type="dxa"/>
            <w:gridSpan w:val="3"/>
            <w:tcBorders>
              <w:left w:val="nil"/>
              <w:right w:val="nil"/>
            </w:tcBorders>
          </w:tcPr>
          <w:p w:rsidR="00337C03" w:rsidRDefault="003D1408">
            <w:pPr>
              <w:pStyle w:val="ConsPlusNormal"/>
              <w:jc w:val="center"/>
            </w:pPr>
            <w:r>
              <w:rPr>
                <w:position w:val="-9"/>
              </w:rPr>
              <w:pict>
                <v:shape id="_x0000_i1025" style="width:28.5pt;height:21pt" coordsize="" o:spt="100" adj="0,,0" path="" filled="f" stroked="f">
                  <v:stroke joinstyle="miter"/>
                  <v:imagedata r:id="rId24" o:title="base_23808_129267_32768"/>
                  <v:formulas/>
                  <v:path o:connecttype="segments"/>
                </v:shape>
              </w:pict>
            </w:r>
          </w:p>
        </w:tc>
      </w:tr>
      <w:tr w:rsidR="00337C03">
        <w:tc>
          <w:tcPr>
            <w:tcW w:w="8049" w:type="dxa"/>
            <w:gridSpan w:val="3"/>
            <w:tcBorders>
              <w:left w:val="single" w:sz="4" w:space="0" w:color="auto"/>
              <w:right w:val="single" w:sz="4" w:space="0" w:color="auto"/>
            </w:tcBorders>
          </w:tcPr>
          <w:p w:rsidR="00337C03" w:rsidRDefault="00337C03">
            <w:pPr>
              <w:pStyle w:val="ConsPlusNormal"/>
              <w:jc w:val="center"/>
            </w:pPr>
            <w:r>
              <w:t>Проверка оформления и комплектности представленных заявителем документов</w:t>
            </w:r>
          </w:p>
        </w:tc>
      </w:tr>
      <w:tr w:rsidR="00337C03">
        <w:tblPrEx>
          <w:tblBorders>
            <w:left w:val="nil"/>
            <w:right w:val="nil"/>
          </w:tblBorders>
        </w:tblPrEx>
        <w:tc>
          <w:tcPr>
            <w:tcW w:w="8049" w:type="dxa"/>
            <w:gridSpan w:val="3"/>
            <w:tcBorders>
              <w:left w:val="nil"/>
              <w:right w:val="nil"/>
            </w:tcBorders>
          </w:tcPr>
          <w:p w:rsidR="00337C03" w:rsidRDefault="003D1408">
            <w:pPr>
              <w:pStyle w:val="ConsPlusNormal"/>
              <w:jc w:val="center"/>
            </w:pPr>
            <w:r>
              <w:rPr>
                <w:position w:val="-9"/>
              </w:rPr>
              <w:pict>
                <v:shape id="_x0000_i1026" style="width:28.5pt;height:21pt" coordsize="" o:spt="100" adj="0,,0" path="" filled="f" stroked="f">
                  <v:stroke joinstyle="miter"/>
                  <v:imagedata r:id="rId24" o:title="base_23808_129267_32769"/>
                  <v:formulas/>
                  <v:path o:connecttype="segments"/>
                </v:shape>
              </w:pict>
            </w:r>
          </w:p>
        </w:tc>
      </w:tr>
      <w:tr w:rsidR="00337C03">
        <w:tc>
          <w:tcPr>
            <w:tcW w:w="8049" w:type="dxa"/>
            <w:gridSpan w:val="3"/>
            <w:tcBorders>
              <w:left w:val="single" w:sz="4" w:space="0" w:color="auto"/>
              <w:right w:val="single" w:sz="4" w:space="0" w:color="auto"/>
            </w:tcBorders>
          </w:tcPr>
          <w:p w:rsidR="00337C03" w:rsidRDefault="00337C03">
            <w:pPr>
              <w:pStyle w:val="ConsPlusNormal"/>
              <w:jc w:val="center"/>
            </w:pPr>
            <w:r>
              <w:t>Формирование и направление запросов для истребования документов, указанных в пункте 2.6.1 настоящего административного регламента, в порядке межведомственного взаимодействия</w:t>
            </w:r>
          </w:p>
        </w:tc>
      </w:tr>
      <w:tr w:rsidR="00337C03">
        <w:tblPrEx>
          <w:tblBorders>
            <w:left w:val="nil"/>
            <w:right w:val="nil"/>
          </w:tblBorders>
        </w:tblPrEx>
        <w:tc>
          <w:tcPr>
            <w:tcW w:w="3685" w:type="dxa"/>
            <w:tcBorders>
              <w:left w:val="nil"/>
              <w:right w:val="nil"/>
            </w:tcBorders>
          </w:tcPr>
          <w:p w:rsidR="00337C03" w:rsidRDefault="003D1408">
            <w:pPr>
              <w:pStyle w:val="ConsPlusNormal"/>
              <w:jc w:val="center"/>
            </w:pPr>
            <w:r>
              <w:rPr>
                <w:position w:val="-9"/>
              </w:rPr>
              <w:pict>
                <v:shape id="_x0000_i1027" style="width:28.5pt;height:21pt" coordsize="" o:spt="100" adj="0,,0" path="" filled="f" stroked="f">
                  <v:stroke joinstyle="miter"/>
                  <v:imagedata r:id="rId24" o:title="base_23808_129267_32770"/>
                  <v:formulas/>
                  <v:path o:connecttype="segments"/>
                </v:shape>
              </w:pict>
            </w:r>
          </w:p>
        </w:tc>
        <w:tc>
          <w:tcPr>
            <w:tcW w:w="509" w:type="dxa"/>
            <w:tcBorders>
              <w:left w:val="nil"/>
              <w:bottom w:val="nil"/>
              <w:right w:val="nil"/>
            </w:tcBorders>
          </w:tcPr>
          <w:p w:rsidR="00337C03" w:rsidRDefault="00337C03">
            <w:pPr>
              <w:pStyle w:val="ConsPlusNormal"/>
            </w:pPr>
          </w:p>
        </w:tc>
        <w:tc>
          <w:tcPr>
            <w:tcW w:w="3855" w:type="dxa"/>
            <w:tcBorders>
              <w:left w:val="nil"/>
              <w:right w:val="nil"/>
            </w:tcBorders>
          </w:tcPr>
          <w:p w:rsidR="00337C03" w:rsidRDefault="003D1408">
            <w:pPr>
              <w:pStyle w:val="ConsPlusNormal"/>
              <w:jc w:val="center"/>
            </w:pPr>
            <w:r>
              <w:rPr>
                <w:position w:val="-9"/>
              </w:rPr>
              <w:pict>
                <v:shape id="_x0000_i1028" style="width:28.5pt;height:21pt" coordsize="" o:spt="100" adj="0,,0" path="" filled="f" stroked="f">
                  <v:stroke joinstyle="miter"/>
                  <v:imagedata r:id="rId24" o:title="base_23808_129267_32771"/>
                  <v:formulas/>
                  <v:path o:connecttype="segments"/>
                </v:shape>
              </w:pict>
            </w:r>
          </w:p>
        </w:tc>
      </w:tr>
      <w:tr w:rsidR="00337C03">
        <w:tblPrEx>
          <w:tblBorders>
            <w:insideV w:val="single" w:sz="4" w:space="0" w:color="auto"/>
          </w:tblBorders>
        </w:tblPrEx>
        <w:tc>
          <w:tcPr>
            <w:tcW w:w="3685" w:type="dxa"/>
          </w:tcPr>
          <w:p w:rsidR="00337C03" w:rsidRDefault="00337C03">
            <w:pPr>
              <w:pStyle w:val="ConsPlusNormal"/>
              <w:jc w:val="center"/>
            </w:pPr>
            <w:r>
              <w:t>Представленные документы соответствуют требованиям действующего законодательства требованиям настоящего административного регламента</w:t>
            </w:r>
          </w:p>
        </w:tc>
        <w:tc>
          <w:tcPr>
            <w:tcW w:w="509" w:type="dxa"/>
            <w:tcBorders>
              <w:top w:val="nil"/>
              <w:bottom w:val="nil"/>
            </w:tcBorders>
          </w:tcPr>
          <w:p w:rsidR="00337C03" w:rsidRDefault="00337C03">
            <w:pPr>
              <w:pStyle w:val="ConsPlusNormal"/>
            </w:pPr>
          </w:p>
        </w:tc>
        <w:tc>
          <w:tcPr>
            <w:tcW w:w="3855" w:type="dxa"/>
          </w:tcPr>
          <w:p w:rsidR="00337C03" w:rsidRDefault="00337C03">
            <w:pPr>
              <w:pStyle w:val="ConsPlusNormal"/>
              <w:jc w:val="center"/>
            </w:pPr>
            <w:r>
              <w:t>Представленные документы не соответствуют требованиям действующего законодательства, требованиям настоящего административного регламента, имеются противоречия в сведениях, содержащихся в заявлении и приложенных к нему документах</w:t>
            </w:r>
          </w:p>
        </w:tc>
      </w:tr>
      <w:tr w:rsidR="00337C03">
        <w:tblPrEx>
          <w:tblBorders>
            <w:insideV w:val="single" w:sz="4" w:space="0" w:color="auto"/>
          </w:tblBorders>
        </w:tblPrEx>
        <w:tc>
          <w:tcPr>
            <w:tcW w:w="3685" w:type="dxa"/>
          </w:tcPr>
          <w:p w:rsidR="00337C03" w:rsidRDefault="00337C03">
            <w:pPr>
              <w:pStyle w:val="ConsPlusNormal"/>
              <w:jc w:val="center"/>
            </w:pPr>
            <w:r>
              <w:t>Подготовка проекта Условий</w:t>
            </w:r>
          </w:p>
        </w:tc>
        <w:tc>
          <w:tcPr>
            <w:tcW w:w="509" w:type="dxa"/>
            <w:tcBorders>
              <w:top w:val="nil"/>
              <w:bottom w:val="nil"/>
            </w:tcBorders>
          </w:tcPr>
          <w:p w:rsidR="00337C03" w:rsidRDefault="00337C03">
            <w:pPr>
              <w:pStyle w:val="ConsPlusNormal"/>
            </w:pPr>
          </w:p>
        </w:tc>
        <w:tc>
          <w:tcPr>
            <w:tcW w:w="3855" w:type="dxa"/>
          </w:tcPr>
          <w:p w:rsidR="00337C03" w:rsidRDefault="00337C03">
            <w:pPr>
              <w:pStyle w:val="ConsPlusNormal"/>
              <w:jc w:val="center"/>
            </w:pPr>
            <w:r>
              <w:t>Подготовка проекта мотивированного отказа в выдаче Условий</w:t>
            </w:r>
          </w:p>
        </w:tc>
      </w:tr>
      <w:tr w:rsidR="00337C03">
        <w:tblPrEx>
          <w:tblBorders>
            <w:left w:val="nil"/>
            <w:right w:val="nil"/>
          </w:tblBorders>
        </w:tblPrEx>
        <w:tc>
          <w:tcPr>
            <w:tcW w:w="3685" w:type="dxa"/>
            <w:tcBorders>
              <w:left w:val="nil"/>
              <w:right w:val="nil"/>
            </w:tcBorders>
          </w:tcPr>
          <w:p w:rsidR="00337C03" w:rsidRDefault="003D1408">
            <w:pPr>
              <w:pStyle w:val="ConsPlusNormal"/>
              <w:jc w:val="center"/>
            </w:pPr>
            <w:r>
              <w:rPr>
                <w:position w:val="-9"/>
              </w:rPr>
              <w:pict>
                <v:shape id="_x0000_i1029" style="width:28.5pt;height:21pt" coordsize="" o:spt="100" adj="0,,0" path="" filled="f" stroked="f">
                  <v:stroke joinstyle="miter"/>
                  <v:imagedata r:id="rId24" o:title="base_23808_129267_32772"/>
                  <v:formulas/>
                  <v:path o:connecttype="segments"/>
                </v:shape>
              </w:pict>
            </w:r>
          </w:p>
        </w:tc>
        <w:tc>
          <w:tcPr>
            <w:tcW w:w="509" w:type="dxa"/>
            <w:tcBorders>
              <w:top w:val="nil"/>
              <w:left w:val="nil"/>
              <w:right w:val="nil"/>
            </w:tcBorders>
          </w:tcPr>
          <w:p w:rsidR="00337C03" w:rsidRDefault="00337C03">
            <w:pPr>
              <w:pStyle w:val="ConsPlusNormal"/>
            </w:pPr>
          </w:p>
        </w:tc>
        <w:tc>
          <w:tcPr>
            <w:tcW w:w="3855" w:type="dxa"/>
            <w:tcBorders>
              <w:left w:val="nil"/>
              <w:right w:val="nil"/>
            </w:tcBorders>
          </w:tcPr>
          <w:p w:rsidR="00337C03" w:rsidRDefault="003D1408">
            <w:pPr>
              <w:pStyle w:val="ConsPlusNormal"/>
              <w:jc w:val="center"/>
            </w:pPr>
            <w:r>
              <w:rPr>
                <w:position w:val="-9"/>
              </w:rPr>
              <w:pict>
                <v:shape id="_x0000_i1030" style="width:28.5pt;height:21pt" coordsize="" o:spt="100" adj="0,,0" path="" filled="f" stroked="f">
                  <v:stroke joinstyle="miter"/>
                  <v:imagedata r:id="rId24" o:title="base_23808_129267_32773"/>
                  <v:formulas/>
                  <v:path o:connecttype="segments"/>
                </v:shape>
              </w:pict>
            </w:r>
          </w:p>
        </w:tc>
      </w:tr>
      <w:tr w:rsidR="00337C03">
        <w:tc>
          <w:tcPr>
            <w:tcW w:w="8049" w:type="dxa"/>
            <w:gridSpan w:val="3"/>
            <w:tcBorders>
              <w:left w:val="single" w:sz="4" w:space="0" w:color="auto"/>
              <w:right w:val="single" w:sz="4" w:space="0" w:color="auto"/>
            </w:tcBorders>
          </w:tcPr>
          <w:p w:rsidR="00337C03" w:rsidRDefault="00337C03">
            <w:pPr>
              <w:pStyle w:val="ConsPlusNormal"/>
              <w:jc w:val="center"/>
            </w:pPr>
            <w:r>
              <w:t>Подписание проекта Условий или мотивированного отказа в выдаче Условий</w:t>
            </w:r>
          </w:p>
        </w:tc>
      </w:tr>
      <w:tr w:rsidR="00337C03">
        <w:tblPrEx>
          <w:tblBorders>
            <w:left w:val="nil"/>
            <w:right w:val="nil"/>
          </w:tblBorders>
        </w:tblPrEx>
        <w:tc>
          <w:tcPr>
            <w:tcW w:w="3685" w:type="dxa"/>
            <w:tcBorders>
              <w:left w:val="nil"/>
              <w:right w:val="nil"/>
            </w:tcBorders>
          </w:tcPr>
          <w:p w:rsidR="00337C03" w:rsidRDefault="003D1408">
            <w:pPr>
              <w:pStyle w:val="ConsPlusNormal"/>
              <w:jc w:val="center"/>
            </w:pPr>
            <w:r>
              <w:rPr>
                <w:position w:val="-9"/>
              </w:rPr>
              <w:pict>
                <v:shape id="_x0000_i1031" style="width:28.5pt;height:21pt" coordsize="" o:spt="100" adj="0,,0" path="" filled="f" stroked="f">
                  <v:stroke joinstyle="miter"/>
                  <v:imagedata r:id="rId24" o:title="base_23808_129267_32774"/>
                  <v:formulas/>
                  <v:path o:connecttype="segments"/>
                </v:shape>
              </w:pict>
            </w:r>
          </w:p>
        </w:tc>
        <w:tc>
          <w:tcPr>
            <w:tcW w:w="509" w:type="dxa"/>
            <w:tcBorders>
              <w:left w:val="nil"/>
              <w:right w:val="nil"/>
            </w:tcBorders>
          </w:tcPr>
          <w:p w:rsidR="00337C03" w:rsidRDefault="00337C03">
            <w:pPr>
              <w:pStyle w:val="ConsPlusNormal"/>
            </w:pPr>
          </w:p>
        </w:tc>
        <w:tc>
          <w:tcPr>
            <w:tcW w:w="3855" w:type="dxa"/>
            <w:tcBorders>
              <w:left w:val="nil"/>
              <w:right w:val="nil"/>
            </w:tcBorders>
          </w:tcPr>
          <w:p w:rsidR="00337C03" w:rsidRDefault="00337C03">
            <w:pPr>
              <w:pStyle w:val="ConsPlusNormal"/>
            </w:pPr>
          </w:p>
        </w:tc>
      </w:tr>
      <w:tr w:rsidR="00337C03">
        <w:tc>
          <w:tcPr>
            <w:tcW w:w="8049" w:type="dxa"/>
            <w:gridSpan w:val="3"/>
            <w:tcBorders>
              <w:left w:val="single" w:sz="4" w:space="0" w:color="auto"/>
              <w:right w:val="single" w:sz="4" w:space="0" w:color="auto"/>
            </w:tcBorders>
          </w:tcPr>
          <w:p w:rsidR="00337C03" w:rsidRDefault="00337C03">
            <w:pPr>
              <w:pStyle w:val="ConsPlusNormal"/>
              <w:jc w:val="center"/>
            </w:pPr>
            <w:r>
              <w:t>Регистрация и выдача Условий или мотивированного отказа в выдаче Условий</w:t>
            </w:r>
          </w:p>
        </w:tc>
      </w:tr>
      <w:tr w:rsidR="00337C03">
        <w:tblPrEx>
          <w:tblBorders>
            <w:left w:val="nil"/>
            <w:right w:val="nil"/>
          </w:tblBorders>
        </w:tblPrEx>
        <w:tc>
          <w:tcPr>
            <w:tcW w:w="3685" w:type="dxa"/>
            <w:tcBorders>
              <w:left w:val="nil"/>
              <w:right w:val="nil"/>
            </w:tcBorders>
          </w:tcPr>
          <w:p w:rsidR="00337C03" w:rsidRDefault="003D1408">
            <w:pPr>
              <w:pStyle w:val="ConsPlusNormal"/>
              <w:jc w:val="center"/>
            </w:pPr>
            <w:r>
              <w:rPr>
                <w:position w:val="-9"/>
              </w:rPr>
              <w:pict>
                <v:shape id="_x0000_i1032" style="width:28.5pt;height:21pt" coordsize="" o:spt="100" adj="0,,0" path="" filled="f" stroked="f">
                  <v:stroke joinstyle="miter"/>
                  <v:imagedata r:id="rId24" o:title="base_23808_129267_32775"/>
                  <v:formulas/>
                  <v:path o:connecttype="segments"/>
                </v:shape>
              </w:pict>
            </w:r>
          </w:p>
        </w:tc>
        <w:tc>
          <w:tcPr>
            <w:tcW w:w="509" w:type="dxa"/>
            <w:tcBorders>
              <w:left w:val="nil"/>
              <w:right w:val="nil"/>
            </w:tcBorders>
          </w:tcPr>
          <w:p w:rsidR="00337C03" w:rsidRDefault="00337C03">
            <w:pPr>
              <w:pStyle w:val="ConsPlusNormal"/>
            </w:pPr>
          </w:p>
        </w:tc>
        <w:tc>
          <w:tcPr>
            <w:tcW w:w="3855" w:type="dxa"/>
            <w:tcBorders>
              <w:left w:val="nil"/>
              <w:right w:val="nil"/>
            </w:tcBorders>
          </w:tcPr>
          <w:p w:rsidR="00337C03" w:rsidRDefault="00337C03">
            <w:pPr>
              <w:pStyle w:val="ConsPlusNormal"/>
            </w:pPr>
          </w:p>
        </w:tc>
      </w:tr>
      <w:tr w:rsidR="00337C03">
        <w:tc>
          <w:tcPr>
            <w:tcW w:w="8049" w:type="dxa"/>
            <w:gridSpan w:val="3"/>
            <w:tcBorders>
              <w:left w:val="single" w:sz="4" w:space="0" w:color="auto"/>
              <w:right w:val="single" w:sz="4" w:space="0" w:color="auto"/>
            </w:tcBorders>
          </w:tcPr>
          <w:p w:rsidR="00337C03" w:rsidRDefault="00337C03">
            <w:pPr>
              <w:pStyle w:val="ConsPlusNormal"/>
              <w:jc w:val="center"/>
            </w:pPr>
            <w:r>
              <w:t>Продление срока действия Условий по истечении времени</w:t>
            </w:r>
          </w:p>
        </w:tc>
      </w:tr>
      <w:tr w:rsidR="00337C03">
        <w:tblPrEx>
          <w:tblBorders>
            <w:left w:val="nil"/>
            <w:right w:val="nil"/>
          </w:tblBorders>
        </w:tblPrEx>
        <w:tc>
          <w:tcPr>
            <w:tcW w:w="3685" w:type="dxa"/>
            <w:tcBorders>
              <w:left w:val="nil"/>
              <w:right w:val="nil"/>
            </w:tcBorders>
          </w:tcPr>
          <w:p w:rsidR="00337C03" w:rsidRDefault="003D1408">
            <w:pPr>
              <w:pStyle w:val="ConsPlusNormal"/>
              <w:jc w:val="center"/>
            </w:pPr>
            <w:r>
              <w:rPr>
                <w:position w:val="-9"/>
              </w:rPr>
              <w:pict>
                <v:shape id="_x0000_i1033" style="width:28.5pt;height:21pt" coordsize="" o:spt="100" adj="0,,0" path="" filled="f" stroked="f">
                  <v:stroke joinstyle="miter"/>
                  <v:imagedata r:id="rId24" o:title="base_23808_129267_32776"/>
                  <v:formulas/>
                  <v:path o:connecttype="segments"/>
                </v:shape>
              </w:pict>
            </w:r>
          </w:p>
        </w:tc>
        <w:tc>
          <w:tcPr>
            <w:tcW w:w="509" w:type="dxa"/>
            <w:tcBorders>
              <w:left w:val="nil"/>
              <w:right w:val="nil"/>
            </w:tcBorders>
          </w:tcPr>
          <w:p w:rsidR="00337C03" w:rsidRDefault="00337C03">
            <w:pPr>
              <w:pStyle w:val="ConsPlusNormal"/>
            </w:pPr>
          </w:p>
        </w:tc>
        <w:tc>
          <w:tcPr>
            <w:tcW w:w="3855" w:type="dxa"/>
            <w:tcBorders>
              <w:left w:val="nil"/>
              <w:right w:val="nil"/>
            </w:tcBorders>
          </w:tcPr>
          <w:p w:rsidR="00337C03" w:rsidRDefault="00337C03">
            <w:pPr>
              <w:pStyle w:val="ConsPlusNormal"/>
            </w:pPr>
          </w:p>
        </w:tc>
      </w:tr>
      <w:tr w:rsidR="00337C03">
        <w:tc>
          <w:tcPr>
            <w:tcW w:w="8049" w:type="dxa"/>
            <w:gridSpan w:val="3"/>
            <w:tcBorders>
              <w:left w:val="single" w:sz="4" w:space="0" w:color="auto"/>
              <w:right w:val="single" w:sz="4" w:space="0" w:color="auto"/>
            </w:tcBorders>
          </w:tcPr>
          <w:p w:rsidR="00337C03" w:rsidRDefault="00337C03">
            <w:pPr>
              <w:pStyle w:val="ConsPlusNormal"/>
              <w:jc w:val="center"/>
            </w:pPr>
            <w:r>
              <w:t>Рассмотрение Условий повторно</w:t>
            </w:r>
          </w:p>
        </w:tc>
      </w:tr>
    </w:tbl>
    <w:p w:rsidR="00337C03" w:rsidRDefault="00337C03">
      <w:pPr>
        <w:pStyle w:val="ConsPlusNormal"/>
        <w:jc w:val="both"/>
      </w:pPr>
    </w:p>
    <w:p w:rsidR="00337C03" w:rsidRDefault="00337C03">
      <w:pPr>
        <w:pStyle w:val="ConsPlusNormal"/>
        <w:jc w:val="right"/>
        <w:outlineLvl w:val="1"/>
      </w:pPr>
      <w:r>
        <w:t>Приложение N 3</w:t>
      </w:r>
    </w:p>
    <w:p w:rsidR="00337C03" w:rsidRDefault="00337C03">
      <w:pPr>
        <w:pStyle w:val="ConsPlusNormal"/>
        <w:jc w:val="right"/>
      </w:pPr>
      <w:r>
        <w:t>к Административному регламенту</w:t>
      </w:r>
    </w:p>
    <w:p w:rsidR="00337C03" w:rsidRDefault="00337C03">
      <w:pPr>
        <w:pStyle w:val="ConsPlusNormal"/>
        <w:jc w:val="right"/>
      </w:pPr>
      <w:r>
        <w:t>предоставления муниципальной услуги</w:t>
      </w:r>
    </w:p>
    <w:p w:rsidR="00337C03" w:rsidRDefault="00337C03">
      <w:pPr>
        <w:pStyle w:val="ConsPlusNormal"/>
        <w:jc w:val="right"/>
      </w:pPr>
      <w:r>
        <w:t>"Определение условий на проектирование</w:t>
      </w:r>
    </w:p>
    <w:p w:rsidR="00337C03" w:rsidRDefault="00337C03">
      <w:pPr>
        <w:pStyle w:val="ConsPlusNormal"/>
        <w:jc w:val="right"/>
      </w:pPr>
      <w:r>
        <w:t>объектов в части отвода сточных вод"</w:t>
      </w:r>
    </w:p>
    <w:p w:rsidR="00337C03" w:rsidRDefault="00337C03">
      <w:pPr>
        <w:pStyle w:val="ConsPlusNormal"/>
        <w:jc w:val="center"/>
      </w:pPr>
      <w:bookmarkStart w:id="12" w:name="P537"/>
      <w:bookmarkEnd w:id="12"/>
      <w:r>
        <w:t>Опросный лист</w:t>
      </w:r>
    </w:p>
    <w:p w:rsidR="00337C03" w:rsidRDefault="00337C03">
      <w:pPr>
        <w:pStyle w:val="ConsPlusNormal"/>
        <w:jc w:val="center"/>
      </w:pPr>
      <w:r>
        <w:t>к заявлению о предоставлении муниципальной услуги</w:t>
      </w:r>
    </w:p>
    <w:p w:rsidR="00337C03" w:rsidRDefault="00337C03">
      <w:pPr>
        <w:pStyle w:val="ConsPlusNormal"/>
        <w:jc w:val="both"/>
      </w:pPr>
    </w:p>
    <w:p w:rsidR="00337C03" w:rsidRDefault="00337C03">
      <w:pPr>
        <w:pStyle w:val="ConsPlusNonformat"/>
        <w:jc w:val="both"/>
      </w:pPr>
      <w:r>
        <w:t xml:space="preserve">    Прошу  в  целях  предоставления  мне  муниципальной услуги "Определение</w:t>
      </w:r>
    </w:p>
    <w:p w:rsidR="00337C03" w:rsidRDefault="00337C03">
      <w:pPr>
        <w:pStyle w:val="ConsPlusNonformat"/>
        <w:jc w:val="both"/>
      </w:pPr>
      <w:r>
        <w:t>условий на проектирование объектов в части отвода сточных вод" на основании</w:t>
      </w:r>
    </w:p>
    <w:p w:rsidR="00337C03" w:rsidRDefault="003D1408">
      <w:pPr>
        <w:pStyle w:val="ConsPlusNonformat"/>
        <w:jc w:val="both"/>
      </w:pPr>
      <w:hyperlink r:id="rId25" w:history="1">
        <w:r w:rsidR="00337C03">
          <w:rPr>
            <w:color w:val="0000FF"/>
          </w:rPr>
          <w:t>статьи  7.2</w:t>
        </w:r>
      </w:hyperlink>
      <w:r w:rsidR="00337C03">
        <w:t xml:space="preserve">  Федерального  закона  от  27.07.2010  N 210-ФЗ "Об организации</w:t>
      </w:r>
    </w:p>
    <w:p w:rsidR="00337C03" w:rsidRDefault="00337C03">
      <w:pPr>
        <w:pStyle w:val="ConsPlusNonformat"/>
        <w:jc w:val="both"/>
      </w:pPr>
      <w:r>
        <w:t>предоставления государственных и муниципальных услуг"   запросить в порядке</w:t>
      </w:r>
    </w:p>
    <w:p w:rsidR="00337C03" w:rsidRDefault="00337C03">
      <w:pPr>
        <w:pStyle w:val="ConsPlusNonformat"/>
        <w:jc w:val="both"/>
      </w:pPr>
      <w:r>
        <w:t xml:space="preserve">межведомственного    взаимодействия    </w:t>
      </w:r>
      <w:proofErr w:type="gramStart"/>
      <w:r>
        <w:t>в</w:t>
      </w:r>
      <w:proofErr w:type="gramEnd"/>
      <w:r>
        <w:t xml:space="preserve"> __________________________________</w:t>
      </w:r>
    </w:p>
    <w:p w:rsidR="00337C03" w:rsidRDefault="00337C03">
      <w:pPr>
        <w:pStyle w:val="ConsPlusNonformat"/>
        <w:jc w:val="both"/>
      </w:pPr>
      <w:r>
        <w:t xml:space="preserve">                                          </w:t>
      </w:r>
      <w:proofErr w:type="gramStart"/>
      <w:r>
        <w:t>(указать наименование органа</w:t>
      </w:r>
      <w:proofErr w:type="gramEnd"/>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 xml:space="preserve">  (организации), в </w:t>
      </w:r>
      <w:proofErr w:type="gramStart"/>
      <w:r>
        <w:t>распоряжении</w:t>
      </w:r>
      <w:proofErr w:type="gramEnd"/>
      <w:r>
        <w:t xml:space="preserve"> которого находится документ (информация)</w:t>
      </w:r>
    </w:p>
    <w:p w:rsidR="00337C03" w:rsidRDefault="00337C03">
      <w:pPr>
        <w:pStyle w:val="ConsPlusNonformat"/>
        <w:jc w:val="both"/>
      </w:pP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 xml:space="preserve">           </w:t>
      </w:r>
      <w:proofErr w:type="gramStart"/>
      <w:r>
        <w:t>(указать сведения о лице, а также любую информацию,</w:t>
      </w:r>
      <w:proofErr w:type="gramEnd"/>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 xml:space="preserve">    </w:t>
      </w:r>
      <w:proofErr w:type="gramStart"/>
      <w:r>
        <w:t>которая</w:t>
      </w:r>
      <w:proofErr w:type="gramEnd"/>
      <w:r>
        <w:t xml:space="preserve"> может быть использована для подготовки и направления запроса)</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p>
    <w:p w:rsidR="00337C03" w:rsidRDefault="00337C03">
      <w:pPr>
        <w:pStyle w:val="ConsPlusNonformat"/>
        <w:jc w:val="both"/>
      </w:pPr>
      <w:r>
        <w:t xml:space="preserve">    "__"_________20__ г.                      _____________________________</w:t>
      </w:r>
    </w:p>
    <w:p w:rsidR="00337C03" w:rsidRDefault="00337C03">
      <w:pPr>
        <w:pStyle w:val="ConsPlusNonformat"/>
        <w:jc w:val="both"/>
      </w:pPr>
      <w:r>
        <w:t xml:space="preserve">                                                   (подпись, Ф.И.О.)</w:t>
      </w: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D1408" w:rsidRDefault="003D1408">
      <w:pPr>
        <w:rPr>
          <w:rFonts w:ascii="Calibri" w:eastAsia="Times New Roman" w:hAnsi="Calibri" w:cs="Calibri"/>
          <w:szCs w:val="20"/>
          <w:lang w:eastAsia="ru-RU"/>
        </w:rPr>
      </w:pPr>
      <w:r>
        <w:br w:type="page"/>
      </w:r>
    </w:p>
    <w:p w:rsidR="00337C03" w:rsidRDefault="00337C03">
      <w:pPr>
        <w:pStyle w:val="ConsPlusNormal"/>
        <w:jc w:val="right"/>
        <w:outlineLvl w:val="1"/>
      </w:pPr>
      <w:r>
        <w:lastRenderedPageBreak/>
        <w:t>Приложение N 4</w:t>
      </w:r>
    </w:p>
    <w:p w:rsidR="00337C03" w:rsidRDefault="00337C03">
      <w:pPr>
        <w:pStyle w:val="ConsPlusNormal"/>
        <w:jc w:val="right"/>
      </w:pPr>
      <w:r>
        <w:t>к Административному регламенту</w:t>
      </w:r>
    </w:p>
    <w:p w:rsidR="00337C03" w:rsidRDefault="00337C03">
      <w:pPr>
        <w:pStyle w:val="ConsPlusNormal"/>
        <w:jc w:val="right"/>
      </w:pPr>
      <w:r>
        <w:t>предоставления муниципальной услуги</w:t>
      </w:r>
    </w:p>
    <w:p w:rsidR="00337C03" w:rsidRDefault="00337C03">
      <w:pPr>
        <w:pStyle w:val="ConsPlusNormal"/>
        <w:jc w:val="right"/>
      </w:pPr>
      <w:r>
        <w:t>"Определение условий на проектирование</w:t>
      </w:r>
    </w:p>
    <w:p w:rsidR="00337C03" w:rsidRDefault="00337C03">
      <w:pPr>
        <w:pStyle w:val="ConsPlusNormal"/>
        <w:jc w:val="right"/>
      </w:pPr>
      <w:r>
        <w:t>объектов в части отвода сточных вод"</w:t>
      </w:r>
    </w:p>
    <w:p w:rsidR="003D1408" w:rsidRDefault="00337C03">
      <w:pPr>
        <w:pStyle w:val="ConsPlusNonformat"/>
        <w:jc w:val="both"/>
      </w:pPr>
      <w:r>
        <w:t xml:space="preserve">                                     </w:t>
      </w:r>
    </w:p>
    <w:p w:rsidR="00337C03" w:rsidRDefault="00337C03" w:rsidP="003D1408">
      <w:pPr>
        <w:pStyle w:val="ConsPlusNonformat"/>
        <w:jc w:val="right"/>
      </w:pPr>
      <w:r>
        <w:t xml:space="preserve"> Заместителю главы городского округа -</w:t>
      </w:r>
    </w:p>
    <w:p w:rsidR="00337C03" w:rsidRDefault="00337C03">
      <w:pPr>
        <w:pStyle w:val="ConsPlusNonformat"/>
        <w:jc w:val="both"/>
      </w:pPr>
      <w:r>
        <w:t xml:space="preserve">                                          руководителю Департамента</w:t>
      </w:r>
    </w:p>
    <w:p w:rsidR="00337C03" w:rsidRDefault="00337C03">
      <w:pPr>
        <w:pStyle w:val="ConsPlusNonformat"/>
        <w:jc w:val="both"/>
      </w:pPr>
      <w:r>
        <w:t xml:space="preserve">                                       городского хозяйства и экологии</w:t>
      </w:r>
    </w:p>
    <w:p w:rsidR="00337C03" w:rsidRDefault="00337C03">
      <w:pPr>
        <w:pStyle w:val="ConsPlusNonformat"/>
        <w:jc w:val="both"/>
      </w:pPr>
      <w:r>
        <w:t xml:space="preserve">                                           Администрации </w:t>
      </w:r>
      <w:proofErr w:type="gramStart"/>
      <w:r>
        <w:t>городского</w:t>
      </w:r>
      <w:proofErr w:type="gramEnd"/>
    </w:p>
    <w:p w:rsidR="00337C03" w:rsidRDefault="00337C03">
      <w:pPr>
        <w:pStyle w:val="ConsPlusNonformat"/>
        <w:jc w:val="both"/>
      </w:pPr>
      <w:r>
        <w:t xml:space="preserve">                                                 округа Самара</w:t>
      </w:r>
    </w:p>
    <w:p w:rsidR="00337C03" w:rsidRDefault="00337C03">
      <w:pPr>
        <w:pStyle w:val="ConsPlusNonformat"/>
        <w:jc w:val="both"/>
      </w:pPr>
    </w:p>
    <w:p w:rsidR="00337C03" w:rsidRDefault="00337C03">
      <w:pPr>
        <w:pStyle w:val="ConsPlusNonformat"/>
        <w:jc w:val="both"/>
      </w:pPr>
      <w:r>
        <w:t xml:space="preserve">                         от _______________________________________________</w:t>
      </w:r>
    </w:p>
    <w:p w:rsidR="00337C03" w:rsidRDefault="00337C03">
      <w:pPr>
        <w:pStyle w:val="ConsPlusNonformat"/>
        <w:jc w:val="both"/>
      </w:pPr>
      <w:r>
        <w:t xml:space="preserve">                              </w:t>
      </w:r>
      <w:proofErr w:type="gramStart"/>
      <w:r>
        <w:t>(наименование заявителя - юридического лица,</w:t>
      </w:r>
      <w:proofErr w:type="gramEnd"/>
    </w:p>
    <w:p w:rsidR="00337C03" w:rsidRDefault="00337C03">
      <w:pPr>
        <w:pStyle w:val="ConsPlusNonformat"/>
        <w:jc w:val="both"/>
      </w:pPr>
      <w:r>
        <w:t xml:space="preserve">                        ___________________________________________________</w:t>
      </w:r>
    </w:p>
    <w:p w:rsidR="00337C03" w:rsidRDefault="00337C03">
      <w:pPr>
        <w:pStyle w:val="ConsPlusNonformat"/>
        <w:jc w:val="both"/>
      </w:pPr>
      <w:r>
        <w:t xml:space="preserve">                                юридический и почтовый адреса, Ф.И.О.</w:t>
      </w:r>
    </w:p>
    <w:p w:rsidR="00337C03" w:rsidRDefault="00337C03">
      <w:pPr>
        <w:pStyle w:val="ConsPlusNonformat"/>
        <w:jc w:val="both"/>
      </w:pPr>
      <w:r>
        <w:t xml:space="preserve">                        ___________________________________________________</w:t>
      </w:r>
    </w:p>
    <w:p w:rsidR="00337C03" w:rsidRDefault="00337C03">
      <w:pPr>
        <w:pStyle w:val="ConsPlusNonformat"/>
        <w:jc w:val="both"/>
      </w:pPr>
      <w:r>
        <w:t xml:space="preserve">                                   руководителя, телефон, ИНН/ОГРН;</w:t>
      </w:r>
    </w:p>
    <w:p w:rsidR="00337C03" w:rsidRDefault="00337C03">
      <w:pPr>
        <w:pStyle w:val="ConsPlusNonformat"/>
        <w:jc w:val="both"/>
      </w:pPr>
      <w:r>
        <w:t xml:space="preserve">                        ___________________________________________________</w:t>
      </w:r>
    </w:p>
    <w:p w:rsidR="00337C03" w:rsidRDefault="00337C03">
      <w:pPr>
        <w:pStyle w:val="ConsPlusNonformat"/>
        <w:jc w:val="both"/>
      </w:pPr>
      <w:r>
        <w:t xml:space="preserve">                               Ф.И.О. заявителя - физического лица, адрес</w:t>
      </w:r>
    </w:p>
    <w:p w:rsidR="00337C03" w:rsidRDefault="00337C03">
      <w:pPr>
        <w:pStyle w:val="ConsPlusNonformat"/>
        <w:jc w:val="both"/>
      </w:pPr>
      <w:r>
        <w:t xml:space="preserve">                        ___________________________________________________</w:t>
      </w:r>
    </w:p>
    <w:p w:rsidR="00337C03" w:rsidRDefault="00337C03">
      <w:pPr>
        <w:pStyle w:val="ConsPlusNonformat"/>
        <w:jc w:val="both"/>
      </w:pPr>
      <w:r>
        <w:t xml:space="preserve">                                        регистрации, телефон)</w:t>
      </w:r>
    </w:p>
    <w:p w:rsidR="00337C03" w:rsidRDefault="00337C03">
      <w:pPr>
        <w:pStyle w:val="ConsPlusNonformat"/>
        <w:jc w:val="both"/>
      </w:pPr>
      <w:r>
        <w:t xml:space="preserve">                        ___________________________________________________</w:t>
      </w:r>
    </w:p>
    <w:p w:rsidR="00337C03" w:rsidRDefault="00337C03">
      <w:pPr>
        <w:pStyle w:val="ConsPlusNonformat"/>
        <w:jc w:val="both"/>
      </w:pPr>
    </w:p>
    <w:p w:rsidR="00337C03" w:rsidRDefault="00337C03">
      <w:pPr>
        <w:pStyle w:val="ConsPlusNonformat"/>
        <w:jc w:val="both"/>
      </w:pPr>
      <w:bookmarkStart w:id="13" w:name="P589"/>
      <w:bookmarkEnd w:id="13"/>
      <w:r>
        <w:t xml:space="preserve">                                   Жалоба</w:t>
      </w:r>
    </w:p>
    <w:p w:rsidR="00337C03" w:rsidRDefault="00337C03">
      <w:pPr>
        <w:pStyle w:val="ConsPlusNonformat"/>
        <w:jc w:val="both"/>
      </w:pPr>
      <w:r>
        <w:t xml:space="preserve">               на неправомерные решения, действия (бездействие)</w:t>
      </w:r>
    </w:p>
    <w:p w:rsidR="00337C03" w:rsidRDefault="00337C03">
      <w:pPr>
        <w:pStyle w:val="ConsPlusNonformat"/>
        <w:jc w:val="both"/>
      </w:pPr>
      <w:r>
        <w:t xml:space="preserve">          органа, предоставляющего муниципальную услугу, </w:t>
      </w:r>
      <w:proofErr w:type="gramStart"/>
      <w:r>
        <w:t>должностных</w:t>
      </w:r>
      <w:proofErr w:type="gramEnd"/>
    </w:p>
    <w:p w:rsidR="00337C03" w:rsidRDefault="00337C03">
      <w:pPr>
        <w:pStyle w:val="ConsPlusNonformat"/>
        <w:jc w:val="both"/>
      </w:pPr>
      <w:r>
        <w:t xml:space="preserve">             лиц, участвующих в предоставлении муниципальной услуги</w:t>
      </w:r>
    </w:p>
    <w:p w:rsidR="00337C03" w:rsidRDefault="00337C03">
      <w:pPr>
        <w:pStyle w:val="ConsPlusNonformat"/>
        <w:jc w:val="both"/>
      </w:pPr>
      <w:r>
        <w:t xml:space="preserve">            "Определение условий на проектирование объектов в части</w:t>
      </w:r>
    </w:p>
    <w:p w:rsidR="00337C03" w:rsidRDefault="00337C03">
      <w:pPr>
        <w:pStyle w:val="ConsPlusNonformat"/>
        <w:jc w:val="both"/>
      </w:pPr>
      <w:r>
        <w:t xml:space="preserve">                            отвода сточных вод"</w:t>
      </w:r>
    </w:p>
    <w:p w:rsidR="00337C03" w:rsidRDefault="00337C03">
      <w:pPr>
        <w:pStyle w:val="ConsPlusNonformat"/>
        <w:jc w:val="both"/>
      </w:pPr>
    </w:p>
    <w:p w:rsidR="00337C03" w:rsidRDefault="00337C03">
      <w:pPr>
        <w:pStyle w:val="ConsPlusNonformat"/>
        <w:jc w:val="both"/>
      </w:pPr>
      <w:r>
        <w:t xml:space="preserve">                                          "____"__________________201___ г.</w:t>
      </w:r>
    </w:p>
    <w:p w:rsidR="00337C03" w:rsidRDefault="00337C03">
      <w:pPr>
        <w:pStyle w:val="ConsPlusNonformat"/>
        <w:jc w:val="both"/>
      </w:pPr>
    </w:p>
    <w:p w:rsidR="00337C03" w:rsidRDefault="00337C03">
      <w:pPr>
        <w:pStyle w:val="ConsPlusNonformat"/>
        <w:jc w:val="both"/>
      </w:pPr>
      <w:r>
        <w:t xml:space="preserve">    Прошу  принять  жалобу на неправомерные решения, действия (бездействие)</w:t>
      </w:r>
    </w:p>
    <w:p w:rsidR="00337C03" w:rsidRDefault="00337C03">
      <w:pPr>
        <w:pStyle w:val="ConsPlusNonformat"/>
        <w:jc w:val="both"/>
      </w:pPr>
      <w:r>
        <w:t>органа, предоставляющего муниципальную услугу, должностных лиц, участвующих</w:t>
      </w:r>
    </w:p>
    <w:p w:rsidR="00337C03" w:rsidRDefault="00337C03">
      <w:pPr>
        <w:pStyle w:val="ConsPlusNonformat"/>
        <w:jc w:val="both"/>
      </w:pPr>
      <w:r>
        <w:t xml:space="preserve">в    предоставлении    муниципальной   услуги   "Определение   условий   </w:t>
      </w:r>
      <w:proofErr w:type="gramStart"/>
      <w:r>
        <w:t>на</w:t>
      </w:r>
      <w:proofErr w:type="gramEnd"/>
    </w:p>
    <w:p w:rsidR="00337C03" w:rsidRDefault="00337C03">
      <w:pPr>
        <w:pStyle w:val="ConsPlusNonformat"/>
        <w:jc w:val="both"/>
      </w:pPr>
      <w:r>
        <w:t>проектирование объектов в части отвода сточных вод": ______________________</w:t>
      </w:r>
    </w:p>
    <w:p w:rsidR="00337C03" w:rsidRDefault="00337C03">
      <w:pPr>
        <w:pStyle w:val="ConsPlusNonformat"/>
        <w:jc w:val="both"/>
      </w:pPr>
      <w:r>
        <w:t xml:space="preserve">                             </w:t>
      </w:r>
      <w:proofErr w:type="gramStart"/>
      <w:r>
        <w:t>(указать причины жалобы и иные обстоятельства,</w:t>
      </w:r>
      <w:proofErr w:type="gramEnd"/>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 xml:space="preserve"> сведения об обжалуемых решениях, действиях (бездействии), доводы, </w:t>
      </w:r>
      <w:proofErr w:type="gramStart"/>
      <w:r>
        <w:t>на</w:t>
      </w:r>
      <w:proofErr w:type="gramEnd"/>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 xml:space="preserve">           </w:t>
      </w:r>
      <w:proofErr w:type="gramStart"/>
      <w:r>
        <w:t>основании</w:t>
      </w:r>
      <w:proofErr w:type="gramEnd"/>
      <w:r>
        <w:t xml:space="preserve"> которых заявитель не согласен с решениями,</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 xml:space="preserve">                          действиями (бездействием)</w:t>
      </w:r>
    </w:p>
    <w:p w:rsidR="00337C03" w:rsidRDefault="00337C03">
      <w:pPr>
        <w:pStyle w:val="ConsPlusNonformat"/>
        <w:jc w:val="both"/>
      </w:pPr>
    </w:p>
    <w:p w:rsidR="00337C03" w:rsidRDefault="00337C03">
      <w:pPr>
        <w:pStyle w:val="ConsPlusNonformat"/>
        <w:jc w:val="both"/>
      </w:pPr>
      <w:r>
        <w:t xml:space="preserve">В подтверждение </w:t>
      </w:r>
      <w:proofErr w:type="gramStart"/>
      <w:r>
        <w:t>изложенного</w:t>
      </w:r>
      <w:proofErr w:type="gramEnd"/>
      <w:r>
        <w:t xml:space="preserve"> прилагаю следующие документы:</w:t>
      </w:r>
    </w:p>
    <w:p w:rsidR="00337C03" w:rsidRDefault="00337C03">
      <w:pPr>
        <w:pStyle w:val="ConsPlusNonformat"/>
        <w:jc w:val="both"/>
      </w:pPr>
      <w:r>
        <w:t>1. ___________________________________________________________</w:t>
      </w:r>
    </w:p>
    <w:p w:rsidR="00337C03" w:rsidRDefault="00337C03">
      <w:pPr>
        <w:pStyle w:val="ConsPlusNonformat"/>
        <w:jc w:val="both"/>
      </w:pPr>
      <w:r>
        <w:t>2. ___________________________________________________________</w:t>
      </w:r>
    </w:p>
    <w:p w:rsidR="00337C03" w:rsidRDefault="00337C03">
      <w:pPr>
        <w:pStyle w:val="ConsPlusNonformat"/>
        <w:jc w:val="both"/>
      </w:pPr>
      <w:r>
        <w:t>3. ___________________________________________________________</w:t>
      </w:r>
    </w:p>
    <w:p w:rsidR="00337C03" w:rsidRDefault="00337C03">
      <w:pPr>
        <w:pStyle w:val="ConsPlusNonformat"/>
        <w:jc w:val="both"/>
      </w:pPr>
    </w:p>
    <w:p w:rsidR="00337C03" w:rsidRDefault="00337C03">
      <w:pPr>
        <w:pStyle w:val="ConsPlusNonformat"/>
        <w:jc w:val="both"/>
      </w:pPr>
      <w:r>
        <w:t xml:space="preserve">    _________________________ ____________________</w:t>
      </w:r>
    </w:p>
    <w:p w:rsidR="00337C03" w:rsidRDefault="00337C03">
      <w:pPr>
        <w:pStyle w:val="ConsPlusNonformat"/>
        <w:jc w:val="both"/>
      </w:pPr>
      <w:r>
        <w:t xml:space="preserve">            (Ф.И.О.)                 (подпись)</w:t>
      </w:r>
    </w:p>
    <w:p w:rsidR="00337C03" w:rsidRDefault="00337C03">
      <w:pPr>
        <w:pStyle w:val="ConsPlusNonformat"/>
        <w:jc w:val="both"/>
      </w:pPr>
    </w:p>
    <w:p w:rsidR="00337C03" w:rsidRDefault="00337C03">
      <w:pPr>
        <w:pStyle w:val="ConsPlusNonformat"/>
        <w:jc w:val="both"/>
      </w:pPr>
      <w:r>
        <w:t xml:space="preserve">    Жалобу принял:</w:t>
      </w:r>
    </w:p>
    <w:p w:rsidR="00337C03" w:rsidRDefault="00337C03">
      <w:pPr>
        <w:pStyle w:val="ConsPlusNonformat"/>
        <w:jc w:val="both"/>
      </w:pPr>
    </w:p>
    <w:p w:rsidR="00337C03" w:rsidRDefault="00337C03">
      <w:pPr>
        <w:pStyle w:val="ConsPlusNonformat"/>
        <w:jc w:val="both"/>
      </w:pPr>
      <w:r>
        <w:t xml:space="preserve">    ___________ _____________ _____________________</w:t>
      </w:r>
    </w:p>
    <w:p w:rsidR="00337C03" w:rsidRDefault="00337C03">
      <w:pPr>
        <w:pStyle w:val="ConsPlusNonformat"/>
        <w:jc w:val="both"/>
      </w:pPr>
      <w:r>
        <w:t xml:space="preserve">    (должность)     (Ф.И.О.)      (подпись)</w:t>
      </w: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right"/>
        <w:outlineLvl w:val="1"/>
      </w:pPr>
      <w:r>
        <w:lastRenderedPageBreak/>
        <w:t>Приложение N 5</w:t>
      </w:r>
    </w:p>
    <w:p w:rsidR="00337C03" w:rsidRDefault="00337C03">
      <w:pPr>
        <w:pStyle w:val="ConsPlusNormal"/>
        <w:jc w:val="right"/>
      </w:pPr>
      <w:r>
        <w:t>к Административному регламенту</w:t>
      </w:r>
    </w:p>
    <w:p w:rsidR="00337C03" w:rsidRDefault="00337C03">
      <w:pPr>
        <w:pStyle w:val="ConsPlusNormal"/>
        <w:jc w:val="right"/>
      </w:pPr>
      <w:r>
        <w:t>предоставления муниципальной услуги</w:t>
      </w:r>
    </w:p>
    <w:p w:rsidR="00337C03" w:rsidRDefault="00337C03">
      <w:pPr>
        <w:pStyle w:val="ConsPlusNormal"/>
        <w:jc w:val="right"/>
      </w:pPr>
      <w:r>
        <w:t>"Определение условий на проектирование</w:t>
      </w:r>
    </w:p>
    <w:p w:rsidR="00337C03" w:rsidRDefault="00337C03">
      <w:pPr>
        <w:pStyle w:val="ConsPlusNormal"/>
        <w:jc w:val="right"/>
      </w:pPr>
      <w:r>
        <w:t>объектов в части отвода сточных вод"</w:t>
      </w:r>
    </w:p>
    <w:p w:rsidR="00337C03" w:rsidRDefault="00337C03">
      <w:pPr>
        <w:pStyle w:val="ConsPlusNormal"/>
        <w:jc w:val="both"/>
      </w:pPr>
    </w:p>
    <w:p w:rsidR="00337C03" w:rsidRDefault="00337C03">
      <w:pPr>
        <w:pStyle w:val="ConsPlusTitle"/>
        <w:jc w:val="center"/>
      </w:pPr>
      <w:bookmarkStart w:id="14" w:name="P633"/>
      <w:bookmarkEnd w:id="14"/>
      <w:r>
        <w:t>ИНФОРМАЦИЯ</w:t>
      </w:r>
    </w:p>
    <w:p w:rsidR="00337C03" w:rsidRDefault="00337C03">
      <w:pPr>
        <w:pStyle w:val="ConsPlusTitle"/>
        <w:jc w:val="center"/>
      </w:pPr>
      <w:r>
        <w:t>О ДОЛЖНОСТНЫХ ЛИЦАХ, КОТОРЫМ МОЖЕТ БЫТЬ АДРЕСОВАНА ЖАЛОБА</w:t>
      </w:r>
    </w:p>
    <w:p w:rsidR="00337C03" w:rsidRDefault="00337C03">
      <w:pPr>
        <w:pStyle w:val="ConsPlusTitle"/>
        <w:jc w:val="center"/>
      </w:pPr>
      <w:r>
        <w:t>ЗАЯВИТЕЛЯ В ДОСУДЕБНОМ (ВНЕСУДЕБНОМ) ПОРЯДКЕ, ГРАФИКЕ</w:t>
      </w:r>
    </w:p>
    <w:p w:rsidR="00337C03" w:rsidRDefault="00337C03">
      <w:pPr>
        <w:pStyle w:val="ConsPlusTitle"/>
        <w:jc w:val="center"/>
      </w:pPr>
      <w:r>
        <w:t xml:space="preserve">РАБОТЫ, </w:t>
      </w:r>
      <w:proofErr w:type="gramStart"/>
      <w:r>
        <w:t>НОМЕРАХ</w:t>
      </w:r>
      <w:proofErr w:type="gramEnd"/>
      <w:r>
        <w:t xml:space="preserve"> ТЕЛЕФОНОВ, АДРЕСАХ ЭЛЕКТРОННОЙ ПОЧТЫ</w:t>
      </w:r>
    </w:p>
    <w:p w:rsidR="00337C03" w:rsidRDefault="00337C03"/>
    <w:p w:rsidR="003D1408" w:rsidRDefault="003D1408">
      <w:pPr>
        <w:sectPr w:rsidR="003D1408" w:rsidSect="003D1408">
          <w:pgSz w:w="11905" w:h="16838"/>
          <w:pgMar w:top="1134" w:right="850" w:bottom="1134" w:left="1701" w:header="0"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3515"/>
      </w:tblGrid>
      <w:tr w:rsidR="00337C03" w:rsidTr="003D1408">
        <w:tc>
          <w:tcPr>
            <w:tcW w:w="5449" w:type="dxa"/>
          </w:tcPr>
          <w:p w:rsidR="00337C03" w:rsidRDefault="00337C03">
            <w:pPr>
              <w:pStyle w:val="ConsPlusNormal"/>
              <w:jc w:val="center"/>
            </w:pPr>
            <w:r>
              <w:lastRenderedPageBreak/>
              <w:t>Глава городского округа Самара</w:t>
            </w:r>
          </w:p>
          <w:p w:rsidR="00337C03" w:rsidRDefault="00337C03">
            <w:pPr>
              <w:pStyle w:val="ConsPlusNormal"/>
              <w:jc w:val="center"/>
            </w:pPr>
            <w:r>
              <w:t>443010, г. Самара, ул. Куйбышева, 135</w:t>
            </w:r>
          </w:p>
          <w:p w:rsidR="00337C03" w:rsidRDefault="00337C03">
            <w:pPr>
              <w:pStyle w:val="ConsPlusNormal"/>
              <w:jc w:val="center"/>
            </w:pPr>
            <w:r>
              <w:t>График работы</w:t>
            </w:r>
          </w:p>
          <w:p w:rsidR="00337C03" w:rsidRDefault="00337C03">
            <w:pPr>
              <w:pStyle w:val="ConsPlusNormal"/>
              <w:jc w:val="center"/>
            </w:pPr>
            <w:r>
              <w:t>Понедельник - четверг: 8.30 - 17.30</w:t>
            </w:r>
          </w:p>
          <w:p w:rsidR="00337C03" w:rsidRDefault="00337C03">
            <w:pPr>
              <w:pStyle w:val="ConsPlusNormal"/>
              <w:jc w:val="center"/>
            </w:pPr>
            <w:r>
              <w:t>Пятница: 8.30 - 16.30</w:t>
            </w:r>
          </w:p>
          <w:p w:rsidR="00337C03" w:rsidRDefault="00337C03">
            <w:pPr>
              <w:pStyle w:val="ConsPlusNormal"/>
              <w:jc w:val="center"/>
            </w:pPr>
            <w:r>
              <w:t>Обед: 12.30 - 13.18</w:t>
            </w:r>
          </w:p>
          <w:p w:rsidR="00337C03" w:rsidRDefault="00337C03">
            <w:pPr>
              <w:pStyle w:val="ConsPlusNormal"/>
              <w:jc w:val="center"/>
            </w:pPr>
            <w:r>
              <w:t>Суббота, воскресенье: выходные дни</w:t>
            </w:r>
          </w:p>
        </w:tc>
        <w:tc>
          <w:tcPr>
            <w:tcW w:w="3515" w:type="dxa"/>
          </w:tcPr>
          <w:p w:rsidR="00337C03" w:rsidRPr="00337C03" w:rsidRDefault="00337C03">
            <w:pPr>
              <w:pStyle w:val="ConsPlusNormal"/>
              <w:rPr>
                <w:lang w:val="en-US"/>
              </w:rPr>
            </w:pPr>
            <w:proofErr w:type="gramStart"/>
            <w:r>
              <w:t>Е</w:t>
            </w:r>
            <w:proofErr w:type="gramEnd"/>
            <w:r w:rsidRPr="00337C03">
              <w:rPr>
                <w:lang w:val="en-US"/>
              </w:rPr>
              <w:t>-mail: vopros@samadm.ru</w:t>
            </w:r>
          </w:p>
          <w:p w:rsidR="00337C03" w:rsidRPr="00337C03" w:rsidRDefault="00337C03">
            <w:pPr>
              <w:pStyle w:val="ConsPlusNormal"/>
              <w:rPr>
                <w:lang w:val="en-US"/>
              </w:rPr>
            </w:pPr>
            <w:r>
              <w:t>Телефон</w:t>
            </w:r>
            <w:r w:rsidRPr="00337C03">
              <w:rPr>
                <w:lang w:val="en-US"/>
              </w:rPr>
              <w:t xml:space="preserve"> (846) 332-30-40,</w:t>
            </w:r>
          </w:p>
          <w:p w:rsidR="00337C03" w:rsidRDefault="00337C03">
            <w:pPr>
              <w:pStyle w:val="ConsPlusNormal"/>
            </w:pPr>
            <w:r>
              <w:t>факс (846) 340-36-73</w:t>
            </w:r>
          </w:p>
        </w:tc>
      </w:tr>
      <w:tr w:rsidR="00337C03" w:rsidTr="003D1408">
        <w:tblPrEx>
          <w:tblBorders>
            <w:insideH w:val="nil"/>
          </w:tblBorders>
        </w:tblPrEx>
        <w:tc>
          <w:tcPr>
            <w:tcW w:w="5449" w:type="dxa"/>
            <w:tcBorders>
              <w:bottom w:val="nil"/>
            </w:tcBorders>
          </w:tcPr>
          <w:p w:rsidR="00337C03" w:rsidRDefault="00337C03">
            <w:pPr>
              <w:pStyle w:val="ConsPlusNormal"/>
              <w:jc w:val="center"/>
            </w:pPr>
            <w:r>
              <w:t>Заместитель главы городского округа - руководитель Департамента городского хозяйства и экологии Администрации городского округа Самара</w:t>
            </w:r>
          </w:p>
          <w:p w:rsidR="00337C03" w:rsidRDefault="00337C03">
            <w:pPr>
              <w:pStyle w:val="ConsPlusNormal"/>
              <w:jc w:val="center"/>
            </w:pPr>
            <w:r>
              <w:t xml:space="preserve">443030, г. Самара, ул. </w:t>
            </w:r>
            <w:proofErr w:type="gramStart"/>
            <w:r>
              <w:t>Коммунистическая</w:t>
            </w:r>
            <w:proofErr w:type="gramEnd"/>
            <w:r>
              <w:t>, 17а</w:t>
            </w:r>
          </w:p>
          <w:p w:rsidR="00337C03" w:rsidRDefault="00337C03">
            <w:pPr>
              <w:pStyle w:val="ConsPlusNormal"/>
              <w:jc w:val="center"/>
            </w:pPr>
            <w:r>
              <w:t>График работы</w:t>
            </w:r>
          </w:p>
          <w:p w:rsidR="00337C03" w:rsidRDefault="00337C03">
            <w:pPr>
              <w:pStyle w:val="ConsPlusNormal"/>
              <w:jc w:val="center"/>
            </w:pPr>
            <w:r>
              <w:t>Понедельник - четверг: 8.30 - 17.30</w:t>
            </w:r>
          </w:p>
          <w:p w:rsidR="00337C03" w:rsidRDefault="00337C03">
            <w:pPr>
              <w:pStyle w:val="ConsPlusNormal"/>
              <w:jc w:val="center"/>
            </w:pPr>
            <w:r>
              <w:t>Пятница: 8.30 - 16.30</w:t>
            </w:r>
          </w:p>
          <w:p w:rsidR="00337C03" w:rsidRDefault="00337C03">
            <w:pPr>
              <w:pStyle w:val="ConsPlusNormal"/>
              <w:jc w:val="center"/>
            </w:pPr>
            <w:r>
              <w:t>Обед: 12.30 - 13.18</w:t>
            </w:r>
          </w:p>
          <w:p w:rsidR="00337C03" w:rsidRDefault="00337C03">
            <w:pPr>
              <w:pStyle w:val="ConsPlusNormal"/>
              <w:jc w:val="center"/>
            </w:pPr>
            <w:r>
              <w:t>Суббота, воскресенье: выходные дни</w:t>
            </w:r>
          </w:p>
        </w:tc>
        <w:tc>
          <w:tcPr>
            <w:tcW w:w="3515" w:type="dxa"/>
            <w:tcBorders>
              <w:bottom w:val="nil"/>
            </w:tcBorders>
          </w:tcPr>
          <w:p w:rsidR="00337C03" w:rsidRPr="00337C03" w:rsidRDefault="00337C03">
            <w:pPr>
              <w:pStyle w:val="ConsPlusNormal"/>
              <w:rPr>
                <w:lang w:val="en-US"/>
              </w:rPr>
            </w:pPr>
            <w:proofErr w:type="gramStart"/>
            <w:r>
              <w:t>Е</w:t>
            </w:r>
            <w:proofErr w:type="gramEnd"/>
            <w:r w:rsidRPr="00337C03">
              <w:rPr>
                <w:lang w:val="en-US"/>
              </w:rPr>
              <w:t>-mail: dgh@samadm.ru</w:t>
            </w:r>
          </w:p>
          <w:p w:rsidR="00337C03" w:rsidRPr="00337C03" w:rsidRDefault="00337C03">
            <w:pPr>
              <w:pStyle w:val="ConsPlusNormal"/>
              <w:rPr>
                <w:lang w:val="en-US"/>
              </w:rPr>
            </w:pPr>
            <w:r>
              <w:t>Телефон</w:t>
            </w:r>
            <w:r w:rsidRPr="00337C03">
              <w:rPr>
                <w:lang w:val="en-US"/>
              </w:rPr>
              <w:t xml:space="preserve"> (846)336-64-10,</w:t>
            </w:r>
          </w:p>
          <w:p w:rsidR="00337C03" w:rsidRDefault="00337C03">
            <w:pPr>
              <w:pStyle w:val="ConsPlusNormal"/>
            </w:pPr>
            <w:r>
              <w:t>факс: (846)266-54-54</w:t>
            </w:r>
          </w:p>
        </w:tc>
      </w:tr>
      <w:tr w:rsidR="00337C03" w:rsidRPr="003D1408" w:rsidTr="003D1408">
        <w:tc>
          <w:tcPr>
            <w:tcW w:w="5449" w:type="dxa"/>
          </w:tcPr>
          <w:p w:rsidR="00337C03" w:rsidRDefault="00337C03">
            <w:pPr>
              <w:pStyle w:val="ConsPlusNormal"/>
              <w:jc w:val="center"/>
            </w:pPr>
            <w:r>
              <w:t>Первый заместитель главы городского округа Самара</w:t>
            </w:r>
          </w:p>
          <w:p w:rsidR="00337C03" w:rsidRDefault="00337C03">
            <w:pPr>
              <w:pStyle w:val="ConsPlusNormal"/>
              <w:jc w:val="center"/>
            </w:pPr>
            <w:r>
              <w:t>443010, г. Самара, ул. Куйбышева, 135</w:t>
            </w:r>
          </w:p>
          <w:p w:rsidR="00337C03" w:rsidRDefault="00337C03">
            <w:pPr>
              <w:pStyle w:val="ConsPlusNormal"/>
              <w:jc w:val="center"/>
            </w:pPr>
            <w:r>
              <w:t>График работы</w:t>
            </w:r>
          </w:p>
          <w:p w:rsidR="00337C03" w:rsidRDefault="00337C03">
            <w:pPr>
              <w:pStyle w:val="ConsPlusNormal"/>
              <w:jc w:val="center"/>
            </w:pPr>
            <w:r>
              <w:t>Понедельник - четверг: 8.30 - 17.30</w:t>
            </w:r>
          </w:p>
          <w:p w:rsidR="00337C03" w:rsidRDefault="00337C03">
            <w:pPr>
              <w:pStyle w:val="ConsPlusNormal"/>
              <w:jc w:val="center"/>
            </w:pPr>
            <w:r>
              <w:t>Пятница: 8.30 - 16.30</w:t>
            </w:r>
          </w:p>
          <w:p w:rsidR="00337C03" w:rsidRDefault="00337C03">
            <w:pPr>
              <w:pStyle w:val="ConsPlusNormal"/>
              <w:jc w:val="center"/>
            </w:pPr>
            <w:r>
              <w:t>Обед: 12.30 - 13.18</w:t>
            </w:r>
          </w:p>
          <w:p w:rsidR="00337C03" w:rsidRDefault="00337C03">
            <w:pPr>
              <w:pStyle w:val="ConsPlusNormal"/>
              <w:jc w:val="center"/>
            </w:pPr>
            <w:r>
              <w:t>Суббота, воскресенье: выходные дни</w:t>
            </w:r>
          </w:p>
        </w:tc>
        <w:tc>
          <w:tcPr>
            <w:tcW w:w="3515" w:type="dxa"/>
          </w:tcPr>
          <w:p w:rsidR="00337C03" w:rsidRPr="00337C03" w:rsidRDefault="00337C03">
            <w:pPr>
              <w:pStyle w:val="ConsPlusNormal"/>
              <w:rPr>
                <w:lang w:val="en-US"/>
              </w:rPr>
            </w:pPr>
            <w:proofErr w:type="gramStart"/>
            <w:r>
              <w:t>Е</w:t>
            </w:r>
            <w:proofErr w:type="gramEnd"/>
            <w:r w:rsidRPr="00337C03">
              <w:rPr>
                <w:lang w:val="en-US"/>
              </w:rPr>
              <w:t>-mail: vopros@samadm.ru</w:t>
            </w:r>
          </w:p>
          <w:p w:rsidR="00337C03" w:rsidRPr="00337C03" w:rsidRDefault="00337C03">
            <w:pPr>
              <w:pStyle w:val="ConsPlusNormal"/>
              <w:rPr>
                <w:lang w:val="en-US"/>
              </w:rPr>
            </w:pPr>
            <w:r>
              <w:t>Телефон</w:t>
            </w:r>
            <w:r w:rsidRPr="00337C03">
              <w:rPr>
                <w:lang w:val="en-US"/>
              </w:rPr>
              <w:t>/</w:t>
            </w:r>
            <w:r>
              <w:t>факс</w:t>
            </w:r>
            <w:r w:rsidRPr="00337C03">
              <w:rPr>
                <w:lang w:val="en-US"/>
              </w:rPr>
              <w:t xml:space="preserve"> 333-35-41</w:t>
            </w:r>
          </w:p>
        </w:tc>
      </w:tr>
    </w:tbl>
    <w:p w:rsidR="00337C03" w:rsidRDefault="00337C03">
      <w:pPr>
        <w:sectPr w:rsidR="00337C03" w:rsidSect="003D1408">
          <w:type w:val="continuous"/>
          <w:pgSz w:w="11905" w:h="16838"/>
          <w:pgMar w:top="1134" w:right="850" w:bottom="1134" w:left="1701" w:header="0" w:footer="0" w:gutter="0"/>
          <w:cols w:space="720"/>
          <w:docGrid w:linePitch="299"/>
        </w:sectPr>
      </w:pPr>
    </w:p>
    <w:p w:rsidR="00337C03" w:rsidRDefault="00337C03">
      <w:pPr>
        <w:pStyle w:val="ConsPlusNormal"/>
        <w:jc w:val="both"/>
      </w:pPr>
    </w:p>
    <w:p w:rsidR="003D1408" w:rsidRDefault="003D1408">
      <w:pPr>
        <w:rPr>
          <w:rFonts w:ascii="Calibri" w:eastAsia="Times New Roman" w:hAnsi="Calibri" w:cs="Calibri"/>
          <w:szCs w:val="20"/>
          <w:lang w:eastAsia="ru-RU"/>
        </w:rPr>
      </w:pPr>
      <w:r>
        <w:br w:type="page"/>
      </w:r>
    </w:p>
    <w:p w:rsidR="00337C03" w:rsidRDefault="00337C03">
      <w:pPr>
        <w:pStyle w:val="ConsPlusNormal"/>
        <w:jc w:val="right"/>
        <w:outlineLvl w:val="1"/>
      </w:pPr>
      <w:r>
        <w:lastRenderedPageBreak/>
        <w:t>Приложение N 6</w:t>
      </w:r>
    </w:p>
    <w:p w:rsidR="00337C03" w:rsidRDefault="00337C03">
      <w:pPr>
        <w:pStyle w:val="ConsPlusNormal"/>
        <w:jc w:val="right"/>
      </w:pPr>
      <w:r>
        <w:t>к Административному регламенту</w:t>
      </w:r>
    </w:p>
    <w:p w:rsidR="00337C03" w:rsidRDefault="00337C03">
      <w:pPr>
        <w:pStyle w:val="ConsPlusNormal"/>
        <w:jc w:val="right"/>
      </w:pPr>
      <w:r>
        <w:t xml:space="preserve">предоставления </w:t>
      </w:r>
      <w:proofErr w:type="gramStart"/>
      <w:r>
        <w:t>муниципальной</w:t>
      </w:r>
      <w:proofErr w:type="gramEnd"/>
    </w:p>
    <w:p w:rsidR="00337C03" w:rsidRDefault="00337C03">
      <w:pPr>
        <w:pStyle w:val="ConsPlusNormal"/>
        <w:jc w:val="right"/>
      </w:pPr>
      <w:r>
        <w:t>услуги "Определение условий на проектирование</w:t>
      </w:r>
    </w:p>
    <w:p w:rsidR="00337C03" w:rsidRDefault="00337C03">
      <w:pPr>
        <w:pStyle w:val="ConsPlusNormal"/>
        <w:jc w:val="right"/>
      </w:pPr>
      <w:r>
        <w:t>объектов в части отвода сточных вод"</w:t>
      </w:r>
    </w:p>
    <w:p w:rsidR="003D1408" w:rsidRDefault="00337C03">
      <w:pPr>
        <w:pStyle w:val="ConsPlusNonformat"/>
        <w:jc w:val="both"/>
      </w:pPr>
      <w:r>
        <w:t xml:space="preserve">                                    </w:t>
      </w:r>
    </w:p>
    <w:p w:rsidR="003D1408" w:rsidRDefault="003D1408">
      <w:pPr>
        <w:pStyle w:val="ConsPlusNonformat"/>
        <w:jc w:val="both"/>
      </w:pPr>
    </w:p>
    <w:p w:rsidR="003D1408" w:rsidRDefault="003D1408">
      <w:pPr>
        <w:pStyle w:val="ConsPlusNonformat"/>
        <w:jc w:val="both"/>
      </w:pPr>
    </w:p>
    <w:p w:rsidR="00337C03" w:rsidRDefault="00337C03" w:rsidP="003D1408">
      <w:pPr>
        <w:pStyle w:val="ConsPlusNonformat"/>
        <w:jc w:val="right"/>
      </w:pPr>
      <w:r>
        <w:t xml:space="preserve">  Заместителю главы городского округа -</w:t>
      </w:r>
    </w:p>
    <w:p w:rsidR="00337C03" w:rsidRDefault="00337C03">
      <w:pPr>
        <w:pStyle w:val="ConsPlusNonformat"/>
        <w:jc w:val="both"/>
      </w:pPr>
      <w:r>
        <w:t xml:space="preserve">                                      руководителю Департамента городского</w:t>
      </w:r>
    </w:p>
    <w:p w:rsidR="00337C03" w:rsidRDefault="00337C03">
      <w:pPr>
        <w:pStyle w:val="ConsPlusNonformat"/>
        <w:jc w:val="both"/>
      </w:pPr>
      <w:r>
        <w:t xml:space="preserve">                                        хозяйства и экологии Администрации</w:t>
      </w:r>
    </w:p>
    <w:p w:rsidR="00337C03" w:rsidRDefault="00337C03">
      <w:pPr>
        <w:pStyle w:val="ConsPlusNonformat"/>
        <w:jc w:val="both"/>
      </w:pPr>
      <w:r>
        <w:t xml:space="preserve">                                              городского округа Самара</w:t>
      </w:r>
    </w:p>
    <w:p w:rsidR="00337C03" w:rsidRDefault="00337C03">
      <w:pPr>
        <w:pStyle w:val="ConsPlusNonformat"/>
        <w:jc w:val="both"/>
      </w:pPr>
      <w:r>
        <w:t xml:space="preserve">                                от ________________________________________</w:t>
      </w:r>
    </w:p>
    <w:p w:rsidR="00337C03" w:rsidRDefault="00337C03">
      <w:pPr>
        <w:pStyle w:val="ConsPlusNonformat"/>
        <w:jc w:val="both"/>
      </w:pPr>
      <w:r>
        <w:t xml:space="preserve">                               </w:t>
      </w:r>
      <w:proofErr w:type="gramStart"/>
      <w:r>
        <w:t>(наименование заявителя - юридического лица,</w:t>
      </w:r>
      <w:proofErr w:type="gramEnd"/>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юридический и почтовый адреса, Ф.И.О.</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руководителя, телефон, ИНН/ОГРН;</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Ф.И.О. заявителя - физического лица, адрес</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регистрации, телефон)</w:t>
      </w:r>
    </w:p>
    <w:p w:rsidR="00337C03" w:rsidRDefault="00337C03">
      <w:pPr>
        <w:pStyle w:val="ConsPlusNonformat"/>
        <w:jc w:val="both"/>
      </w:pPr>
      <w:r>
        <w:t xml:space="preserve">                                ___________________________________________</w:t>
      </w:r>
    </w:p>
    <w:p w:rsidR="00337C03" w:rsidRDefault="00337C03">
      <w:pPr>
        <w:pStyle w:val="ConsPlusNonformat"/>
        <w:jc w:val="both"/>
      </w:pPr>
    </w:p>
    <w:p w:rsidR="00337C03" w:rsidRDefault="00337C03">
      <w:pPr>
        <w:pStyle w:val="ConsPlusNonformat"/>
        <w:jc w:val="both"/>
      </w:pPr>
      <w:bookmarkStart w:id="15" w:name="P704"/>
      <w:bookmarkEnd w:id="15"/>
      <w:r>
        <w:t xml:space="preserve">           Заявление о выдаче условий на проектирование объектов</w:t>
      </w:r>
    </w:p>
    <w:p w:rsidR="00337C03" w:rsidRDefault="00337C03">
      <w:pPr>
        <w:pStyle w:val="ConsPlusNonformat"/>
        <w:jc w:val="both"/>
      </w:pPr>
      <w:r>
        <w:t xml:space="preserve">                        в части отвода сточных вод</w:t>
      </w:r>
    </w:p>
    <w:p w:rsidR="00337C03" w:rsidRDefault="00337C03">
      <w:pPr>
        <w:pStyle w:val="ConsPlusNonformat"/>
        <w:jc w:val="both"/>
      </w:pPr>
    </w:p>
    <w:p w:rsidR="00337C03" w:rsidRDefault="00337C03">
      <w:pPr>
        <w:pStyle w:val="ConsPlusNonformat"/>
        <w:jc w:val="both"/>
      </w:pPr>
      <w:r>
        <w:t xml:space="preserve">    Прошу подготовить условия на проектирование ___________________________</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согласно   разрешению  Департамента  градостроительства  городского  округа</w:t>
      </w:r>
    </w:p>
    <w:p w:rsidR="00337C03" w:rsidRDefault="00337C03">
      <w:pPr>
        <w:pStyle w:val="ConsPlusNonformat"/>
        <w:jc w:val="both"/>
      </w:pPr>
      <w:r>
        <w:t>Самара ___________ от __________________.</w:t>
      </w:r>
    </w:p>
    <w:p w:rsidR="00337C03" w:rsidRDefault="00337C03">
      <w:pPr>
        <w:pStyle w:val="ConsPlusNormal"/>
        <w:jc w:val="both"/>
      </w:pPr>
    </w:p>
    <w:p w:rsidR="00337C03" w:rsidRDefault="00337C03">
      <w:pPr>
        <w:sectPr w:rsidR="00337C03" w:rsidSect="003D1408">
          <w:type w:val="continuous"/>
          <w:pgSz w:w="11905" w:h="16838"/>
          <w:pgMar w:top="1134" w:right="850" w:bottom="1134" w:left="1701" w:header="0" w:footer="0" w:gutter="0"/>
          <w:cols w:space="720"/>
          <w:docGrid w:linePitch="299"/>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794"/>
        <w:gridCol w:w="8957"/>
      </w:tblGrid>
      <w:tr w:rsidR="00337C03">
        <w:tc>
          <w:tcPr>
            <w:tcW w:w="2154" w:type="dxa"/>
            <w:tcBorders>
              <w:top w:val="nil"/>
              <w:left w:val="nil"/>
              <w:bottom w:val="nil"/>
              <w:right w:val="nil"/>
            </w:tcBorders>
          </w:tcPr>
          <w:p w:rsidR="00337C03" w:rsidRDefault="00337C03">
            <w:pPr>
              <w:pStyle w:val="ConsPlusNormal"/>
              <w:jc w:val="both"/>
            </w:pPr>
            <w:r>
              <w:lastRenderedPageBreak/>
              <w:t>Приложение:</w:t>
            </w:r>
          </w:p>
        </w:tc>
        <w:tc>
          <w:tcPr>
            <w:tcW w:w="794" w:type="dxa"/>
            <w:tcBorders>
              <w:top w:val="nil"/>
              <w:left w:val="nil"/>
              <w:bottom w:val="nil"/>
              <w:right w:val="nil"/>
            </w:tcBorders>
          </w:tcPr>
          <w:p w:rsidR="00337C03" w:rsidRDefault="00337C03">
            <w:pPr>
              <w:pStyle w:val="ConsPlusNormal"/>
              <w:jc w:val="center"/>
            </w:pPr>
            <w:r>
              <w:t>1.</w:t>
            </w:r>
          </w:p>
        </w:tc>
        <w:tc>
          <w:tcPr>
            <w:tcW w:w="8957" w:type="dxa"/>
            <w:tcBorders>
              <w:top w:val="nil"/>
              <w:left w:val="nil"/>
              <w:bottom w:val="nil"/>
              <w:right w:val="nil"/>
            </w:tcBorders>
          </w:tcPr>
          <w:p w:rsidR="00337C03" w:rsidRDefault="00337C03">
            <w:pPr>
              <w:pStyle w:val="ConsPlusNormal"/>
              <w:jc w:val="both"/>
            </w:pPr>
            <w:r>
              <w:t>Разрешение на получение условий на проектирование объектов в части отвода сточных вод.</w:t>
            </w:r>
          </w:p>
        </w:tc>
      </w:tr>
      <w:tr w:rsidR="00337C03">
        <w:tc>
          <w:tcPr>
            <w:tcW w:w="2154" w:type="dxa"/>
            <w:tcBorders>
              <w:top w:val="nil"/>
              <w:left w:val="nil"/>
              <w:bottom w:val="nil"/>
              <w:right w:val="nil"/>
            </w:tcBorders>
          </w:tcPr>
          <w:p w:rsidR="00337C03" w:rsidRDefault="00337C03">
            <w:pPr>
              <w:pStyle w:val="ConsPlusNormal"/>
            </w:pPr>
          </w:p>
        </w:tc>
        <w:tc>
          <w:tcPr>
            <w:tcW w:w="794" w:type="dxa"/>
            <w:tcBorders>
              <w:top w:val="nil"/>
              <w:left w:val="nil"/>
              <w:bottom w:val="nil"/>
              <w:right w:val="nil"/>
            </w:tcBorders>
          </w:tcPr>
          <w:p w:rsidR="00337C03" w:rsidRDefault="00337C03">
            <w:pPr>
              <w:pStyle w:val="ConsPlusNormal"/>
              <w:jc w:val="center"/>
            </w:pPr>
            <w:r>
              <w:t>2.</w:t>
            </w:r>
          </w:p>
        </w:tc>
        <w:tc>
          <w:tcPr>
            <w:tcW w:w="8957" w:type="dxa"/>
            <w:tcBorders>
              <w:top w:val="nil"/>
              <w:left w:val="nil"/>
              <w:bottom w:val="nil"/>
              <w:right w:val="nil"/>
            </w:tcBorders>
          </w:tcPr>
          <w:p w:rsidR="00337C03" w:rsidRDefault="00337C03">
            <w:pPr>
              <w:pStyle w:val="ConsPlusNormal"/>
              <w:jc w:val="both"/>
            </w:pPr>
            <w:r>
              <w:t>Правоустанавливающие документы на земельный участок.</w:t>
            </w:r>
          </w:p>
        </w:tc>
      </w:tr>
      <w:tr w:rsidR="00337C03">
        <w:tc>
          <w:tcPr>
            <w:tcW w:w="2154" w:type="dxa"/>
            <w:tcBorders>
              <w:top w:val="nil"/>
              <w:left w:val="nil"/>
              <w:bottom w:val="nil"/>
              <w:right w:val="nil"/>
            </w:tcBorders>
          </w:tcPr>
          <w:p w:rsidR="00337C03" w:rsidRDefault="00337C03">
            <w:pPr>
              <w:pStyle w:val="ConsPlusNormal"/>
            </w:pPr>
          </w:p>
        </w:tc>
        <w:tc>
          <w:tcPr>
            <w:tcW w:w="794" w:type="dxa"/>
            <w:tcBorders>
              <w:top w:val="nil"/>
              <w:left w:val="nil"/>
              <w:bottom w:val="nil"/>
              <w:right w:val="nil"/>
            </w:tcBorders>
          </w:tcPr>
          <w:p w:rsidR="00337C03" w:rsidRDefault="00337C03">
            <w:pPr>
              <w:pStyle w:val="ConsPlusNormal"/>
              <w:jc w:val="center"/>
            </w:pPr>
            <w:r>
              <w:t>3.</w:t>
            </w:r>
          </w:p>
        </w:tc>
        <w:tc>
          <w:tcPr>
            <w:tcW w:w="8957" w:type="dxa"/>
            <w:tcBorders>
              <w:top w:val="nil"/>
              <w:left w:val="nil"/>
              <w:bottom w:val="nil"/>
              <w:right w:val="nil"/>
            </w:tcBorders>
          </w:tcPr>
          <w:p w:rsidR="00337C03" w:rsidRDefault="00337C03">
            <w:pPr>
              <w:pStyle w:val="ConsPlusNormal"/>
              <w:jc w:val="both"/>
            </w:pPr>
            <w:r>
              <w:t>Документ, удостоверяющий личность заявителя (физического или юридического лица).</w:t>
            </w:r>
          </w:p>
        </w:tc>
      </w:tr>
    </w:tbl>
    <w:p w:rsidR="00337C03" w:rsidRDefault="00337C03">
      <w:pPr>
        <w:pStyle w:val="ConsPlusNormal"/>
        <w:jc w:val="both"/>
      </w:pPr>
    </w:p>
    <w:p w:rsidR="00337C03" w:rsidRDefault="00337C03">
      <w:pPr>
        <w:pStyle w:val="ConsPlusNonformat"/>
        <w:jc w:val="both"/>
      </w:pPr>
      <w:r>
        <w:t>_________________________ ____________________</w:t>
      </w:r>
    </w:p>
    <w:p w:rsidR="00337C03" w:rsidRDefault="00337C03">
      <w:pPr>
        <w:pStyle w:val="ConsPlusNonformat"/>
        <w:jc w:val="both"/>
      </w:pPr>
      <w:r>
        <w:t xml:space="preserve">    (Ф.И.О.)                   (подпись)</w:t>
      </w:r>
    </w:p>
    <w:p w:rsidR="00337C03" w:rsidRDefault="00337C03">
      <w:pPr>
        <w:sectPr w:rsidR="00337C03" w:rsidSect="003D1408">
          <w:type w:val="continuous"/>
          <w:pgSz w:w="11905" w:h="16838"/>
          <w:pgMar w:top="1134" w:right="850" w:bottom="1134" w:left="1701" w:header="0" w:footer="0" w:gutter="0"/>
          <w:cols w:space="720"/>
          <w:docGrid w:linePitch="299"/>
        </w:sectPr>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D1408" w:rsidRDefault="003D1408">
      <w:pPr>
        <w:rPr>
          <w:rFonts w:ascii="Calibri" w:eastAsia="Times New Roman" w:hAnsi="Calibri" w:cs="Calibri"/>
          <w:szCs w:val="20"/>
          <w:lang w:eastAsia="ru-RU"/>
        </w:rPr>
      </w:pPr>
      <w:r>
        <w:br w:type="page"/>
      </w:r>
    </w:p>
    <w:p w:rsidR="00337C03" w:rsidRDefault="00337C03">
      <w:pPr>
        <w:pStyle w:val="ConsPlusNormal"/>
        <w:jc w:val="right"/>
        <w:outlineLvl w:val="1"/>
      </w:pPr>
      <w:r>
        <w:lastRenderedPageBreak/>
        <w:t>Приложение N 7</w:t>
      </w:r>
    </w:p>
    <w:p w:rsidR="00337C03" w:rsidRDefault="00337C03">
      <w:pPr>
        <w:pStyle w:val="ConsPlusNormal"/>
        <w:jc w:val="right"/>
      </w:pPr>
      <w:r>
        <w:t>к Административному регламенту</w:t>
      </w:r>
    </w:p>
    <w:p w:rsidR="00337C03" w:rsidRDefault="00337C03">
      <w:pPr>
        <w:pStyle w:val="ConsPlusNormal"/>
        <w:jc w:val="right"/>
      </w:pPr>
      <w:r>
        <w:t xml:space="preserve">предоставления </w:t>
      </w:r>
      <w:proofErr w:type="gramStart"/>
      <w:r>
        <w:t>муниципальной</w:t>
      </w:r>
      <w:proofErr w:type="gramEnd"/>
    </w:p>
    <w:p w:rsidR="00337C03" w:rsidRDefault="00337C03">
      <w:pPr>
        <w:pStyle w:val="ConsPlusNormal"/>
        <w:jc w:val="right"/>
      </w:pPr>
      <w:r>
        <w:t>услуги "Определение условий на проектирование</w:t>
      </w:r>
    </w:p>
    <w:p w:rsidR="00337C03" w:rsidRDefault="00337C03">
      <w:pPr>
        <w:pStyle w:val="ConsPlusNormal"/>
        <w:jc w:val="right"/>
      </w:pPr>
      <w:r>
        <w:t>объектов в части отвода сточных вод"</w:t>
      </w:r>
    </w:p>
    <w:p w:rsidR="003D1408" w:rsidRDefault="00337C03">
      <w:pPr>
        <w:pStyle w:val="ConsPlusNonformat"/>
        <w:jc w:val="both"/>
      </w:pPr>
      <w:r>
        <w:t xml:space="preserve">                                      </w:t>
      </w:r>
    </w:p>
    <w:p w:rsidR="003D1408" w:rsidRDefault="003D1408">
      <w:pPr>
        <w:pStyle w:val="ConsPlusNonformat"/>
        <w:jc w:val="both"/>
      </w:pPr>
    </w:p>
    <w:p w:rsidR="003D1408" w:rsidRDefault="003D1408">
      <w:pPr>
        <w:pStyle w:val="ConsPlusNonformat"/>
        <w:jc w:val="both"/>
      </w:pPr>
    </w:p>
    <w:p w:rsidR="00337C03" w:rsidRDefault="00337C03" w:rsidP="003D1408">
      <w:pPr>
        <w:pStyle w:val="ConsPlusNonformat"/>
        <w:jc w:val="right"/>
      </w:pPr>
      <w:r>
        <w:t>Заместителю главы городского округа -</w:t>
      </w:r>
    </w:p>
    <w:p w:rsidR="00337C03" w:rsidRDefault="00337C03">
      <w:pPr>
        <w:pStyle w:val="ConsPlusNonformat"/>
        <w:jc w:val="both"/>
      </w:pPr>
      <w:r>
        <w:t xml:space="preserve">                                      руководителю Департамента городского</w:t>
      </w:r>
    </w:p>
    <w:p w:rsidR="00337C03" w:rsidRDefault="00337C03">
      <w:pPr>
        <w:pStyle w:val="ConsPlusNonformat"/>
        <w:jc w:val="both"/>
      </w:pPr>
      <w:r>
        <w:t xml:space="preserve">                                        хозяйства и экологии Администрации</w:t>
      </w:r>
    </w:p>
    <w:p w:rsidR="00337C03" w:rsidRDefault="00337C03">
      <w:pPr>
        <w:pStyle w:val="ConsPlusNonformat"/>
        <w:jc w:val="both"/>
      </w:pPr>
      <w:r>
        <w:t xml:space="preserve">                                             городского округа Самара</w:t>
      </w:r>
    </w:p>
    <w:p w:rsidR="00337C03" w:rsidRDefault="00337C03">
      <w:pPr>
        <w:pStyle w:val="ConsPlusNonformat"/>
        <w:jc w:val="both"/>
      </w:pPr>
      <w:r>
        <w:t xml:space="preserve">                                от ________________________________________</w:t>
      </w:r>
    </w:p>
    <w:p w:rsidR="00337C03" w:rsidRDefault="00337C03">
      <w:pPr>
        <w:pStyle w:val="ConsPlusNonformat"/>
        <w:jc w:val="both"/>
      </w:pPr>
      <w:r>
        <w:t xml:space="preserve">                               </w:t>
      </w:r>
      <w:proofErr w:type="gramStart"/>
      <w:r>
        <w:t>(наименование заявителя - юридического лица,</w:t>
      </w:r>
      <w:proofErr w:type="gramEnd"/>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юридический и почтовый адреса, Ф.И.О.</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руководителя, телефон, ИНН/ОГРН;</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Ф.И.О. заявителя - физического лица, адрес</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регистрации, телефон)</w:t>
      </w:r>
    </w:p>
    <w:p w:rsidR="00337C03" w:rsidRDefault="00337C03">
      <w:pPr>
        <w:pStyle w:val="ConsPlusNonformat"/>
        <w:jc w:val="both"/>
      </w:pPr>
      <w:r>
        <w:t xml:space="preserve">                                ___________________________________________</w:t>
      </w:r>
    </w:p>
    <w:p w:rsidR="00337C03" w:rsidRDefault="00337C03">
      <w:pPr>
        <w:pStyle w:val="ConsPlusNonformat"/>
        <w:jc w:val="both"/>
      </w:pPr>
    </w:p>
    <w:p w:rsidR="00337C03" w:rsidRDefault="00337C03">
      <w:pPr>
        <w:pStyle w:val="ConsPlusNonformat"/>
        <w:jc w:val="both"/>
      </w:pPr>
      <w:bookmarkStart w:id="16" w:name="P757"/>
      <w:bookmarkEnd w:id="16"/>
      <w:r>
        <w:t xml:space="preserve">               Заявление о продлении срока действия условий</w:t>
      </w:r>
    </w:p>
    <w:p w:rsidR="00337C03" w:rsidRDefault="00337C03">
      <w:pPr>
        <w:pStyle w:val="ConsPlusNonformat"/>
        <w:jc w:val="both"/>
      </w:pPr>
      <w:r>
        <w:t xml:space="preserve">            на проектирование объектов в части отвода сточных вод</w:t>
      </w:r>
    </w:p>
    <w:p w:rsidR="00337C03" w:rsidRDefault="00337C03">
      <w:pPr>
        <w:pStyle w:val="ConsPlusNonformat"/>
        <w:jc w:val="both"/>
      </w:pPr>
    </w:p>
    <w:p w:rsidR="00337C03" w:rsidRDefault="00337C03">
      <w:pPr>
        <w:pStyle w:val="ConsPlusNonformat"/>
        <w:jc w:val="both"/>
      </w:pPr>
      <w:r>
        <w:t xml:space="preserve">    Прошу продлить срок действия ранее  выданных условий на  проектирование</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__________________________________________________________________________.</w:t>
      </w:r>
    </w:p>
    <w:p w:rsidR="00337C03" w:rsidRDefault="00337C0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51"/>
        <w:gridCol w:w="7087"/>
      </w:tblGrid>
      <w:tr w:rsidR="00337C03">
        <w:tc>
          <w:tcPr>
            <w:tcW w:w="1951" w:type="dxa"/>
            <w:tcBorders>
              <w:top w:val="nil"/>
              <w:left w:val="nil"/>
              <w:bottom w:val="nil"/>
              <w:right w:val="nil"/>
            </w:tcBorders>
          </w:tcPr>
          <w:p w:rsidR="00337C03" w:rsidRDefault="00337C03">
            <w:pPr>
              <w:pStyle w:val="ConsPlusNormal"/>
              <w:jc w:val="both"/>
            </w:pPr>
            <w:r>
              <w:t>Приложение:</w:t>
            </w:r>
          </w:p>
        </w:tc>
        <w:tc>
          <w:tcPr>
            <w:tcW w:w="7087" w:type="dxa"/>
            <w:tcBorders>
              <w:top w:val="nil"/>
              <w:left w:val="nil"/>
              <w:bottom w:val="nil"/>
              <w:right w:val="nil"/>
            </w:tcBorders>
          </w:tcPr>
          <w:p w:rsidR="00337C03" w:rsidRDefault="00337C03">
            <w:pPr>
              <w:pStyle w:val="ConsPlusNormal"/>
              <w:jc w:val="both"/>
            </w:pPr>
            <w:r>
              <w:t>ранее выданные условия на проектирование объектов в части отвода сточных вод.</w:t>
            </w:r>
          </w:p>
        </w:tc>
      </w:tr>
    </w:tbl>
    <w:p w:rsidR="00337C03" w:rsidRDefault="00337C03">
      <w:pPr>
        <w:pStyle w:val="ConsPlusNormal"/>
        <w:jc w:val="both"/>
      </w:pPr>
    </w:p>
    <w:p w:rsidR="00337C03" w:rsidRDefault="00337C03">
      <w:pPr>
        <w:pStyle w:val="ConsPlusNonformat"/>
        <w:jc w:val="both"/>
      </w:pPr>
      <w:r>
        <w:t>_________________________ ____________________</w:t>
      </w:r>
    </w:p>
    <w:p w:rsidR="00337C03" w:rsidRDefault="00337C03">
      <w:pPr>
        <w:pStyle w:val="ConsPlusNonformat"/>
        <w:jc w:val="both"/>
      </w:pPr>
      <w:r>
        <w:t xml:space="preserve">     (Ф.И.О.)                   (подпись)</w:t>
      </w: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37C03" w:rsidRDefault="00337C03">
      <w:pPr>
        <w:pStyle w:val="ConsPlusNormal"/>
        <w:jc w:val="both"/>
      </w:pPr>
    </w:p>
    <w:p w:rsidR="003D1408" w:rsidRDefault="003D1408">
      <w:pPr>
        <w:rPr>
          <w:rFonts w:ascii="Calibri" w:eastAsia="Times New Roman" w:hAnsi="Calibri" w:cs="Calibri"/>
          <w:szCs w:val="20"/>
          <w:lang w:eastAsia="ru-RU"/>
        </w:rPr>
      </w:pPr>
      <w:r>
        <w:br w:type="page"/>
      </w:r>
    </w:p>
    <w:p w:rsidR="00337C03" w:rsidRDefault="00337C03">
      <w:pPr>
        <w:pStyle w:val="ConsPlusNormal"/>
        <w:jc w:val="right"/>
        <w:outlineLvl w:val="1"/>
      </w:pPr>
      <w:r>
        <w:lastRenderedPageBreak/>
        <w:t>Приложение N 8</w:t>
      </w:r>
    </w:p>
    <w:p w:rsidR="00337C03" w:rsidRDefault="00337C03">
      <w:pPr>
        <w:pStyle w:val="ConsPlusNormal"/>
        <w:jc w:val="right"/>
      </w:pPr>
      <w:r>
        <w:t>к Административному регламенту</w:t>
      </w:r>
    </w:p>
    <w:p w:rsidR="00337C03" w:rsidRDefault="00337C03">
      <w:pPr>
        <w:pStyle w:val="ConsPlusNormal"/>
        <w:jc w:val="right"/>
      </w:pPr>
      <w:r>
        <w:t xml:space="preserve">предоставления </w:t>
      </w:r>
      <w:proofErr w:type="gramStart"/>
      <w:r>
        <w:t>муниципальной</w:t>
      </w:r>
      <w:proofErr w:type="gramEnd"/>
    </w:p>
    <w:p w:rsidR="00337C03" w:rsidRDefault="00337C03">
      <w:pPr>
        <w:pStyle w:val="ConsPlusNormal"/>
        <w:jc w:val="right"/>
      </w:pPr>
      <w:r>
        <w:t>услуги "Определение условий на проектирование</w:t>
      </w:r>
    </w:p>
    <w:p w:rsidR="00337C03" w:rsidRDefault="00337C03">
      <w:pPr>
        <w:pStyle w:val="ConsPlusNormal"/>
        <w:jc w:val="right"/>
      </w:pPr>
      <w:r>
        <w:t>объектов в части отвода сточных вод"</w:t>
      </w:r>
    </w:p>
    <w:p w:rsidR="003D1408" w:rsidRDefault="003D1408">
      <w:pPr>
        <w:pStyle w:val="ConsPlusNormal"/>
        <w:jc w:val="right"/>
      </w:pPr>
    </w:p>
    <w:p w:rsidR="003D1408" w:rsidRDefault="003D1408">
      <w:pPr>
        <w:pStyle w:val="ConsPlusNormal"/>
        <w:jc w:val="right"/>
      </w:pPr>
    </w:p>
    <w:p w:rsidR="003D1408" w:rsidRDefault="003D1408">
      <w:pPr>
        <w:pStyle w:val="ConsPlusNormal"/>
        <w:jc w:val="right"/>
      </w:pPr>
    </w:p>
    <w:p w:rsidR="003D1408" w:rsidRDefault="003D1408">
      <w:pPr>
        <w:pStyle w:val="ConsPlusNormal"/>
        <w:jc w:val="right"/>
      </w:pPr>
      <w:bookmarkStart w:id="17" w:name="_GoBack"/>
      <w:bookmarkEnd w:id="17"/>
    </w:p>
    <w:p w:rsidR="00337C03" w:rsidRDefault="00337C03">
      <w:pPr>
        <w:pStyle w:val="ConsPlusNonformat"/>
        <w:jc w:val="both"/>
      </w:pPr>
      <w:r>
        <w:t xml:space="preserve">                                     Заместителю главы городского округа -</w:t>
      </w:r>
    </w:p>
    <w:p w:rsidR="00337C03" w:rsidRDefault="00337C03">
      <w:pPr>
        <w:pStyle w:val="ConsPlusNonformat"/>
        <w:jc w:val="both"/>
      </w:pPr>
      <w:r>
        <w:t xml:space="preserve">                                     руководителю Департамента городского</w:t>
      </w:r>
    </w:p>
    <w:p w:rsidR="00337C03" w:rsidRDefault="00337C03">
      <w:pPr>
        <w:pStyle w:val="ConsPlusNonformat"/>
        <w:jc w:val="both"/>
      </w:pPr>
      <w:r>
        <w:t xml:space="preserve">                                      хозяйства и экологии Администрации</w:t>
      </w:r>
    </w:p>
    <w:p w:rsidR="00337C03" w:rsidRDefault="00337C03">
      <w:pPr>
        <w:pStyle w:val="ConsPlusNonformat"/>
        <w:jc w:val="both"/>
      </w:pPr>
      <w:r>
        <w:t xml:space="preserve">                                            городского округа Самара</w:t>
      </w:r>
    </w:p>
    <w:p w:rsidR="00337C03" w:rsidRDefault="00337C03">
      <w:pPr>
        <w:pStyle w:val="ConsPlusNonformat"/>
        <w:jc w:val="both"/>
      </w:pPr>
      <w:r>
        <w:t xml:space="preserve">                                от ________________________________________</w:t>
      </w:r>
    </w:p>
    <w:p w:rsidR="00337C03" w:rsidRDefault="00337C03">
      <w:pPr>
        <w:pStyle w:val="ConsPlusNonformat"/>
        <w:jc w:val="both"/>
      </w:pPr>
      <w:r>
        <w:t xml:space="preserve">                               </w:t>
      </w:r>
      <w:proofErr w:type="gramStart"/>
      <w:r>
        <w:t>(наименование заявителя - юридического лица,</w:t>
      </w:r>
      <w:proofErr w:type="gramEnd"/>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юридический и почтовый адреса, Ф.И.О.</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руководителя, телефон, ИНН/ОГРН;</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Ф.И.О. заявителя - физического лица, адрес</w:t>
      </w:r>
    </w:p>
    <w:p w:rsidR="00337C03" w:rsidRDefault="00337C03">
      <w:pPr>
        <w:pStyle w:val="ConsPlusNonformat"/>
        <w:jc w:val="both"/>
      </w:pPr>
      <w:r>
        <w:t xml:space="preserve">                                ___________________________________________</w:t>
      </w:r>
    </w:p>
    <w:p w:rsidR="00337C03" w:rsidRDefault="00337C03">
      <w:pPr>
        <w:pStyle w:val="ConsPlusNonformat"/>
        <w:jc w:val="both"/>
      </w:pPr>
      <w:r>
        <w:t xml:space="preserve">                                регистрации, телефон)</w:t>
      </w:r>
    </w:p>
    <w:p w:rsidR="00337C03" w:rsidRDefault="00337C03">
      <w:pPr>
        <w:pStyle w:val="ConsPlusNonformat"/>
        <w:jc w:val="both"/>
      </w:pPr>
      <w:r>
        <w:t xml:space="preserve">                                ___________________________________________</w:t>
      </w:r>
    </w:p>
    <w:p w:rsidR="00337C03" w:rsidRDefault="00337C03">
      <w:pPr>
        <w:pStyle w:val="ConsPlusNonformat"/>
        <w:jc w:val="both"/>
      </w:pPr>
    </w:p>
    <w:p w:rsidR="00337C03" w:rsidRDefault="00337C03">
      <w:pPr>
        <w:pStyle w:val="ConsPlusNonformat"/>
        <w:jc w:val="both"/>
      </w:pPr>
      <w:bookmarkStart w:id="18" w:name="P802"/>
      <w:bookmarkEnd w:id="18"/>
      <w:r>
        <w:t xml:space="preserve">        Заявление о рассмотрении условий на проектирование объектов</w:t>
      </w:r>
    </w:p>
    <w:p w:rsidR="00337C03" w:rsidRDefault="00337C03">
      <w:pPr>
        <w:pStyle w:val="ConsPlusNonformat"/>
        <w:jc w:val="both"/>
      </w:pPr>
      <w:r>
        <w:t xml:space="preserve">                    в части отвода сточных вод повторно</w:t>
      </w:r>
    </w:p>
    <w:p w:rsidR="00337C03" w:rsidRDefault="00337C03">
      <w:pPr>
        <w:pStyle w:val="ConsPlusNonformat"/>
        <w:jc w:val="both"/>
      </w:pPr>
    </w:p>
    <w:p w:rsidR="00337C03" w:rsidRDefault="00337C03">
      <w:pPr>
        <w:pStyle w:val="ConsPlusNonformat"/>
        <w:jc w:val="both"/>
      </w:pPr>
      <w:r>
        <w:t xml:space="preserve">    Прошу изменить ранее выданные условия на проектирование _______________</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___________________________________________________________________________</w:t>
      </w:r>
    </w:p>
    <w:p w:rsidR="00337C03" w:rsidRDefault="00337C03">
      <w:pPr>
        <w:pStyle w:val="ConsPlusNonformat"/>
        <w:jc w:val="both"/>
      </w:pPr>
      <w:r>
        <w:t>__________________________________________________________________________.</w:t>
      </w:r>
    </w:p>
    <w:p w:rsidR="00337C03" w:rsidRDefault="00337C0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09"/>
        <w:gridCol w:w="7200"/>
      </w:tblGrid>
      <w:tr w:rsidR="00337C03">
        <w:tc>
          <w:tcPr>
            <w:tcW w:w="1809" w:type="dxa"/>
            <w:tcBorders>
              <w:top w:val="nil"/>
              <w:left w:val="nil"/>
              <w:bottom w:val="nil"/>
              <w:right w:val="nil"/>
            </w:tcBorders>
          </w:tcPr>
          <w:p w:rsidR="00337C03" w:rsidRDefault="00337C03">
            <w:pPr>
              <w:pStyle w:val="ConsPlusNormal"/>
              <w:jc w:val="both"/>
            </w:pPr>
            <w:r>
              <w:t>Приложение:</w:t>
            </w:r>
          </w:p>
        </w:tc>
        <w:tc>
          <w:tcPr>
            <w:tcW w:w="7200" w:type="dxa"/>
            <w:tcBorders>
              <w:top w:val="nil"/>
              <w:left w:val="nil"/>
              <w:bottom w:val="nil"/>
              <w:right w:val="nil"/>
            </w:tcBorders>
          </w:tcPr>
          <w:p w:rsidR="00337C03" w:rsidRDefault="00337C03">
            <w:pPr>
              <w:pStyle w:val="ConsPlusNormal"/>
              <w:jc w:val="both"/>
            </w:pPr>
            <w:r>
              <w:t>документы, обосновывающие необходимость изменения ранее выданных условий.</w:t>
            </w:r>
          </w:p>
        </w:tc>
      </w:tr>
    </w:tbl>
    <w:p w:rsidR="00337C03" w:rsidRDefault="00337C03">
      <w:pPr>
        <w:pStyle w:val="ConsPlusNormal"/>
        <w:jc w:val="both"/>
      </w:pPr>
    </w:p>
    <w:p w:rsidR="00337C03" w:rsidRDefault="00337C03">
      <w:pPr>
        <w:pStyle w:val="ConsPlusNonformat"/>
        <w:jc w:val="both"/>
      </w:pPr>
      <w:r>
        <w:t>_________________________ ____________________</w:t>
      </w:r>
    </w:p>
    <w:p w:rsidR="00337C03" w:rsidRDefault="00337C03">
      <w:pPr>
        <w:pStyle w:val="ConsPlusNonformat"/>
        <w:jc w:val="both"/>
      </w:pPr>
      <w:r>
        <w:t xml:space="preserve">      (Ф.И.О.)                 (подпись)</w:t>
      </w:r>
    </w:p>
    <w:p w:rsidR="00337C03" w:rsidRDefault="00337C03">
      <w:pPr>
        <w:pStyle w:val="ConsPlusNormal"/>
        <w:jc w:val="both"/>
      </w:pPr>
    </w:p>
    <w:p w:rsidR="00337C03" w:rsidRDefault="00337C03">
      <w:pPr>
        <w:pStyle w:val="ConsPlusNormal"/>
        <w:jc w:val="both"/>
      </w:pPr>
    </w:p>
    <w:p w:rsidR="00337C03" w:rsidRDefault="00337C03">
      <w:pPr>
        <w:pStyle w:val="ConsPlusNormal"/>
        <w:pBdr>
          <w:top w:val="single" w:sz="6" w:space="0" w:color="auto"/>
        </w:pBdr>
        <w:spacing w:before="100" w:after="100"/>
        <w:jc w:val="both"/>
        <w:rPr>
          <w:sz w:val="2"/>
          <w:szCs w:val="2"/>
        </w:rPr>
      </w:pPr>
    </w:p>
    <w:p w:rsidR="00A904ED" w:rsidRDefault="00A904ED"/>
    <w:sectPr w:rsidR="00A904ED" w:rsidSect="003D1408">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03"/>
    <w:rsid w:val="00337C03"/>
    <w:rsid w:val="003D1408"/>
    <w:rsid w:val="00A9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C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9E850914B47B72DF2C6EE6445431FB259DEF98D9FA20CDEF8AE0A154EBF014A4F722B81C34C349E89FBs3T5N" TargetMode="External"/><Relationship Id="rId13" Type="http://schemas.openxmlformats.org/officeDocument/2006/relationships/hyperlink" Target="consultantplus://offline/ref=D2D9E850914B47B72DF2C6EE6445431FB354DAF88FC1F50E8FADA00F1D1EE5114E0625249DC1562A9897FB3417sET3N" TargetMode="External"/><Relationship Id="rId18" Type="http://schemas.openxmlformats.org/officeDocument/2006/relationships/hyperlink" Target="consultantplus://offline/ref=D2D9E850914B47B72DF2C6EE6445431FB354DAF88FC1F50E8FADA00F1D1EE5114E0625249DC1562A9897FB3417sET3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2D9E850914B47B72DF2C6EE6445431FB354DCF48EC9F50E8FADA00F1D1EE5115C067D2D9CC81C7BD8DCF43617FC33C6C3B2E6B4s5TEN" TargetMode="External"/><Relationship Id="rId7" Type="http://schemas.openxmlformats.org/officeDocument/2006/relationships/hyperlink" Target="consultantplus://offline/ref=D2D9E850914B47B72DF2D8E372291F17B65A87F187CDFC5CD7F8A658424EE3441C467B7DDC87452B9C89F93012E9679399E5EBB45D41CFC7E24BDC13sDT5N" TargetMode="External"/><Relationship Id="rId12" Type="http://schemas.openxmlformats.org/officeDocument/2006/relationships/hyperlink" Target="consultantplus://offline/ref=D2D9E850914B47B72DF2C6EE6445431FB354DCF48EC9F50E8FADA00F1D1EE5114E0625249DC1562A9897FB3417sET3N" TargetMode="External"/><Relationship Id="rId17" Type="http://schemas.openxmlformats.org/officeDocument/2006/relationships/hyperlink" Target="consultantplus://offline/ref=D2D9E850914B47B72DF2D8E372291F17B65A87F180C0FF5AD2F2FB524A17EF461B492478DB9645289E97F9300BE033C0sDTCN" TargetMode="External"/><Relationship Id="rId25" Type="http://schemas.openxmlformats.org/officeDocument/2006/relationships/hyperlink" Target="consultantplus://offline/ref=D2D9E850914B47B72DF2C6EE6445431FB354DCF48EC9F50E8FADA00F1D1EE5115C067D2199C81C7BD8DCF43617FC33C6C3B2E6B4s5TEN" TargetMode="External"/><Relationship Id="rId2" Type="http://schemas.microsoft.com/office/2007/relationships/stylesWithEffects" Target="stylesWithEffects.xml"/><Relationship Id="rId16" Type="http://schemas.openxmlformats.org/officeDocument/2006/relationships/hyperlink" Target="consultantplus://offline/ref=D2D9E850914B47B72DF2D8E372291F17B65A87F187CDFF50D4F1A658424EE3441C467B7DCE871D279E8BE73411FC31C2DFsBT1N" TargetMode="External"/><Relationship Id="rId20" Type="http://schemas.openxmlformats.org/officeDocument/2006/relationships/hyperlink" Target="consultantplus://offline/ref=D2D9E850914B47B72DF2C6EE6445431FB356D1F485C8F50E8FADA00F1D1EE5114E0625249DC1562A9897FB3417sET3N" TargetMode="External"/><Relationship Id="rId1" Type="http://schemas.openxmlformats.org/officeDocument/2006/relationships/styles" Target="styles.xml"/><Relationship Id="rId6" Type="http://schemas.openxmlformats.org/officeDocument/2006/relationships/hyperlink" Target="consultantplus://offline/ref=D2D9E850914B47B72DF2D8E372291F17B65A87F187CAF65EDAFCA658424EE3441C467B7DDC87452B9C89F83111E9679399E5EBB45D41CFC7E24BDC13sDT5N" TargetMode="External"/><Relationship Id="rId11" Type="http://schemas.openxmlformats.org/officeDocument/2006/relationships/hyperlink" Target="consultantplus://offline/ref=D2D9E850914B47B72DF2C6EE6445431FB354DFFC80CFF50E8FADA00F1D1EE5114E0625249DC1562A9897FB3417sET3N" TargetMode="External"/><Relationship Id="rId24" Type="http://schemas.openxmlformats.org/officeDocument/2006/relationships/image" Target="media/image1.png"/><Relationship Id="rId5" Type="http://schemas.openxmlformats.org/officeDocument/2006/relationships/hyperlink" Target="consultantplus://offline/ref=D2D9E850914B47B72DF2C6EE6445431FB354DCF48EC9F50E8FADA00F1D1EE5115C067D289FC348239882AD6551B73EC0DFAEE6B2415DCFC1sFTDN" TargetMode="External"/><Relationship Id="rId15" Type="http://schemas.openxmlformats.org/officeDocument/2006/relationships/hyperlink" Target="consultantplus://offline/ref=D2D9E850914B47B72DF2D8E372291F17B65A87F187CAF859D0FDA658424EE3441C467B7DCE871D279E8BE73411FC31C2DFsBT1N" TargetMode="External"/><Relationship Id="rId23" Type="http://schemas.openxmlformats.org/officeDocument/2006/relationships/hyperlink" Target="consultantplus://offline/ref=D2D9E850914B47B72DF2C6EE6445431FB354DCF48EC9F50E8FADA00F1D1EE5115C067D2B96C3437ECDCDAC3917E02DC2D9AEE4B65Ds5TEN" TargetMode="External"/><Relationship Id="rId10" Type="http://schemas.openxmlformats.org/officeDocument/2006/relationships/hyperlink" Target="consultantplus://offline/ref=D2D9E850914B47B72DF2C6EE6445431FB356DBFC85C0F50E8FADA00F1D1EE5114E0625249DC1562A9897FB3417sET3N" TargetMode="External"/><Relationship Id="rId19" Type="http://schemas.openxmlformats.org/officeDocument/2006/relationships/hyperlink" Target="consultantplus://offline/ref=D2D9E850914B47B72DF2C6EE6445431FB356DAFE81CFF50E8FADA00F1D1EE5114E0625249DC1562A9897FB3417sET3N" TargetMode="External"/><Relationship Id="rId4" Type="http://schemas.openxmlformats.org/officeDocument/2006/relationships/webSettings" Target="webSettings.xml"/><Relationship Id="rId9" Type="http://schemas.openxmlformats.org/officeDocument/2006/relationships/hyperlink" Target="consultantplus://offline/ref=D2D9E850914B47B72DF2C6EE6445431FB356D1F487CBF50E8FADA00F1D1EE5114E0625249DC1562A9897FB3417sET3N" TargetMode="External"/><Relationship Id="rId14" Type="http://schemas.openxmlformats.org/officeDocument/2006/relationships/hyperlink" Target="consultantplus://offline/ref=D2D9E850914B47B72DF2C6EE6445431FB354DAF983C8F50E8FADA00F1D1EE5114E0625249DC1562A9897FB3417sET3N" TargetMode="External"/><Relationship Id="rId22" Type="http://schemas.openxmlformats.org/officeDocument/2006/relationships/hyperlink" Target="consultantplus://offline/ref=D2D9E850914B47B72DF2C6EE6445431FB354DCF48EC9F50E8FADA00F1D1EE5115C067D289FC3482F9A82AD6551B73EC0DFAEE6B2415DCFC1sFT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10025</Words>
  <Characters>57145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2</cp:revision>
  <dcterms:created xsi:type="dcterms:W3CDTF">2021-04-22T13:19:00Z</dcterms:created>
  <dcterms:modified xsi:type="dcterms:W3CDTF">2021-04-23T05:08:00Z</dcterms:modified>
</cp:coreProperties>
</file>