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BE" w:rsidRDefault="00787BB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87BBE" w:rsidRDefault="00787BBE">
      <w:pPr>
        <w:pStyle w:val="ConsPlusNormal"/>
        <w:jc w:val="both"/>
        <w:outlineLvl w:val="0"/>
      </w:pPr>
    </w:p>
    <w:p w:rsidR="00787BBE" w:rsidRDefault="00787BBE">
      <w:pPr>
        <w:pStyle w:val="ConsPlusTitle"/>
        <w:jc w:val="center"/>
        <w:outlineLvl w:val="0"/>
      </w:pPr>
      <w:r>
        <w:t>АДМИНИСТРАЦИЯ ГОРОДСКОГО ОКРУГА САМАРА</w:t>
      </w:r>
    </w:p>
    <w:p w:rsidR="00787BBE" w:rsidRDefault="00787BBE">
      <w:pPr>
        <w:pStyle w:val="ConsPlusTitle"/>
        <w:jc w:val="center"/>
      </w:pPr>
    </w:p>
    <w:p w:rsidR="00787BBE" w:rsidRDefault="00787BBE">
      <w:pPr>
        <w:pStyle w:val="ConsPlusTitle"/>
        <w:jc w:val="center"/>
      </w:pPr>
      <w:r>
        <w:t>ПОСТАНОВЛЕНИЕ</w:t>
      </w:r>
    </w:p>
    <w:p w:rsidR="00787BBE" w:rsidRDefault="00787BBE">
      <w:pPr>
        <w:pStyle w:val="ConsPlusTitle"/>
        <w:jc w:val="center"/>
      </w:pPr>
      <w:r>
        <w:t>от 31 марта 2016 г. N 361</w:t>
      </w:r>
    </w:p>
    <w:p w:rsidR="00787BBE" w:rsidRDefault="00787BBE">
      <w:pPr>
        <w:pStyle w:val="ConsPlusTitle"/>
        <w:jc w:val="center"/>
      </w:pPr>
    </w:p>
    <w:p w:rsidR="00787BBE" w:rsidRDefault="00787BBE">
      <w:pPr>
        <w:pStyle w:val="ConsPlusTitle"/>
        <w:jc w:val="center"/>
      </w:pPr>
      <w:r>
        <w:t>ОБ УТВЕРЖДЕНИИ МУНИЦИПАЛЬНОЙ ПРОГРАММЫ ГОРОДСКОГО ОКРУГА</w:t>
      </w:r>
    </w:p>
    <w:p w:rsidR="00787BBE" w:rsidRDefault="00787BBE">
      <w:pPr>
        <w:pStyle w:val="ConsPlusTitle"/>
        <w:jc w:val="center"/>
      </w:pPr>
      <w:r>
        <w:t>САМАРА "ЦВЕТУЩИЙ ГОРОД" НА 2016 - 2020 ГОДЫ</w:t>
      </w:r>
    </w:p>
    <w:p w:rsidR="00787BBE" w:rsidRDefault="00787B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7B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7BBE" w:rsidRDefault="00787B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7BBE" w:rsidRDefault="00787B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Самара</w:t>
            </w:r>
            <w:proofErr w:type="gramEnd"/>
          </w:p>
          <w:p w:rsidR="00787BBE" w:rsidRDefault="00787B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6" w:history="1">
              <w:r>
                <w:rPr>
                  <w:color w:val="0000FF"/>
                </w:rPr>
                <w:t>N 1655</w:t>
              </w:r>
            </w:hyperlink>
            <w:r>
              <w:rPr>
                <w:color w:val="392C69"/>
              </w:rPr>
              <w:t xml:space="preserve">, от 09.08.2017 </w:t>
            </w:r>
            <w:hyperlink r:id="rId7" w:history="1">
              <w:r>
                <w:rPr>
                  <w:color w:val="0000FF"/>
                </w:rPr>
                <w:t>N 695</w:t>
              </w:r>
            </w:hyperlink>
            <w:r>
              <w:rPr>
                <w:color w:val="392C69"/>
              </w:rPr>
              <w:t xml:space="preserve">, от 15.12.2017 </w:t>
            </w:r>
            <w:hyperlink r:id="rId8" w:history="1">
              <w:r>
                <w:rPr>
                  <w:color w:val="0000FF"/>
                </w:rPr>
                <w:t>N 1070</w:t>
              </w:r>
            </w:hyperlink>
            <w:r>
              <w:rPr>
                <w:color w:val="392C69"/>
              </w:rPr>
              <w:t>,</w:t>
            </w:r>
          </w:p>
          <w:p w:rsidR="00787BBE" w:rsidRDefault="00787B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9" w:history="1">
              <w:r>
                <w:rPr>
                  <w:color w:val="0000FF"/>
                </w:rPr>
                <w:t>N 1137</w:t>
              </w:r>
            </w:hyperlink>
            <w:r>
              <w:rPr>
                <w:color w:val="392C69"/>
              </w:rPr>
              <w:t xml:space="preserve">, от 23.04.2018 </w:t>
            </w:r>
            <w:hyperlink r:id="rId10" w:history="1">
              <w:r>
                <w:rPr>
                  <w:color w:val="0000FF"/>
                </w:rPr>
                <w:t>N 300</w:t>
              </w:r>
            </w:hyperlink>
            <w:r>
              <w:rPr>
                <w:color w:val="392C69"/>
              </w:rPr>
              <w:t xml:space="preserve">, от 30.07.2018 </w:t>
            </w:r>
            <w:hyperlink r:id="rId11" w:history="1">
              <w:r>
                <w:rPr>
                  <w:color w:val="0000FF"/>
                </w:rPr>
                <w:t>N 603</w:t>
              </w:r>
            </w:hyperlink>
            <w:r>
              <w:rPr>
                <w:color w:val="392C69"/>
              </w:rPr>
              <w:t>,</w:t>
            </w:r>
          </w:p>
          <w:p w:rsidR="00787BBE" w:rsidRDefault="00787B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09.10.2018 </w:t>
            </w:r>
            <w:hyperlink r:id="rId12" w:history="1">
              <w:r>
                <w:rPr>
                  <w:color w:val="0000FF"/>
                </w:rPr>
                <w:t>N 838</w:t>
              </w:r>
            </w:hyperlink>
            <w:r>
              <w:rPr>
                <w:color w:val="392C69"/>
              </w:rPr>
              <w:t xml:space="preserve">, от 25.12.2018 </w:t>
            </w:r>
            <w:hyperlink r:id="rId13" w:history="1">
              <w:r>
                <w:rPr>
                  <w:color w:val="0000FF"/>
                </w:rPr>
                <w:t>N 1027</w:t>
              </w:r>
            </w:hyperlink>
            <w:r>
              <w:rPr>
                <w:color w:val="392C69"/>
              </w:rPr>
              <w:t xml:space="preserve">, от 04.04.2019 </w:t>
            </w:r>
            <w:hyperlink r:id="rId14" w:history="1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>,</w:t>
            </w:r>
          </w:p>
          <w:p w:rsidR="00787BBE" w:rsidRDefault="00787B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07.06.2019 </w:t>
            </w:r>
            <w:hyperlink r:id="rId15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31.07.2019 </w:t>
            </w:r>
            <w:hyperlink r:id="rId16" w:history="1">
              <w:r>
                <w:rPr>
                  <w:color w:val="0000FF"/>
                </w:rPr>
                <w:t>N 486</w:t>
              </w:r>
            </w:hyperlink>
            <w:r>
              <w:rPr>
                <w:color w:val="392C69"/>
              </w:rPr>
              <w:t xml:space="preserve">, от 04.10.2019 </w:t>
            </w:r>
            <w:hyperlink r:id="rId17" w:history="1">
              <w:r>
                <w:rPr>
                  <w:color w:val="0000FF"/>
                </w:rPr>
                <w:t>N 733</w:t>
              </w:r>
            </w:hyperlink>
            <w:r>
              <w:rPr>
                <w:color w:val="392C69"/>
              </w:rPr>
              <w:t>,</w:t>
            </w:r>
          </w:p>
          <w:p w:rsidR="00787BBE" w:rsidRDefault="00787B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08.11.2019 </w:t>
            </w:r>
            <w:hyperlink r:id="rId18" w:history="1">
              <w:r>
                <w:rPr>
                  <w:color w:val="0000FF"/>
                </w:rPr>
                <w:t>N 842</w:t>
              </w:r>
            </w:hyperlink>
            <w:r>
              <w:rPr>
                <w:color w:val="392C69"/>
              </w:rPr>
              <w:t xml:space="preserve">, от 06.12.2019 </w:t>
            </w:r>
            <w:hyperlink r:id="rId19" w:history="1">
              <w:r>
                <w:rPr>
                  <w:color w:val="0000FF"/>
                </w:rPr>
                <w:t>N 917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87BBE" w:rsidRDefault="00787BBE">
      <w:pPr>
        <w:pStyle w:val="ConsPlusNormal"/>
        <w:jc w:val="both"/>
      </w:pPr>
    </w:p>
    <w:p w:rsidR="00787BBE" w:rsidRDefault="00787BB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12.10.2015 N 1126 "Об утверждении Порядка разработки, реализации и оценки эффективности муниципальных программ городского округа Самара", </w:t>
      </w:r>
      <w:hyperlink r:id="rId22" w:history="1">
        <w:r>
          <w:rPr>
            <w:color w:val="0000FF"/>
          </w:rPr>
          <w:t>Уставом</w:t>
        </w:r>
      </w:hyperlink>
      <w:r>
        <w:t xml:space="preserve"> городского округа Самара Самарской области в целях обеспечения организации благоустройства территории городского округа Самара постановляю:</w:t>
      </w:r>
      <w:proofErr w:type="gramEnd"/>
    </w:p>
    <w:p w:rsidR="00787BBE" w:rsidRDefault="00787BBE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6" w:history="1">
        <w:r>
          <w:rPr>
            <w:color w:val="0000FF"/>
          </w:rPr>
          <w:t>программу</w:t>
        </w:r>
      </w:hyperlink>
      <w:r>
        <w:t xml:space="preserve"> городского округа Самара "Цветущий город" на 2016 - 2020 годы согласно приложению N 1.</w:t>
      </w:r>
    </w:p>
    <w:p w:rsidR="00787BBE" w:rsidRDefault="00787BBE">
      <w:pPr>
        <w:pStyle w:val="ConsPlusNormal"/>
        <w:spacing w:before="220"/>
        <w:ind w:firstLine="540"/>
        <w:jc w:val="both"/>
      </w:pPr>
      <w:r>
        <w:t xml:space="preserve">2. Рекомендовать администрациям внутригородских районов городского округа Самара, организациям любых организационно-правовых форм и форм собственности принимать участие в цветочном оформлении территорий внутригородских районов городского округа Самара согласно </w:t>
      </w:r>
      <w:hyperlink w:anchor="P600" w:history="1">
        <w:r>
          <w:rPr>
            <w:color w:val="0000FF"/>
          </w:rPr>
          <w:t>приложению N 2</w:t>
        </w:r>
      </w:hyperlink>
      <w:r>
        <w:t>.</w:t>
      </w:r>
    </w:p>
    <w:p w:rsidR="00787BBE" w:rsidRDefault="00787BB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апреля 2016 г.</w:t>
      </w:r>
    </w:p>
    <w:p w:rsidR="00787BBE" w:rsidRDefault="00787BBE">
      <w:pPr>
        <w:pStyle w:val="ConsPlusNormal"/>
        <w:spacing w:before="220"/>
        <w:ind w:firstLine="540"/>
        <w:jc w:val="both"/>
      </w:pPr>
      <w:r>
        <w:t>4. Опубликовать настоящее Постановление в средствах массовой информации.</w:t>
      </w:r>
    </w:p>
    <w:p w:rsidR="00787BBE" w:rsidRDefault="00787BB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главы городского округа Самара Василенко В.А.</w:t>
      </w:r>
    </w:p>
    <w:p w:rsidR="00787BBE" w:rsidRDefault="00787BBE">
      <w:pPr>
        <w:pStyle w:val="ConsPlusNormal"/>
        <w:jc w:val="both"/>
      </w:pPr>
    </w:p>
    <w:p w:rsidR="00787BBE" w:rsidRDefault="00787BBE">
      <w:pPr>
        <w:pStyle w:val="ConsPlusNormal"/>
        <w:jc w:val="right"/>
      </w:pPr>
      <w:r>
        <w:t>Глава</w:t>
      </w:r>
    </w:p>
    <w:p w:rsidR="00787BBE" w:rsidRDefault="00787BBE">
      <w:pPr>
        <w:pStyle w:val="ConsPlusNormal"/>
        <w:jc w:val="right"/>
      </w:pPr>
      <w:r>
        <w:t>городского округа</w:t>
      </w:r>
    </w:p>
    <w:p w:rsidR="00787BBE" w:rsidRDefault="00787BBE">
      <w:pPr>
        <w:pStyle w:val="ConsPlusNormal"/>
        <w:jc w:val="right"/>
      </w:pPr>
      <w:r>
        <w:t>О.Б.ФУРСОВ</w:t>
      </w:r>
    </w:p>
    <w:p w:rsidR="00787BBE" w:rsidRDefault="00787BBE">
      <w:pPr>
        <w:pStyle w:val="ConsPlusNormal"/>
        <w:jc w:val="both"/>
      </w:pPr>
    </w:p>
    <w:p w:rsidR="00787BBE" w:rsidRDefault="00787BBE">
      <w:pPr>
        <w:pStyle w:val="ConsPlusNormal"/>
        <w:jc w:val="both"/>
      </w:pPr>
    </w:p>
    <w:p w:rsidR="00787BBE" w:rsidRDefault="00787BBE">
      <w:pPr>
        <w:pStyle w:val="ConsPlusNormal"/>
        <w:jc w:val="both"/>
      </w:pPr>
    </w:p>
    <w:p w:rsidR="00787BBE" w:rsidRDefault="00787BBE">
      <w:pPr>
        <w:pStyle w:val="ConsPlusNormal"/>
        <w:jc w:val="both"/>
      </w:pPr>
    </w:p>
    <w:p w:rsidR="00787BBE" w:rsidRDefault="00787BBE">
      <w:pPr>
        <w:pStyle w:val="ConsPlusNormal"/>
        <w:jc w:val="both"/>
      </w:pPr>
    </w:p>
    <w:p w:rsidR="00787BBE" w:rsidRDefault="00787BBE">
      <w:pPr>
        <w:pStyle w:val="ConsPlusNormal"/>
        <w:jc w:val="right"/>
        <w:outlineLvl w:val="0"/>
      </w:pPr>
      <w:r>
        <w:t>Приложение N 1</w:t>
      </w:r>
    </w:p>
    <w:p w:rsidR="00787BBE" w:rsidRDefault="00787BBE">
      <w:pPr>
        <w:pStyle w:val="ConsPlusNormal"/>
        <w:jc w:val="right"/>
      </w:pPr>
      <w:r>
        <w:t>к Постановлению</w:t>
      </w:r>
    </w:p>
    <w:p w:rsidR="00787BBE" w:rsidRDefault="00787BBE">
      <w:pPr>
        <w:pStyle w:val="ConsPlusNormal"/>
        <w:jc w:val="right"/>
      </w:pPr>
      <w:r>
        <w:t>Администрации городского округа Самара</w:t>
      </w:r>
    </w:p>
    <w:p w:rsidR="00787BBE" w:rsidRDefault="00787BBE">
      <w:pPr>
        <w:pStyle w:val="ConsPlusNormal"/>
        <w:jc w:val="right"/>
      </w:pPr>
      <w:r>
        <w:t>от 31 марта 2016 г. N 361</w:t>
      </w:r>
    </w:p>
    <w:p w:rsidR="00787BBE" w:rsidRDefault="00787BBE">
      <w:pPr>
        <w:pStyle w:val="ConsPlusNormal"/>
        <w:jc w:val="both"/>
      </w:pPr>
    </w:p>
    <w:p w:rsidR="00787BBE" w:rsidRDefault="00787BBE">
      <w:pPr>
        <w:pStyle w:val="ConsPlusTitle"/>
        <w:jc w:val="center"/>
      </w:pPr>
      <w:bookmarkStart w:id="0" w:name="P36"/>
      <w:bookmarkEnd w:id="0"/>
      <w:r>
        <w:lastRenderedPageBreak/>
        <w:t>МУНИЦИПАЛЬНАЯ ПРОГРАММА</w:t>
      </w:r>
    </w:p>
    <w:p w:rsidR="00787BBE" w:rsidRDefault="00787BBE">
      <w:pPr>
        <w:pStyle w:val="ConsPlusTitle"/>
        <w:jc w:val="center"/>
      </w:pPr>
      <w:r>
        <w:t>ГОРОДСКОГО ОКРУГА САМАРА "ЦВЕТУЩИЙ ГОРОД"</w:t>
      </w:r>
    </w:p>
    <w:p w:rsidR="00787BBE" w:rsidRDefault="00787BBE">
      <w:pPr>
        <w:pStyle w:val="ConsPlusTitle"/>
        <w:jc w:val="center"/>
      </w:pPr>
      <w:r>
        <w:t>НА 2016 - 2020 ГОДЫ</w:t>
      </w:r>
    </w:p>
    <w:p w:rsidR="00787BBE" w:rsidRDefault="00787BBE">
      <w:pPr>
        <w:pStyle w:val="ConsPlusTitle"/>
        <w:jc w:val="center"/>
      </w:pPr>
      <w:r>
        <w:t>(далее - Программа)</w:t>
      </w:r>
    </w:p>
    <w:p w:rsidR="00787BBE" w:rsidRDefault="00787B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7B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7BBE" w:rsidRDefault="00787B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7BBE" w:rsidRDefault="00787B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Самара</w:t>
            </w:r>
            <w:proofErr w:type="gramEnd"/>
          </w:p>
          <w:p w:rsidR="00787BBE" w:rsidRDefault="00787B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23" w:history="1">
              <w:r>
                <w:rPr>
                  <w:color w:val="0000FF"/>
                </w:rPr>
                <w:t>N 1655</w:t>
              </w:r>
            </w:hyperlink>
            <w:r>
              <w:rPr>
                <w:color w:val="392C69"/>
              </w:rPr>
              <w:t xml:space="preserve">, от 09.08.2017 </w:t>
            </w:r>
            <w:hyperlink r:id="rId24" w:history="1">
              <w:r>
                <w:rPr>
                  <w:color w:val="0000FF"/>
                </w:rPr>
                <w:t>N 695</w:t>
              </w:r>
            </w:hyperlink>
            <w:r>
              <w:rPr>
                <w:color w:val="392C69"/>
              </w:rPr>
              <w:t xml:space="preserve">, от 15.12.2017 </w:t>
            </w:r>
            <w:hyperlink r:id="rId25" w:history="1">
              <w:r>
                <w:rPr>
                  <w:color w:val="0000FF"/>
                </w:rPr>
                <w:t>N 1070</w:t>
              </w:r>
            </w:hyperlink>
            <w:r>
              <w:rPr>
                <w:color w:val="392C69"/>
              </w:rPr>
              <w:t>,</w:t>
            </w:r>
          </w:p>
          <w:p w:rsidR="00787BBE" w:rsidRDefault="00787B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26" w:history="1">
              <w:r>
                <w:rPr>
                  <w:color w:val="0000FF"/>
                </w:rPr>
                <w:t>N 1137</w:t>
              </w:r>
            </w:hyperlink>
            <w:r>
              <w:rPr>
                <w:color w:val="392C69"/>
              </w:rPr>
              <w:t xml:space="preserve">, от 23.04.2018 </w:t>
            </w:r>
            <w:hyperlink r:id="rId27" w:history="1">
              <w:r>
                <w:rPr>
                  <w:color w:val="0000FF"/>
                </w:rPr>
                <w:t>N 300</w:t>
              </w:r>
            </w:hyperlink>
            <w:r>
              <w:rPr>
                <w:color w:val="392C69"/>
              </w:rPr>
              <w:t xml:space="preserve">, от 30.07.2018 </w:t>
            </w:r>
            <w:hyperlink r:id="rId28" w:history="1">
              <w:r>
                <w:rPr>
                  <w:color w:val="0000FF"/>
                </w:rPr>
                <w:t>N 603</w:t>
              </w:r>
            </w:hyperlink>
            <w:r>
              <w:rPr>
                <w:color w:val="392C69"/>
              </w:rPr>
              <w:t>,</w:t>
            </w:r>
          </w:p>
          <w:p w:rsidR="00787BBE" w:rsidRDefault="00787B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09.10.2018 </w:t>
            </w:r>
            <w:hyperlink r:id="rId29" w:history="1">
              <w:r>
                <w:rPr>
                  <w:color w:val="0000FF"/>
                </w:rPr>
                <w:t>N 838</w:t>
              </w:r>
            </w:hyperlink>
            <w:r>
              <w:rPr>
                <w:color w:val="392C69"/>
              </w:rPr>
              <w:t xml:space="preserve">, от 25.12.2018 </w:t>
            </w:r>
            <w:hyperlink r:id="rId30" w:history="1">
              <w:r>
                <w:rPr>
                  <w:color w:val="0000FF"/>
                </w:rPr>
                <w:t>N 1027</w:t>
              </w:r>
            </w:hyperlink>
            <w:r>
              <w:rPr>
                <w:color w:val="392C69"/>
              </w:rPr>
              <w:t xml:space="preserve">, от 04.04.2019 </w:t>
            </w:r>
            <w:hyperlink r:id="rId31" w:history="1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>,</w:t>
            </w:r>
          </w:p>
          <w:p w:rsidR="00787BBE" w:rsidRDefault="00787B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07.06.2019 </w:t>
            </w:r>
            <w:hyperlink r:id="rId32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31.07.2019 </w:t>
            </w:r>
            <w:hyperlink r:id="rId33" w:history="1">
              <w:r>
                <w:rPr>
                  <w:color w:val="0000FF"/>
                </w:rPr>
                <w:t>N 486</w:t>
              </w:r>
            </w:hyperlink>
            <w:r>
              <w:rPr>
                <w:color w:val="392C69"/>
              </w:rPr>
              <w:t xml:space="preserve">, от 04.10.2019 </w:t>
            </w:r>
            <w:hyperlink r:id="rId34" w:history="1">
              <w:r>
                <w:rPr>
                  <w:color w:val="0000FF"/>
                </w:rPr>
                <w:t>N 733</w:t>
              </w:r>
            </w:hyperlink>
            <w:r>
              <w:rPr>
                <w:color w:val="392C69"/>
              </w:rPr>
              <w:t>,</w:t>
            </w:r>
          </w:p>
          <w:p w:rsidR="00787BBE" w:rsidRDefault="00787B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08.11.2019 </w:t>
            </w:r>
            <w:hyperlink r:id="rId35" w:history="1">
              <w:r>
                <w:rPr>
                  <w:color w:val="0000FF"/>
                </w:rPr>
                <w:t>N 842</w:t>
              </w:r>
            </w:hyperlink>
            <w:r>
              <w:rPr>
                <w:color w:val="392C69"/>
              </w:rPr>
              <w:t xml:space="preserve">, от 06.12.2019 </w:t>
            </w:r>
            <w:hyperlink r:id="rId36" w:history="1">
              <w:r>
                <w:rPr>
                  <w:color w:val="0000FF"/>
                </w:rPr>
                <w:t>N 917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87BBE" w:rsidRDefault="00787BBE">
      <w:pPr>
        <w:pStyle w:val="ConsPlusNormal"/>
        <w:jc w:val="both"/>
      </w:pPr>
    </w:p>
    <w:p w:rsidR="00787BBE" w:rsidRDefault="00787BBE">
      <w:pPr>
        <w:pStyle w:val="ConsPlusTitle"/>
        <w:jc w:val="center"/>
        <w:outlineLvl w:val="1"/>
      </w:pPr>
      <w:r>
        <w:t>Паспорт Программы</w:t>
      </w:r>
    </w:p>
    <w:p w:rsidR="00787BBE" w:rsidRDefault="00787B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60"/>
        <w:gridCol w:w="5272"/>
      </w:tblGrid>
      <w:tr w:rsidR="00787B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87BBE" w:rsidRDefault="00787BBE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7BBE" w:rsidRDefault="00787B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87BBE" w:rsidRDefault="00787BBE">
            <w:pPr>
              <w:pStyle w:val="ConsPlusNormal"/>
              <w:jc w:val="both"/>
            </w:pPr>
            <w:r>
              <w:t>муниципальная программа городского округа Самара "Цветущий город" на 2016 - 2020 годы</w:t>
            </w:r>
          </w:p>
        </w:tc>
      </w:tr>
      <w:tr w:rsidR="00787B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87BBE" w:rsidRDefault="00787BBE">
            <w:pPr>
              <w:pStyle w:val="ConsPlusNormal"/>
            </w:pPr>
            <w:r>
              <w:t>ДАТА ПРИНЯТИЯ РЕШЕНИЯ О РАЗРАБОТКЕ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7BBE" w:rsidRDefault="00787B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87BBE" w:rsidRDefault="00787BBE">
            <w:pPr>
              <w:pStyle w:val="ConsPlusNormal"/>
              <w:jc w:val="both"/>
            </w:pPr>
            <w:r>
              <w:t>поручение первого заместителя главы городского округа Самара В.А. Василенко от 15 января 2016 г.</w:t>
            </w:r>
          </w:p>
        </w:tc>
      </w:tr>
      <w:tr w:rsidR="00787B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87BBE" w:rsidRDefault="00787BBE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7BBE" w:rsidRDefault="00787B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87BBE" w:rsidRDefault="00787BBE">
            <w:pPr>
              <w:pStyle w:val="ConsPlusNormal"/>
              <w:jc w:val="both"/>
            </w:pPr>
            <w:r>
              <w:t>Департамент городского хозяйства и экологии Администрации городского округа Самара</w:t>
            </w:r>
          </w:p>
        </w:tc>
      </w:tr>
      <w:tr w:rsidR="00787B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87BBE" w:rsidRDefault="00787BBE">
            <w:pPr>
              <w:pStyle w:val="ConsPlusNormal"/>
            </w:pPr>
            <w:r>
              <w:t>ЦЕЛЬ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7BBE" w:rsidRDefault="00787B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87BBE" w:rsidRDefault="00787BBE">
            <w:pPr>
              <w:pStyle w:val="ConsPlusNormal"/>
              <w:jc w:val="both"/>
            </w:pPr>
            <w:r>
              <w:t>формирование эстетико-художественных качеств городской среды методом ландшафтной архитектуры</w:t>
            </w:r>
          </w:p>
        </w:tc>
      </w:tr>
      <w:tr w:rsidR="00787B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87BBE" w:rsidRDefault="00787BBE">
            <w:pPr>
              <w:pStyle w:val="ConsPlusNormal"/>
            </w:pPr>
            <w:r>
              <w:t>ЗАДАЧИ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7BBE" w:rsidRDefault="00787BBE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87BBE" w:rsidRDefault="00787BBE">
            <w:pPr>
              <w:pStyle w:val="ConsPlusNormal"/>
              <w:jc w:val="both"/>
            </w:pPr>
            <w:r>
              <w:t>1. Развитие цветочного оформления территории городского округа.</w:t>
            </w:r>
          </w:p>
          <w:p w:rsidR="00787BBE" w:rsidRDefault="00787BBE">
            <w:pPr>
              <w:pStyle w:val="ConsPlusNormal"/>
              <w:jc w:val="both"/>
            </w:pPr>
            <w:r>
              <w:t>2. Внедрение приемов ландшафтной архитектуры в озеленении городского округа</w:t>
            </w:r>
          </w:p>
        </w:tc>
      </w:tr>
      <w:tr w:rsidR="00787B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87BBE" w:rsidRDefault="00787BBE">
            <w:pPr>
              <w:pStyle w:val="ConsPlusNormal"/>
            </w:pPr>
            <w:r>
              <w:t>ПОКАЗАТЕЛИ (ИНДИКАТОРЫ)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7BBE" w:rsidRDefault="00787B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87BBE" w:rsidRDefault="00787BBE">
            <w:pPr>
              <w:pStyle w:val="ConsPlusNormal"/>
              <w:jc w:val="both"/>
            </w:pPr>
            <w:r>
              <w:t>1. Площадь посадки цветов в скверах, на бульварах и на других объектах озеленения.</w:t>
            </w:r>
          </w:p>
          <w:p w:rsidR="00787BBE" w:rsidRDefault="00787BBE">
            <w:pPr>
              <w:pStyle w:val="ConsPlusNormal"/>
              <w:jc w:val="both"/>
            </w:pPr>
            <w:r>
              <w:t>2. Площадь посадки цветов на набережной реки Волги.</w:t>
            </w:r>
          </w:p>
          <w:p w:rsidR="00787BBE" w:rsidRDefault="00787BBE">
            <w:pPr>
              <w:pStyle w:val="ConsPlusNormal"/>
              <w:jc w:val="both"/>
            </w:pPr>
            <w:r>
              <w:t>3. Количество вновь установленных ландшафтных скульптур.</w:t>
            </w:r>
          </w:p>
          <w:p w:rsidR="00787BBE" w:rsidRDefault="00787BBE">
            <w:pPr>
              <w:pStyle w:val="ConsPlusNormal"/>
              <w:jc w:val="both"/>
            </w:pPr>
            <w:r>
              <w:t>4. Количество вновь установленных устрой</w:t>
            </w:r>
            <w:proofErr w:type="gramStart"/>
            <w:r>
              <w:t>ств дл</w:t>
            </w:r>
            <w:proofErr w:type="gramEnd"/>
            <w:r>
              <w:t>я мобильного и вертикального озеленения (с посадкой цветов).</w:t>
            </w:r>
          </w:p>
          <w:p w:rsidR="00787BBE" w:rsidRDefault="00787BBE">
            <w:pPr>
              <w:pStyle w:val="ConsPlusNormal"/>
              <w:jc w:val="both"/>
            </w:pPr>
            <w:r>
              <w:t>5. Количество посаженных кустарников.</w:t>
            </w:r>
          </w:p>
          <w:p w:rsidR="00787BBE" w:rsidRDefault="00787BBE">
            <w:pPr>
              <w:pStyle w:val="ConsPlusNormal"/>
              <w:jc w:val="both"/>
            </w:pPr>
            <w:r>
              <w:t>6. Количество социально-культурных мероприятий, проведенных в целях демонстрации опыта и результатов работы в сфере озеленения и цветоводства</w:t>
            </w:r>
          </w:p>
        </w:tc>
      </w:tr>
      <w:tr w:rsidR="00787BBE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BBE" w:rsidRDefault="00787BBE">
            <w:pPr>
              <w:pStyle w:val="ConsPlusNormal"/>
              <w:jc w:val="both"/>
            </w:pPr>
            <w:r>
              <w:t xml:space="preserve">(раздел 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Самара от 04.04.2019 N 202)</w:t>
            </w:r>
          </w:p>
        </w:tc>
      </w:tr>
      <w:tr w:rsidR="00787B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87BBE" w:rsidRDefault="00787BBE">
            <w:pPr>
              <w:pStyle w:val="ConsPlusNormal"/>
            </w:pPr>
            <w:r>
              <w:t>ПОДПРОГРАММЫ ПРОГРАММЫ С УКАЗАНИЕМ ЦЕЛЕЙ И СРОКОВ РЕАЛИЗАЦИИ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7BBE" w:rsidRDefault="00787B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87BBE" w:rsidRDefault="00787BBE">
            <w:pPr>
              <w:pStyle w:val="ConsPlusNormal"/>
              <w:jc w:val="both"/>
            </w:pPr>
            <w:r>
              <w:t>Программа не содержит подпрограмм</w:t>
            </w:r>
          </w:p>
        </w:tc>
      </w:tr>
      <w:tr w:rsidR="00787B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87BBE" w:rsidRDefault="00787BBE">
            <w:pPr>
              <w:pStyle w:val="ConsPlusNormal"/>
            </w:pPr>
            <w:r>
              <w:t xml:space="preserve">ЭТАПЫ И СРОКИ РЕАЛИЗАЦИИ </w:t>
            </w:r>
            <w:r>
              <w:lastRenderedPageBreak/>
              <w:t>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7BBE" w:rsidRDefault="00787BB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87BBE" w:rsidRDefault="00787BBE">
            <w:pPr>
              <w:pStyle w:val="ConsPlusNormal"/>
              <w:jc w:val="both"/>
            </w:pPr>
            <w:r>
              <w:t xml:space="preserve">реализация Программы рассчитана на период с 2016 </w:t>
            </w:r>
            <w:r>
              <w:lastRenderedPageBreak/>
              <w:t>по 2020 годы. Начало - 1 апреля 2016 г., окончание - 31 декабря 2020 г.</w:t>
            </w:r>
          </w:p>
          <w:p w:rsidR="00787BBE" w:rsidRDefault="00787BBE">
            <w:pPr>
              <w:pStyle w:val="ConsPlusNormal"/>
              <w:jc w:val="both"/>
            </w:pPr>
            <w:r>
              <w:t>Реализация Программы не предусматривает выделение отдельных этапов, поскольку программные мероприятия рассчитаны на реализацию в течение всего периода действия Программы</w:t>
            </w:r>
          </w:p>
        </w:tc>
      </w:tr>
      <w:tr w:rsidR="00787B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87BBE" w:rsidRDefault="00787BBE">
            <w:pPr>
              <w:pStyle w:val="ConsPlusNormal"/>
            </w:pPr>
            <w:r>
              <w:lastRenderedPageBreak/>
              <w:t>ОБЪЕМЫ БЮДЖЕТНЫХ АССИГНОВАНИЙ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7BBE" w:rsidRDefault="00787BB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87BBE" w:rsidRDefault="00787BBE">
            <w:pPr>
              <w:pStyle w:val="ConsPlusNormal"/>
              <w:jc w:val="both"/>
            </w:pPr>
            <w:r>
              <w:t>источником финансирования Программы является бюджет городского округа Самара.</w:t>
            </w:r>
          </w:p>
          <w:p w:rsidR="00787BBE" w:rsidRDefault="00787BBE">
            <w:pPr>
              <w:pStyle w:val="ConsPlusNormal"/>
              <w:jc w:val="both"/>
            </w:pPr>
            <w:r>
              <w:t>Общий объем финансирования Программы составляет 361 361,8 тыс. рублей, в том числе:</w:t>
            </w:r>
          </w:p>
          <w:p w:rsidR="00787BBE" w:rsidRDefault="00787BBE">
            <w:pPr>
              <w:pStyle w:val="ConsPlusNormal"/>
              <w:jc w:val="both"/>
            </w:pPr>
            <w:r>
              <w:t>2016 год - 55 240,6 тыс. рублей;</w:t>
            </w:r>
          </w:p>
          <w:p w:rsidR="00787BBE" w:rsidRDefault="00787BBE">
            <w:pPr>
              <w:pStyle w:val="ConsPlusNormal"/>
              <w:jc w:val="both"/>
            </w:pPr>
            <w:r>
              <w:t>2017 год - 87 734,9 тыс. рублей, в том числе кредиторская задолженность 14 613,5 тыс. рублей;</w:t>
            </w:r>
          </w:p>
          <w:p w:rsidR="00787BBE" w:rsidRDefault="00787BBE">
            <w:pPr>
              <w:pStyle w:val="ConsPlusNormal"/>
              <w:jc w:val="both"/>
            </w:pPr>
            <w:r>
              <w:t>2018 год - 85 116,0 тыс. рублей;</w:t>
            </w:r>
          </w:p>
          <w:p w:rsidR="00787BBE" w:rsidRDefault="00787BBE">
            <w:pPr>
              <w:pStyle w:val="ConsPlusNormal"/>
              <w:jc w:val="both"/>
            </w:pPr>
            <w:r>
              <w:t>2019 год - 77 999,5 тыс. рублей;</w:t>
            </w:r>
          </w:p>
          <w:p w:rsidR="00787BBE" w:rsidRDefault="00787BBE">
            <w:pPr>
              <w:pStyle w:val="ConsPlusNormal"/>
              <w:jc w:val="both"/>
            </w:pPr>
            <w:r>
              <w:t>2020 год - 69 884,3 тыс. рублей</w:t>
            </w:r>
          </w:p>
        </w:tc>
      </w:tr>
      <w:tr w:rsidR="00787BBE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BBE" w:rsidRDefault="00787BBE">
            <w:pPr>
              <w:pStyle w:val="ConsPlusNormal"/>
              <w:jc w:val="both"/>
            </w:pPr>
            <w:proofErr w:type="gramStart"/>
            <w:r>
              <w:t xml:space="preserve">(в ред. Постановлений Администрации городского округа Самара от 09.08.2017 </w:t>
            </w:r>
            <w:hyperlink r:id="rId38" w:history="1">
              <w:r>
                <w:rPr>
                  <w:color w:val="0000FF"/>
                </w:rPr>
                <w:t>N 695</w:t>
              </w:r>
            </w:hyperlink>
            <w:r>
              <w:t xml:space="preserve">, от 29.12.2017 </w:t>
            </w:r>
            <w:hyperlink r:id="rId39" w:history="1">
              <w:r>
                <w:rPr>
                  <w:color w:val="0000FF"/>
                </w:rPr>
                <w:t>N 1137</w:t>
              </w:r>
            </w:hyperlink>
            <w:r>
              <w:t xml:space="preserve">, от 23.04.2018 </w:t>
            </w:r>
            <w:hyperlink r:id="rId40" w:history="1">
              <w:r>
                <w:rPr>
                  <w:color w:val="0000FF"/>
                </w:rPr>
                <w:t>N 300</w:t>
              </w:r>
            </w:hyperlink>
            <w:r>
              <w:t xml:space="preserve">, от 30.07.2018 </w:t>
            </w:r>
            <w:hyperlink r:id="rId41" w:history="1">
              <w:r>
                <w:rPr>
                  <w:color w:val="0000FF"/>
                </w:rPr>
                <w:t>N 603</w:t>
              </w:r>
            </w:hyperlink>
            <w:r>
              <w:t xml:space="preserve">, от 09.10.2018 </w:t>
            </w:r>
            <w:hyperlink r:id="rId42" w:history="1">
              <w:r>
                <w:rPr>
                  <w:color w:val="0000FF"/>
                </w:rPr>
                <w:t>N 838</w:t>
              </w:r>
            </w:hyperlink>
            <w:r>
              <w:t xml:space="preserve">, от 25.12.2018 </w:t>
            </w:r>
            <w:hyperlink r:id="rId43" w:history="1">
              <w:r>
                <w:rPr>
                  <w:color w:val="0000FF"/>
                </w:rPr>
                <w:t>N 1027</w:t>
              </w:r>
            </w:hyperlink>
            <w:r>
              <w:t xml:space="preserve">, от 04.04.2019 </w:t>
            </w:r>
            <w:hyperlink r:id="rId44" w:history="1">
              <w:r>
                <w:rPr>
                  <w:color w:val="0000FF"/>
                </w:rPr>
                <w:t>N 202</w:t>
              </w:r>
            </w:hyperlink>
            <w:r>
              <w:t xml:space="preserve">, от 07.06.2019 </w:t>
            </w:r>
            <w:hyperlink r:id="rId45" w:history="1">
              <w:r>
                <w:rPr>
                  <w:color w:val="0000FF"/>
                </w:rPr>
                <w:t>N 351</w:t>
              </w:r>
            </w:hyperlink>
            <w:r>
              <w:t>, от 31.07.2019</w:t>
            </w:r>
            <w:proofErr w:type="gramEnd"/>
            <w:r>
              <w:t xml:space="preserve"> </w:t>
            </w:r>
            <w:hyperlink r:id="rId46" w:history="1">
              <w:r>
                <w:rPr>
                  <w:color w:val="0000FF"/>
                </w:rPr>
                <w:t>N 486</w:t>
              </w:r>
            </w:hyperlink>
            <w:r>
              <w:t xml:space="preserve">, от 04.10.2019 </w:t>
            </w:r>
            <w:hyperlink r:id="rId47" w:history="1">
              <w:r>
                <w:rPr>
                  <w:color w:val="0000FF"/>
                </w:rPr>
                <w:t>N 733</w:t>
              </w:r>
            </w:hyperlink>
            <w:r>
              <w:t xml:space="preserve">, от 08.11.2019 </w:t>
            </w:r>
            <w:hyperlink r:id="rId48" w:history="1">
              <w:r>
                <w:rPr>
                  <w:color w:val="0000FF"/>
                </w:rPr>
                <w:t>N 842</w:t>
              </w:r>
            </w:hyperlink>
            <w:r>
              <w:t xml:space="preserve">, от 06.12.2019 </w:t>
            </w:r>
            <w:hyperlink r:id="rId49" w:history="1">
              <w:r>
                <w:rPr>
                  <w:color w:val="0000FF"/>
                </w:rPr>
                <w:t>N 917</w:t>
              </w:r>
            </w:hyperlink>
            <w:r>
              <w:t>)</w:t>
            </w:r>
          </w:p>
        </w:tc>
      </w:tr>
      <w:tr w:rsidR="00787B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87BBE" w:rsidRDefault="00787BBE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7BBE" w:rsidRDefault="00787BBE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87BBE" w:rsidRDefault="00787BBE">
            <w:pPr>
              <w:pStyle w:val="ConsPlusNormal"/>
              <w:jc w:val="both"/>
            </w:pPr>
            <w:r>
              <w:t>1. Увеличение площади цветников на территориях скверов, бульваров, других объектов озеленения и набережной реки Волги.</w:t>
            </w:r>
          </w:p>
          <w:p w:rsidR="00787BBE" w:rsidRDefault="00787BBE">
            <w:pPr>
              <w:pStyle w:val="ConsPlusNormal"/>
              <w:jc w:val="both"/>
            </w:pPr>
            <w:r>
              <w:t>2. Внедрение современных подходов к созданию цветников на территориях скверов, бульваров, других объектов озеленения и набережной реки Волги.</w:t>
            </w:r>
          </w:p>
          <w:p w:rsidR="00787BBE" w:rsidRDefault="00787BBE">
            <w:pPr>
              <w:pStyle w:val="ConsPlusNormal"/>
              <w:jc w:val="both"/>
            </w:pPr>
            <w:r>
              <w:t>3. Создание на территории городского округа новых композиций с использованием приемов ландшафтной архитектуры.</w:t>
            </w:r>
          </w:p>
          <w:p w:rsidR="00787BBE" w:rsidRDefault="00787BBE">
            <w:pPr>
              <w:pStyle w:val="ConsPlusNormal"/>
              <w:jc w:val="both"/>
            </w:pPr>
            <w:r>
              <w:t>4. Увеличение количества установленных на территории городского округа устрой</w:t>
            </w:r>
            <w:proofErr w:type="gramStart"/>
            <w:r>
              <w:t>ств дл</w:t>
            </w:r>
            <w:proofErr w:type="gramEnd"/>
            <w:r>
              <w:t>я мобильного и вертикального озеленения.</w:t>
            </w:r>
          </w:p>
          <w:p w:rsidR="00787BBE" w:rsidRDefault="00787BBE">
            <w:pPr>
              <w:pStyle w:val="ConsPlusNormal"/>
              <w:jc w:val="both"/>
            </w:pPr>
            <w:r>
              <w:t>5. Насыщение объектов городского озеленения цветущими и декоративно-лиственными кустарниками.</w:t>
            </w:r>
          </w:p>
          <w:p w:rsidR="00787BBE" w:rsidRDefault="00787BBE">
            <w:pPr>
              <w:pStyle w:val="ConsPlusNormal"/>
              <w:jc w:val="both"/>
            </w:pPr>
            <w:r>
              <w:t>6. Создание условий для демонстрации юридическими и физическими лицами опыта и результатов работы в сфере озеленения и цветоводства посредством организации и проведения ежегодных социально-культурных мероприятий (фестивалей)</w:t>
            </w:r>
          </w:p>
        </w:tc>
      </w:tr>
      <w:tr w:rsidR="00787BB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87BBE" w:rsidRDefault="00787BBE">
            <w:pPr>
              <w:pStyle w:val="ConsPlusNormal"/>
            </w:pPr>
            <w:r>
              <w:t>СПЕЦИАЛЬНЫЕ ТЕРМИНЫ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7BBE" w:rsidRDefault="00787BBE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87BBE" w:rsidRDefault="00787BBE">
            <w:pPr>
              <w:pStyle w:val="ConsPlusNormal"/>
              <w:jc w:val="both"/>
            </w:pPr>
            <w:r>
              <w:t>В целях реализации Программы используются следующие специальные термины:</w:t>
            </w:r>
          </w:p>
          <w:p w:rsidR="00787BBE" w:rsidRDefault="00787BBE">
            <w:pPr>
              <w:pStyle w:val="ConsPlusNormal"/>
              <w:jc w:val="both"/>
            </w:pPr>
            <w:r>
              <w:t>ВЕРТИКАЛЬНОЕ ОЗЕЛЕНЕНИЕ - декорирование вертикальных плоскостей вьющимися, лазающими, ниспадающими растениями.</w:t>
            </w:r>
          </w:p>
          <w:p w:rsidR="00787BBE" w:rsidRDefault="00787BBE">
            <w:pPr>
              <w:pStyle w:val="ConsPlusNormal"/>
              <w:jc w:val="both"/>
            </w:pPr>
            <w:r>
              <w:t>ЛУКОВИЧНЫЕ РАСТЕНИЯ - травянистые растения, многолетней частью которых являются разного типа луковицы.</w:t>
            </w:r>
          </w:p>
          <w:p w:rsidR="00787BBE" w:rsidRDefault="00787BBE">
            <w:pPr>
              <w:pStyle w:val="ConsPlusNormal"/>
              <w:jc w:val="both"/>
            </w:pPr>
            <w:r>
              <w:lastRenderedPageBreak/>
              <w:t>ТРЕЛЬЯЖ, ШПАЛЕРА - легкие деревянные или металлические конструкции в виде решетки для озеленения вьющимися или опирающимися растениями.</w:t>
            </w:r>
          </w:p>
          <w:p w:rsidR="00787BBE" w:rsidRDefault="00787BBE">
            <w:pPr>
              <w:pStyle w:val="ConsPlusNormal"/>
              <w:jc w:val="both"/>
            </w:pPr>
            <w:r>
              <w:t>УСТРОЙСТВА ДЛЯ МОБИЛЬНОГО И ВЕРТИКАЛЬНОГО ОЗЕЛЕНЕНИЯ - трельяжи, шпалеры, перголы, цветочницы, вазоны.</w:t>
            </w:r>
          </w:p>
          <w:p w:rsidR="00787BBE" w:rsidRDefault="00787BBE">
            <w:pPr>
              <w:pStyle w:val="ConsPlusNormal"/>
              <w:jc w:val="both"/>
            </w:pPr>
            <w:r>
              <w:t>ЦВЕТНИК - участок геометрической или свободной формы с высаженными одн</w:t>
            </w:r>
            <w:proofErr w:type="gramStart"/>
            <w:r>
              <w:t>о-</w:t>
            </w:r>
            <w:proofErr w:type="gramEnd"/>
            <w:r>
              <w:t>, дву- или многолетними цветочными растениями.</w:t>
            </w:r>
          </w:p>
          <w:p w:rsidR="00787BBE" w:rsidRDefault="00787BBE">
            <w:pPr>
              <w:pStyle w:val="ConsPlusNormal"/>
              <w:jc w:val="both"/>
            </w:pPr>
            <w:r>
              <w:t>ЦВЕТОЧНИЦЫ, ВАЗОНЫ - небольшие емкости с растительным грунтом, в которые высаживаются цветочные растения</w:t>
            </w:r>
          </w:p>
        </w:tc>
      </w:tr>
      <w:tr w:rsidR="00787BBE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7BBE" w:rsidRDefault="00787BB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Самара от 28.12.2016 N 1655)</w:t>
            </w:r>
          </w:p>
        </w:tc>
      </w:tr>
    </w:tbl>
    <w:p w:rsidR="00787BBE" w:rsidRDefault="00787BBE">
      <w:pPr>
        <w:pStyle w:val="ConsPlusNormal"/>
        <w:jc w:val="both"/>
      </w:pPr>
    </w:p>
    <w:p w:rsidR="00787BBE" w:rsidRDefault="00787BBE">
      <w:pPr>
        <w:pStyle w:val="ConsPlusTitle"/>
        <w:jc w:val="center"/>
        <w:outlineLvl w:val="1"/>
      </w:pPr>
      <w:r>
        <w:t>1. Характеристика проблемы, на решение которой направлена</w:t>
      </w:r>
    </w:p>
    <w:p w:rsidR="00787BBE" w:rsidRDefault="00787BBE">
      <w:pPr>
        <w:pStyle w:val="ConsPlusTitle"/>
        <w:jc w:val="center"/>
      </w:pPr>
      <w:r>
        <w:t>Программа</w:t>
      </w:r>
    </w:p>
    <w:p w:rsidR="00787BBE" w:rsidRDefault="00787BBE">
      <w:pPr>
        <w:pStyle w:val="ConsPlusNormal"/>
        <w:jc w:val="both"/>
      </w:pPr>
    </w:p>
    <w:p w:rsidR="00787BBE" w:rsidRDefault="00787BBE">
      <w:pPr>
        <w:pStyle w:val="ConsPlusNormal"/>
        <w:ind w:firstLine="540"/>
        <w:jc w:val="both"/>
      </w:pPr>
      <w:r>
        <w:t>Цветники являются неотъемлемым элементом парков, скверов, бульваров. Цветущие и декоративно-лиственные растения при правильном сочетании позволяют гармонизировать городской ландшафт, оказывают позитивное влияние на эмоциональное состояние людей. Создание красивого цветочного убранства - это многогранная задача, так как при выборе типа цветочного оформления в каждом отдельном случае следует учитывать все архитектурно-планировочные и художественные особенности городской среды. При решении данной задачи следует принимать во внимание множество факторов: время цветения, окраску растений, высоту и форму кустов, биологические особенности растений и т.д.</w:t>
      </w:r>
    </w:p>
    <w:p w:rsidR="00787BBE" w:rsidRDefault="00787BBE">
      <w:pPr>
        <w:pStyle w:val="ConsPlusNormal"/>
        <w:spacing w:before="220"/>
        <w:ind w:firstLine="540"/>
        <w:jc w:val="both"/>
      </w:pPr>
      <w:r>
        <w:t>Очень часто при ландшафтном оформлении территории цветы используют в сочетании с древесно-кустарниковыми растениями. При этом цветущие и декоративно-лиственные кустарники (сирень, чубушник, шиповник, розы и другие) могут занимать ведущее место в композиции.</w:t>
      </w:r>
    </w:p>
    <w:p w:rsidR="00787BBE" w:rsidRDefault="00787BBE">
      <w:pPr>
        <w:pStyle w:val="ConsPlusNormal"/>
        <w:spacing w:before="220"/>
        <w:ind w:firstLine="540"/>
        <w:jc w:val="both"/>
      </w:pPr>
      <w:r>
        <w:t>Согласно паспортам учетных объектов площадь цветников на озелененных территориях общего пользования городского округа Самара (скверы, бульвары) составляет 14 тыс. м</w:t>
      </w:r>
      <w:proofErr w:type="gramStart"/>
      <w:r>
        <w:rPr>
          <w:vertAlign w:val="superscript"/>
        </w:rPr>
        <w:t>2</w:t>
      </w:r>
      <w:proofErr w:type="gramEnd"/>
      <w:r>
        <w:t>. На набережной реки Волги - почти 3 тыс. м</w:t>
      </w:r>
      <w:proofErr w:type="gramStart"/>
      <w:r>
        <w:rPr>
          <w:vertAlign w:val="superscript"/>
        </w:rPr>
        <w:t>2</w:t>
      </w:r>
      <w:proofErr w:type="gramEnd"/>
      <w:r>
        <w:t>. Для цветочного оформления городского округа в весенний период ежегодно на сменяемых цветниках осенью года, предшествующего периоду цветения, высаживается более 2 тыс. м</w:t>
      </w:r>
      <w:proofErr w:type="gramStart"/>
      <w:r>
        <w:rPr>
          <w:vertAlign w:val="superscript"/>
        </w:rPr>
        <w:t>2</w:t>
      </w:r>
      <w:proofErr w:type="gramEnd"/>
      <w:r>
        <w:t xml:space="preserve"> луковичных растений. На протяжении последних лет практически не устраиваются цветники вдоль улично-дорожной сети. Особое внимание следует уделить ландшафтному оформлению въездов в городской округ:</w:t>
      </w:r>
    </w:p>
    <w:p w:rsidR="00787BBE" w:rsidRDefault="00787BBE">
      <w:pPr>
        <w:pStyle w:val="ConsPlusNormal"/>
        <w:spacing w:before="220"/>
        <w:ind w:firstLine="540"/>
        <w:jc w:val="both"/>
      </w:pPr>
      <w:r>
        <w:t>со стороны Стромиловского шоссе;</w:t>
      </w:r>
    </w:p>
    <w:p w:rsidR="00787BBE" w:rsidRDefault="00787BBE">
      <w:pPr>
        <w:pStyle w:val="ConsPlusNormal"/>
        <w:spacing w:before="220"/>
        <w:ind w:firstLine="540"/>
        <w:jc w:val="both"/>
      </w:pPr>
      <w:r>
        <w:t xml:space="preserve">с Южного шоссе/ул. </w:t>
      </w:r>
      <w:proofErr w:type="gramStart"/>
      <w:r>
        <w:t>Уральской</w:t>
      </w:r>
      <w:proofErr w:type="gramEnd"/>
      <w:r>
        <w:t>;</w:t>
      </w:r>
    </w:p>
    <w:p w:rsidR="00787BBE" w:rsidRDefault="00787BBE">
      <w:pPr>
        <w:pStyle w:val="ConsPlusNormal"/>
        <w:spacing w:before="220"/>
        <w:ind w:firstLine="540"/>
        <w:jc w:val="both"/>
      </w:pPr>
      <w:r>
        <w:t>с Кировского моста;</w:t>
      </w:r>
    </w:p>
    <w:p w:rsidR="00787BBE" w:rsidRDefault="00787BBE">
      <w:pPr>
        <w:pStyle w:val="ConsPlusNormal"/>
        <w:spacing w:before="220"/>
        <w:ind w:firstLine="540"/>
        <w:jc w:val="both"/>
      </w:pPr>
      <w:r>
        <w:t>со стороны пос. Стройкерамика;</w:t>
      </w:r>
    </w:p>
    <w:p w:rsidR="00787BBE" w:rsidRDefault="00787BBE">
      <w:pPr>
        <w:pStyle w:val="ConsPlusNormal"/>
        <w:spacing w:before="220"/>
        <w:ind w:firstLine="540"/>
        <w:jc w:val="both"/>
      </w:pPr>
      <w:r>
        <w:t>с Московского шоссе в районе торгового центра "Мега";</w:t>
      </w:r>
    </w:p>
    <w:p w:rsidR="00787BBE" w:rsidRDefault="00787BBE">
      <w:pPr>
        <w:pStyle w:val="ConsPlusNormal"/>
        <w:spacing w:before="220"/>
        <w:ind w:firstLine="540"/>
        <w:jc w:val="both"/>
      </w:pPr>
      <w:r>
        <w:t>со стороны пос. Царевщина.</w:t>
      </w:r>
    </w:p>
    <w:p w:rsidR="00787BBE" w:rsidRDefault="00787BBE">
      <w:pPr>
        <w:pStyle w:val="ConsPlusNormal"/>
        <w:spacing w:before="220"/>
        <w:ind w:firstLine="540"/>
        <w:jc w:val="both"/>
      </w:pPr>
      <w:r>
        <w:t xml:space="preserve">Учитывая большую значимость цветущих растений для формирования комфортного жизненного пространства, целесообразно ежегодно увеличивать площадь цветников с учетом </w:t>
      </w:r>
      <w:r>
        <w:lastRenderedPageBreak/>
        <w:t>внедрения современных подходов (устройство непрерывно цветущих клумб, использование новых видов растений, высадка цветов с учетом пространственного восприятия композиции и др.).</w:t>
      </w:r>
    </w:p>
    <w:p w:rsidR="00787BBE" w:rsidRDefault="00787BBE">
      <w:pPr>
        <w:pStyle w:val="ConsPlusNormal"/>
        <w:spacing w:before="220"/>
        <w:ind w:firstLine="540"/>
        <w:jc w:val="both"/>
      </w:pPr>
      <w:r>
        <w:t>Индивидуальность городскому пространству может придать установка на транспортных развязках, в парках и скверах ландшафтных (цветочных) часов. На городских территориях, имеющих дефицит открытых пространств, пригодных для устройства цветников, целесообразно использовать устройства для мобильного и вертикального озеленения (трельяжи, шпалеры, перголы, цветочницы, вазоны). В 2015 году на территории городского округа Самара было установлено 186 устрой</w:t>
      </w:r>
      <w:proofErr w:type="gramStart"/>
      <w:r>
        <w:t>ств дл</w:t>
      </w:r>
      <w:proofErr w:type="gramEnd"/>
      <w:r>
        <w:t>я вертикального озеленения, 20 ландшафтных скульптур на территории скверов, парков, набережной реки Волги, транспортных развязок.</w:t>
      </w:r>
    </w:p>
    <w:p w:rsidR="00787BBE" w:rsidRDefault="00787B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28.12.2016 N 1655)</w:t>
      </w:r>
    </w:p>
    <w:p w:rsidR="00787BBE" w:rsidRDefault="00787BBE">
      <w:pPr>
        <w:pStyle w:val="ConsPlusNormal"/>
        <w:spacing w:before="220"/>
        <w:ind w:firstLine="540"/>
        <w:jc w:val="both"/>
      </w:pPr>
      <w:r>
        <w:t>В скверах на площади имени Куйбышева созданы ландшафтные композиции "Лебединое озеро" и "Дон Кихот", посвященные одноименным балетам, включенным в репертуар Самарского Академического театра оперы и балета. Струковский сад украшают ландшафтные скульптуры "Шахматы", "Бегемот-садовник", "Козочка". На площади имени Д.И. Козлова находится ландшафтная композиция "Космопарк", на транспортной развязке улиц Двадцать второго Партсъезда и ул. Стара-Загора установлена скульптура "Пчела", на набережной реки Волги - "Аленький цветочек". В 2014 году на территории парка Дружбы появилась композиция "Белоснежка и семь гномов". Данная положительная практика должна быть продолжена.</w:t>
      </w:r>
    </w:p>
    <w:p w:rsidR="00787BBE" w:rsidRDefault="00787BBE">
      <w:pPr>
        <w:pStyle w:val="ConsPlusNormal"/>
        <w:spacing w:before="220"/>
        <w:ind w:firstLine="540"/>
        <w:jc w:val="both"/>
      </w:pPr>
      <w:r>
        <w:t>Ежегодно начиная с 2004 года Администрацией городского округа Самара в целях демонстрации горожанам опыта и результатов работы предприятий, организаций и жителей в сфере озеленения и ландшафтного дизайна проводится фестиваль цветов, который ежегодно посещают десятки тысяч жителей и гостей города. В фестивале принимают участие представители организаций и предприятий, работающих в сфере озеленения, как Самарской области, так и других субъектов Российской Федерации.</w:t>
      </w:r>
    </w:p>
    <w:p w:rsidR="00787BBE" w:rsidRDefault="00787BBE">
      <w:pPr>
        <w:pStyle w:val="ConsPlusNormal"/>
        <w:spacing w:before="220"/>
        <w:ind w:firstLine="540"/>
        <w:jc w:val="both"/>
      </w:pPr>
      <w:r>
        <w:t>Участникам фестиваля предоставляются презентационные площадки для демонстрации передовых разработок и технологий в озеленении городских территорий, выставки-продажи зеленых насаждений и товаров для садоводства, и (или) определен участок для создания ландшафтной композиции. Итоги фестиваля указывают на большую значимость данного социально-культурного мероприятия для жителей города и необходимость его ежегодного проведения.</w:t>
      </w:r>
    </w:p>
    <w:p w:rsidR="00787BBE" w:rsidRDefault="00787BBE">
      <w:pPr>
        <w:pStyle w:val="ConsPlusNormal"/>
        <w:spacing w:before="220"/>
        <w:ind w:firstLine="540"/>
        <w:jc w:val="both"/>
      </w:pPr>
      <w:r>
        <w:t>Учитывая сложность всех поставленных задач, а также необходимость выработки комплексного и системного их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муниципальной программы с использованием программно-целевого метода.</w:t>
      </w:r>
    </w:p>
    <w:p w:rsidR="00787BBE" w:rsidRDefault="00787BBE">
      <w:pPr>
        <w:pStyle w:val="ConsPlusNormal"/>
        <w:spacing w:before="220"/>
        <w:ind w:firstLine="540"/>
        <w:jc w:val="both"/>
      </w:pPr>
      <w:r>
        <w:t>Подобное решение позволит объединить отдельные мероприятия и добиться наибольшего эффективного обеспечения организации благоустройства территории городского округа Самара.</w:t>
      </w:r>
    </w:p>
    <w:p w:rsidR="00787BBE" w:rsidRDefault="00787BBE">
      <w:pPr>
        <w:pStyle w:val="ConsPlusNormal"/>
        <w:jc w:val="both"/>
      </w:pPr>
    </w:p>
    <w:p w:rsidR="00787BBE" w:rsidRDefault="00787BBE">
      <w:pPr>
        <w:pStyle w:val="ConsPlusTitle"/>
        <w:jc w:val="center"/>
        <w:outlineLvl w:val="1"/>
      </w:pPr>
      <w:r>
        <w:t>2. Цели и задачи, этапы и сроки реализации Программы,</w:t>
      </w:r>
    </w:p>
    <w:p w:rsidR="00787BBE" w:rsidRDefault="00787BBE">
      <w:pPr>
        <w:pStyle w:val="ConsPlusTitle"/>
        <w:jc w:val="center"/>
      </w:pPr>
      <w:r>
        <w:t xml:space="preserve">конечные результаты ее реализации, характеризующие </w:t>
      </w:r>
      <w:proofErr w:type="gramStart"/>
      <w:r>
        <w:t>целевое</w:t>
      </w:r>
      <w:proofErr w:type="gramEnd"/>
    </w:p>
    <w:p w:rsidR="00787BBE" w:rsidRDefault="00787BBE">
      <w:pPr>
        <w:pStyle w:val="ConsPlusTitle"/>
        <w:jc w:val="center"/>
      </w:pPr>
      <w:r>
        <w:t>состояние (изменение состояния) в сфере реализации Программы</w:t>
      </w:r>
    </w:p>
    <w:p w:rsidR="00787BBE" w:rsidRDefault="00787BBE">
      <w:pPr>
        <w:pStyle w:val="ConsPlusNormal"/>
        <w:jc w:val="both"/>
      </w:pPr>
    </w:p>
    <w:p w:rsidR="00787BBE" w:rsidRDefault="00787BBE">
      <w:pPr>
        <w:pStyle w:val="ConsPlusNormal"/>
        <w:ind w:firstLine="540"/>
        <w:jc w:val="both"/>
      </w:pPr>
      <w:r>
        <w:t>Целью Программы является формирование эстетико-художественных качеств городской среды методом ландшафтной архитектуры.</w:t>
      </w:r>
    </w:p>
    <w:p w:rsidR="00787BBE" w:rsidRDefault="00787BBE">
      <w:pPr>
        <w:pStyle w:val="ConsPlusNormal"/>
        <w:spacing w:before="220"/>
        <w:ind w:firstLine="540"/>
        <w:jc w:val="both"/>
      </w:pPr>
      <w:r>
        <w:t>Для достижения данной цели необходимо решение следующих задач:</w:t>
      </w:r>
    </w:p>
    <w:p w:rsidR="00787BBE" w:rsidRDefault="00787BBE">
      <w:pPr>
        <w:pStyle w:val="ConsPlusNormal"/>
        <w:spacing w:before="220"/>
        <w:ind w:firstLine="540"/>
        <w:jc w:val="both"/>
      </w:pPr>
      <w:r>
        <w:t>1. Развитие цветочного оформления территории городского округа.</w:t>
      </w:r>
    </w:p>
    <w:p w:rsidR="00787BBE" w:rsidRDefault="00787BBE">
      <w:pPr>
        <w:pStyle w:val="ConsPlusNormal"/>
        <w:spacing w:before="220"/>
        <w:ind w:firstLine="540"/>
        <w:jc w:val="both"/>
      </w:pPr>
      <w:r>
        <w:lastRenderedPageBreak/>
        <w:t>2. Внедрение приемов ландшафтной архитектуры в озеленении городского округа.</w:t>
      </w:r>
    </w:p>
    <w:p w:rsidR="00787BBE" w:rsidRDefault="00787BBE">
      <w:pPr>
        <w:pStyle w:val="ConsPlusNormal"/>
        <w:spacing w:before="220"/>
        <w:ind w:firstLine="540"/>
        <w:jc w:val="both"/>
      </w:pPr>
      <w:r>
        <w:t>Программа рассчитана на период с 2016 по 2020 годы, начало реализации - 1 апреля 2016 г., окончание - 31 декабря 2020 г. Реализация Программы не предусматривает выделение этапов, поскольку программные мероприятия рассчитаны на реализацию в течение всего периода действия Программы.</w:t>
      </w:r>
    </w:p>
    <w:p w:rsidR="00787BBE" w:rsidRDefault="00787BBE">
      <w:pPr>
        <w:pStyle w:val="ConsPlusNormal"/>
        <w:spacing w:before="220"/>
        <w:ind w:firstLine="540"/>
        <w:jc w:val="both"/>
      </w:pPr>
      <w:r>
        <w:t>Планируется, что конечными результатами реализации Программы будут являться:</w:t>
      </w:r>
    </w:p>
    <w:p w:rsidR="00787BBE" w:rsidRDefault="00787BBE">
      <w:pPr>
        <w:pStyle w:val="ConsPlusNormal"/>
        <w:spacing w:before="220"/>
        <w:ind w:firstLine="540"/>
        <w:jc w:val="both"/>
      </w:pPr>
      <w:r>
        <w:t>увеличение площади цветников на территориях скверов, бульваров, других объектов озеленения и набережной реки Волги;</w:t>
      </w:r>
    </w:p>
    <w:p w:rsidR="00787BBE" w:rsidRDefault="00787BBE">
      <w:pPr>
        <w:pStyle w:val="ConsPlusNormal"/>
        <w:spacing w:before="220"/>
        <w:ind w:firstLine="540"/>
        <w:jc w:val="both"/>
      </w:pPr>
      <w:r>
        <w:t>внедрение современных подходов к созданию цветников на территориях скверов, бульваров, других объектов озеленения и набережной реки Волги;</w:t>
      </w:r>
    </w:p>
    <w:p w:rsidR="00787BBE" w:rsidRDefault="00787BBE">
      <w:pPr>
        <w:pStyle w:val="ConsPlusNormal"/>
        <w:spacing w:before="220"/>
        <w:ind w:firstLine="540"/>
        <w:jc w:val="both"/>
      </w:pPr>
      <w:r>
        <w:t>создание на территории городского округа новых композиций с использованием приемов ландшафтной архитектуры;</w:t>
      </w:r>
    </w:p>
    <w:p w:rsidR="00787BBE" w:rsidRDefault="00787BBE">
      <w:pPr>
        <w:pStyle w:val="ConsPlusNormal"/>
        <w:spacing w:before="220"/>
        <w:ind w:firstLine="540"/>
        <w:jc w:val="both"/>
      </w:pPr>
      <w:r>
        <w:t>увеличение количества установленных на территории городского округа устрой</w:t>
      </w:r>
      <w:proofErr w:type="gramStart"/>
      <w:r>
        <w:t>ств дл</w:t>
      </w:r>
      <w:proofErr w:type="gramEnd"/>
      <w:r>
        <w:t>я мобильного и вертикального озеленения;</w:t>
      </w:r>
    </w:p>
    <w:p w:rsidR="00787BBE" w:rsidRDefault="00787BBE">
      <w:pPr>
        <w:pStyle w:val="ConsPlusNormal"/>
        <w:spacing w:before="220"/>
        <w:ind w:firstLine="540"/>
        <w:jc w:val="both"/>
      </w:pPr>
      <w:r>
        <w:t>насыщение объектов городского озеленения цветущими и декоративно-лиственными кустарниками;</w:t>
      </w:r>
    </w:p>
    <w:p w:rsidR="00787BBE" w:rsidRDefault="00787BBE">
      <w:pPr>
        <w:pStyle w:val="ConsPlusNormal"/>
        <w:spacing w:before="220"/>
        <w:ind w:firstLine="540"/>
        <w:jc w:val="both"/>
      </w:pPr>
      <w:r>
        <w:t>создание условий для демонстрации юридическими и физическими лицами опыта и результатов работы в сфере озеленения и цветоводства посредством организации и проведения ежегодных социально-культурных мероприятий (фестивалей).</w:t>
      </w:r>
    </w:p>
    <w:p w:rsidR="00787BBE" w:rsidRDefault="00787BBE">
      <w:pPr>
        <w:pStyle w:val="ConsPlusNormal"/>
        <w:spacing w:before="220"/>
        <w:ind w:firstLine="540"/>
        <w:jc w:val="both"/>
      </w:pPr>
      <w:r>
        <w:t>В целом выполнение программных мероприятий будет способствовать повышению эстетико-художественных качеств городской среды. Принятие Программы не повлечет за собой негативных экологических последствий.</w:t>
      </w:r>
    </w:p>
    <w:p w:rsidR="00787BBE" w:rsidRDefault="00787BBE">
      <w:pPr>
        <w:pStyle w:val="ConsPlusNormal"/>
        <w:spacing w:before="220"/>
        <w:ind w:firstLine="540"/>
        <w:jc w:val="both"/>
      </w:pPr>
      <w:r>
        <w:t xml:space="preserve">В целях определения динамики изменения показателей (индикаторов), сравнения текущих значений показателей с их целевыми значениями, характеризующих результативность программных мероприятий, предусмотрена ежегодная комплексная оценка эффективности реализации Программы в соответствии с </w:t>
      </w:r>
      <w:hyperlink w:anchor="P541" w:history="1">
        <w:r>
          <w:rPr>
            <w:color w:val="0000FF"/>
          </w:rPr>
          <w:t>методикой</w:t>
        </w:r>
      </w:hyperlink>
      <w:r>
        <w:t>, приведенной в приложении N 2 к настоящей Программе.</w:t>
      </w:r>
    </w:p>
    <w:p w:rsidR="00787BBE" w:rsidRDefault="00787BBE">
      <w:pPr>
        <w:pStyle w:val="ConsPlusNormal"/>
        <w:jc w:val="both"/>
      </w:pPr>
    </w:p>
    <w:p w:rsidR="00787BBE" w:rsidRDefault="00787BBE">
      <w:pPr>
        <w:pStyle w:val="ConsPlusTitle"/>
        <w:jc w:val="center"/>
        <w:outlineLvl w:val="1"/>
      </w:pPr>
      <w:r>
        <w:t>3. Перечень показателей (индикаторов) Программы</w:t>
      </w:r>
    </w:p>
    <w:p w:rsidR="00787BBE" w:rsidRDefault="00787BBE">
      <w:pPr>
        <w:pStyle w:val="ConsPlusTitle"/>
        <w:jc w:val="center"/>
      </w:pPr>
      <w:r>
        <w:t>с расшифровкой плановых значений по годам ее реализации</w:t>
      </w:r>
    </w:p>
    <w:p w:rsidR="00787BBE" w:rsidRDefault="00787BBE">
      <w:pPr>
        <w:pStyle w:val="ConsPlusNormal"/>
        <w:jc w:val="both"/>
      </w:pPr>
    </w:p>
    <w:p w:rsidR="00787BBE" w:rsidRDefault="00787BBE">
      <w:pPr>
        <w:pStyle w:val="ConsPlusNormal"/>
        <w:ind w:firstLine="540"/>
        <w:jc w:val="both"/>
      </w:pPr>
      <w:r>
        <w:t>Перечень индикаторов (показателей), характеризующих ежегодный ход и итоги реализации Программы, приведен в следующей таблице:</w:t>
      </w:r>
    </w:p>
    <w:p w:rsidR="00787BBE" w:rsidRDefault="00787B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07"/>
        <w:gridCol w:w="680"/>
        <w:gridCol w:w="850"/>
        <w:gridCol w:w="708"/>
        <w:gridCol w:w="709"/>
        <w:gridCol w:w="709"/>
        <w:gridCol w:w="709"/>
        <w:gridCol w:w="708"/>
        <w:gridCol w:w="1418"/>
      </w:tblGrid>
      <w:tr w:rsidR="00787BBE">
        <w:tc>
          <w:tcPr>
            <w:tcW w:w="510" w:type="dxa"/>
            <w:vMerge w:val="restart"/>
          </w:tcPr>
          <w:p w:rsidR="00787BBE" w:rsidRDefault="00787BB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07" w:type="dxa"/>
            <w:vMerge w:val="restart"/>
          </w:tcPr>
          <w:p w:rsidR="00787BBE" w:rsidRDefault="00787BBE">
            <w:pPr>
              <w:pStyle w:val="ConsPlusNormal"/>
              <w:jc w:val="center"/>
            </w:pPr>
            <w:r>
              <w:t>Наименование цели, задачи, показателя (индикатора)</w:t>
            </w:r>
          </w:p>
        </w:tc>
        <w:tc>
          <w:tcPr>
            <w:tcW w:w="680" w:type="dxa"/>
            <w:vMerge w:val="restart"/>
          </w:tcPr>
          <w:p w:rsidR="00787BBE" w:rsidRDefault="00787BBE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850" w:type="dxa"/>
            <w:vMerge w:val="restart"/>
          </w:tcPr>
          <w:p w:rsidR="00787BBE" w:rsidRDefault="00787BBE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4961" w:type="dxa"/>
            <w:gridSpan w:val="6"/>
          </w:tcPr>
          <w:p w:rsidR="00787BBE" w:rsidRDefault="00787BBE">
            <w:pPr>
              <w:pStyle w:val="ConsPlusNormal"/>
              <w:jc w:val="center"/>
            </w:pPr>
            <w:r>
              <w:t>Прогнозируемые значения показателя (индикатора)</w:t>
            </w:r>
          </w:p>
        </w:tc>
      </w:tr>
      <w:tr w:rsidR="00787BBE">
        <w:tc>
          <w:tcPr>
            <w:tcW w:w="510" w:type="dxa"/>
            <w:vMerge/>
          </w:tcPr>
          <w:p w:rsidR="00787BBE" w:rsidRDefault="00787BBE"/>
        </w:tc>
        <w:tc>
          <w:tcPr>
            <w:tcW w:w="2007" w:type="dxa"/>
            <w:vMerge/>
          </w:tcPr>
          <w:p w:rsidR="00787BBE" w:rsidRDefault="00787BBE"/>
        </w:tc>
        <w:tc>
          <w:tcPr>
            <w:tcW w:w="680" w:type="dxa"/>
            <w:vMerge/>
          </w:tcPr>
          <w:p w:rsidR="00787BBE" w:rsidRDefault="00787BBE"/>
        </w:tc>
        <w:tc>
          <w:tcPr>
            <w:tcW w:w="850" w:type="dxa"/>
            <w:vMerge/>
          </w:tcPr>
          <w:p w:rsidR="00787BBE" w:rsidRDefault="00787BBE"/>
        </w:tc>
        <w:tc>
          <w:tcPr>
            <w:tcW w:w="708" w:type="dxa"/>
          </w:tcPr>
          <w:p w:rsidR="00787BBE" w:rsidRDefault="00787BB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09" w:type="dxa"/>
          </w:tcPr>
          <w:p w:rsidR="00787BBE" w:rsidRDefault="00787BB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709" w:type="dxa"/>
          </w:tcPr>
          <w:p w:rsidR="00787BBE" w:rsidRDefault="00787BB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09" w:type="dxa"/>
          </w:tcPr>
          <w:p w:rsidR="00787BBE" w:rsidRDefault="00787BB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08" w:type="dxa"/>
          </w:tcPr>
          <w:p w:rsidR="00787BBE" w:rsidRDefault="00787BB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8" w:type="dxa"/>
          </w:tcPr>
          <w:p w:rsidR="00787BBE" w:rsidRDefault="00787BBE">
            <w:pPr>
              <w:pStyle w:val="ConsPlusNormal"/>
              <w:jc w:val="center"/>
            </w:pPr>
            <w:r>
              <w:t>Итого за период реализации</w:t>
            </w:r>
          </w:p>
        </w:tc>
      </w:tr>
      <w:tr w:rsidR="00787BBE">
        <w:tc>
          <w:tcPr>
            <w:tcW w:w="9008" w:type="dxa"/>
            <w:gridSpan w:val="10"/>
          </w:tcPr>
          <w:p w:rsidR="00787BBE" w:rsidRDefault="00787BBE">
            <w:pPr>
              <w:pStyle w:val="ConsPlusNormal"/>
              <w:jc w:val="center"/>
              <w:outlineLvl w:val="2"/>
            </w:pPr>
            <w:r>
              <w:t>Цель - формирование эстетико-художественных качеств городской среды методом ландшафтной архитектуры</w:t>
            </w:r>
          </w:p>
        </w:tc>
      </w:tr>
      <w:tr w:rsidR="00787BBE">
        <w:tc>
          <w:tcPr>
            <w:tcW w:w="9008" w:type="dxa"/>
            <w:gridSpan w:val="10"/>
          </w:tcPr>
          <w:p w:rsidR="00787BBE" w:rsidRDefault="00787BBE">
            <w:pPr>
              <w:pStyle w:val="ConsPlusNormal"/>
              <w:jc w:val="center"/>
              <w:outlineLvl w:val="3"/>
            </w:pPr>
            <w:r>
              <w:t>Задача 1. Развитие цветочного оформления территории городского округа</w:t>
            </w:r>
          </w:p>
        </w:tc>
      </w:tr>
      <w:tr w:rsidR="00787BB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787BBE" w:rsidRDefault="00787BBE">
            <w:pPr>
              <w:pStyle w:val="ConsPlusNormal"/>
            </w:pPr>
            <w:r>
              <w:lastRenderedPageBreak/>
              <w:t>1.1.</w:t>
            </w:r>
          </w:p>
        </w:tc>
        <w:tc>
          <w:tcPr>
            <w:tcW w:w="2007" w:type="dxa"/>
            <w:tcBorders>
              <w:bottom w:val="nil"/>
            </w:tcBorders>
          </w:tcPr>
          <w:p w:rsidR="00787BBE" w:rsidRDefault="00787BBE">
            <w:pPr>
              <w:pStyle w:val="ConsPlusNormal"/>
            </w:pPr>
            <w:r>
              <w:t>Площадь посадки цветов в скверах, на бульварах и на других объектах озеленения</w:t>
            </w:r>
          </w:p>
        </w:tc>
        <w:tc>
          <w:tcPr>
            <w:tcW w:w="680" w:type="dxa"/>
            <w:tcBorders>
              <w:bottom w:val="nil"/>
            </w:tcBorders>
          </w:tcPr>
          <w:p w:rsidR="00787BBE" w:rsidRDefault="00787BBE">
            <w:pPr>
              <w:pStyle w:val="ConsPlusNormal"/>
              <w:jc w:val="center"/>
            </w:pPr>
            <w:r>
              <w:t>тыс.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bottom w:val="nil"/>
            </w:tcBorders>
          </w:tcPr>
          <w:p w:rsidR="00787BBE" w:rsidRDefault="00787BBE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708" w:type="dxa"/>
            <w:tcBorders>
              <w:bottom w:val="nil"/>
            </w:tcBorders>
          </w:tcPr>
          <w:p w:rsidR="00787BBE" w:rsidRDefault="00787BBE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09" w:type="dxa"/>
            <w:tcBorders>
              <w:bottom w:val="nil"/>
            </w:tcBorders>
          </w:tcPr>
          <w:p w:rsidR="00787BBE" w:rsidRDefault="00787BBE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09" w:type="dxa"/>
            <w:tcBorders>
              <w:bottom w:val="nil"/>
            </w:tcBorders>
          </w:tcPr>
          <w:p w:rsidR="00787BBE" w:rsidRDefault="00787BBE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709" w:type="dxa"/>
            <w:tcBorders>
              <w:bottom w:val="nil"/>
            </w:tcBorders>
          </w:tcPr>
          <w:p w:rsidR="00787BBE" w:rsidRDefault="00787BBE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708" w:type="dxa"/>
            <w:tcBorders>
              <w:bottom w:val="nil"/>
            </w:tcBorders>
          </w:tcPr>
          <w:p w:rsidR="00787BBE" w:rsidRDefault="00787BBE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418" w:type="dxa"/>
            <w:tcBorders>
              <w:bottom w:val="nil"/>
            </w:tcBorders>
          </w:tcPr>
          <w:p w:rsidR="00787BBE" w:rsidRDefault="00787BBE">
            <w:pPr>
              <w:pStyle w:val="ConsPlusNormal"/>
              <w:jc w:val="center"/>
            </w:pPr>
            <w:r>
              <w:t>149,4</w:t>
            </w:r>
          </w:p>
        </w:tc>
      </w:tr>
      <w:tr w:rsidR="00787BBE">
        <w:tblPrEx>
          <w:tblBorders>
            <w:insideH w:val="nil"/>
          </w:tblBorders>
        </w:tblPrEx>
        <w:tc>
          <w:tcPr>
            <w:tcW w:w="9008" w:type="dxa"/>
            <w:gridSpan w:val="10"/>
            <w:tcBorders>
              <w:top w:val="nil"/>
            </w:tcBorders>
          </w:tcPr>
          <w:p w:rsidR="00787BBE" w:rsidRDefault="00787BBE">
            <w:pPr>
              <w:pStyle w:val="ConsPlusNormal"/>
              <w:jc w:val="both"/>
            </w:pPr>
            <w:r>
              <w:t xml:space="preserve">(п. 1.1 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Самара от 06.12.2019 N 917)</w:t>
            </w:r>
          </w:p>
        </w:tc>
      </w:tr>
      <w:tr w:rsidR="00787BB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787BBE" w:rsidRDefault="00787BB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007" w:type="dxa"/>
            <w:tcBorders>
              <w:bottom w:val="nil"/>
            </w:tcBorders>
          </w:tcPr>
          <w:p w:rsidR="00787BBE" w:rsidRDefault="00787BBE">
            <w:pPr>
              <w:pStyle w:val="ConsPlusNormal"/>
            </w:pPr>
            <w:r>
              <w:t>Площадь посадки цветов на набережной реки Волги</w:t>
            </w:r>
          </w:p>
        </w:tc>
        <w:tc>
          <w:tcPr>
            <w:tcW w:w="680" w:type="dxa"/>
            <w:tcBorders>
              <w:bottom w:val="nil"/>
            </w:tcBorders>
          </w:tcPr>
          <w:p w:rsidR="00787BBE" w:rsidRDefault="00787BBE">
            <w:pPr>
              <w:pStyle w:val="ConsPlusNormal"/>
              <w:jc w:val="center"/>
            </w:pPr>
            <w:r>
              <w:t>тыс.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bottom w:val="nil"/>
            </w:tcBorders>
          </w:tcPr>
          <w:p w:rsidR="00787BBE" w:rsidRDefault="00787BBE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708" w:type="dxa"/>
            <w:tcBorders>
              <w:bottom w:val="nil"/>
            </w:tcBorders>
          </w:tcPr>
          <w:p w:rsidR="00787BBE" w:rsidRDefault="00787BBE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709" w:type="dxa"/>
            <w:tcBorders>
              <w:bottom w:val="nil"/>
            </w:tcBorders>
          </w:tcPr>
          <w:p w:rsidR="00787BBE" w:rsidRDefault="00787BB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709" w:type="dxa"/>
            <w:tcBorders>
              <w:bottom w:val="nil"/>
            </w:tcBorders>
          </w:tcPr>
          <w:p w:rsidR="00787BBE" w:rsidRDefault="00787BBE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09" w:type="dxa"/>
            <w:tcBorders>
              <w:bottom w:val="nil"/>
            </w:tcBorders>
          </w:tcPr>
          <w:p w:rsidR="00787BBE" w:rsidRDefault="00787BBE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708" w:type="dxa"/>
            <w:tcBorders>
              <w:bottom w:val="nil"/>
            </w:tcBorders>
          </w:tcPr>
          <w:p w:rsidR="00787BBE" w:rsidRDefault="00787BBE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418" w:type="dxa"/>
            <w:tcBorders>
              <w:bottom w:val="nil"/>
            </w:tcBorders>
          </w:tcPr>
          <w:p w:rsidR="00787BBE" w:rsidRDefault="00787BBE">
            <w:pPr>
              <w:pStyle w:val="ConsPlusNormal"/>
              <w:jc w:val="center"/>
            </w:pPr>
            <w:r>
              <w:t>12,95</w:t>
            </w:r>
          </w:p>
        </w:tc>
      </w:tr>
      <w:tr w:rsidR="00787BBE">
        <w:tblPrEx>
          <w:tblBorders>
            <w:insideH w:val="nil"/>
          </w:tblBorders>
        </w:tblPrEx>
        <w:tc>
          <w:tcPr>
            <w:tcW w:w="9008" w:type="dxa"/>
            <w:gridSpan w:val="10"/>
            <w:tcBorders>
              <w:top w:val="nil"/>
            </w:tcBorders>
          </w:tcPr>
          <w:p w:rsidR="00787BBE" w:rsidRDefault="00787BBE">
            <w:pPr>
              <w:pStyle w:val="ConsPlusNormal"/>
              <w:jc w:val="both"/>
            </w:pPr>
            <w:r>
              <w:t xml:space="preserve">(п. 1.2 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Самара от 15.12.2017 N 1070)</w:t>
            </w:r>
          </w:p>
        </w:tc>
      </w:tr>
      <w:tr w:rsidR="00787BBE">
        <w:tc>
          <w:tcPr>
            <w:tcW w:w="9008" w:type="dxa"/>
            <w:gridSpan w:val="10"/>
          </w:tcPr>
          <w:p w:rsidR="00787BBE" w:rsidRDefault="00787BBE">
            <w:pPr>
              <w:pStyle w:val="ConsPlusNormal"/>
              <w:jc w:val="center"/>
              <w:outlineLvl w:val="3"/>
            </w:pPr>
            <w:r>
              <w:t>Задача 2. Внедрение приемов ландшафтной архитектуры в озеленении городского округа</w:t>
            </w:r>
          </w:p>
        </w:tc>
      </w:tr>
      <w:tr w:rsidR="00787BB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787BBE" w:rsidRDefault="00787BB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007" w:type="dxa"/>
            <w:tcBorders>
              <w:bottom w:val="nil"/>
            </w:tcBorders>
          </w:tcPr>
          <w:p w:rsidR="00787BBE" w:rsidRDefault="00787BBE">
            <w:pPr>
              <w:pStyle w:val="ConsPlusNormal"/>
            </w:pPr>
            <w:r>
              <w:t>Количество вновь установленных ландшафтных скульптур</w:t>
            </w:r>
          </w:p>
        </w:tc>
        <w:tc>
          <w:tcPr>
            <w:tcW w:w="680" w:type="dxa"/>
            <w:tcBorders>
              <w:bottom w:val="nil"/>
            </w:tcBorders>
          </w:tcPr>
          <w:p w:rsidR="00787BBE" w:rsidRDefault="00787BB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bottom w:val="nil"/>
            </w:tcBorders>
          </w:tcPr>
          <w:p w:rsidR="00787BBE" w:rsidRDefault="00787BBE">
            <w:pPr>
              <w:pStyle w:val="ConsPlusNormal"/>
              <w:jc w:val="center"/>
            </w:pPr>
            <w:r>
              <w:t>2016 - 2019</w:t>
            </w:r>
          </w:p>
        </w:tc>
        <w:tc>
          <w:tcPr>
            <w:tcW w:w="708" w:type="dxa"/>
            <w:tcBorders>
              <w:bottom w:val="nil"/>
            </w:tcBorders>
          </w:tcPr>
          <w:p w:rsidR="00787BBE" w:rsidRDefault="00787BB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bottom w:val="nil"/>
            </w:tcBorders>
          </w:tcPr>
          <w:p w:rsidR="00787BBE" w:rsidRDefault="00787BB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bottom w:val="nil"/>
            </w:tcBorders>
          </w:tcPr>
          <w:p w:rsidR="00787BBE" w:rsidRDefault="00787BB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bottom w:val="nil"/>
            </w:tcBorders>
          </w:tcPr>
          <w:p w:rsidR="00787BBE" w:rsidRDefault="00787B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bottom w:val="nil"/>
            </w:tcBorders>
          </w:tcPr>
          <w:p w:rsidR="00787BBE" w:rsidRDefault="00787BBE">
            <w:pPr>
              <w:pStyle w:val="ConsPlusNormal"/>
            </w:pPr>
          </w:p>
        </w:tc>
        <w:tc>
          <w:tcPr>
            <w:tcW w:w="1418" w:type="dxa"/>
            <w:tcBorders>
              <w:bottom w:val="nil"/>
            </w:tcBorders>
          </w:tcPr>
          <w:p w:rsidR="00787BBE" w:rsidRDefault="00787BBE">
            <w:pPr>
              <w:pStyle w:val="ConsPlusNormal"/>
              <w:jc w:val="center"/>
            </w:pPr>
            <w:r>
              <w:t>48</w:t>
            </w:r>
          </w:p>
        </w:tc>
      </w:tr>
      <w:tr w:rsidR="00787BBE">
        <w:tblPrEx>
          <w:tblBorders>
            <w:insideH w:val="nil"/>
          </w:tblBorders>
        </w:tblPrEx>
        <w:tc>
          <w:tcPr>
            <w:tcW w:w="9008" w:type="dxa"/>
            <w:gridSpan w:val="10"/>
            <w:tcBorders>
              <w:top w:val="nil"/>
            </w:tcBorders>
          </w:tcPr>
          <w:p w:rsidR="00787BBE" w:rsidRDefault="00787BBE">
            <w:pPr>
              <w:pStyle w:val="ConsPlusNormal"/>
              <w:jc w:val="both"/>
            </w:pPr>
            <w:r>
              <w:t xml:space="preserve">(п. 2.1 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Самара от 07.06.2019 N 351)</w:t>
            </w:r>
          </w:p>
        </w:tc>
      </w:tr>
      <w:tr w:rsidR="00787BB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787BBE" w:rsidRDefault="00787BBE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007" w:type="dxa"/>
            <w:tcBorders>
              <w:bottom w:val="nil"/>
            </w:tcBorders>
          </w:tcPr>
          <w:p w:rsidR="00787BBE" w:rsidRDefault="00787BBE">
            <w:pPr>
              <w:pStyle w:val="ConsPlusNormal"/>
            </w:pPr>
            <w:r>
              <w:t>Количество вновь установленных устрой</w:t>
            </w:r>
            <w:proofErr w:type="gramStart"/>
            <w:r>
              <w:t>ств дл</w:t>
            </w:r>
            <w:proofErr w:type="gramEnd"/>
            <w:r>
              <w:t>я мобильного и вертикального озеленения (с посадкой цветов)</w:t>
            </w:r>
          </w:p>
        </w:tc>
        <w:tc>
          <w:tcPr>
            <w:tcW w:w="680" w:type="dxa"/>
            <w:tcBorders>
              <w:bottom w:val="nil"/>
            </w:tcBorders>
          </w:tcPr>
          <w:p w:rsidR="00787BBE" w:rsidRDefault="00787BB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bottom w:val="nil"/>
            </w:tcBorders>
          </w:tcPr>
          <w:p w:rsidR="00787BBE" w:rsidRDefault="00787BBE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708" w:type="dxa"/>
            <w:tcBorders>
              <w:bottom w:val="nil"/>
            </w:tcBorders>
          </w:tcPr>
          <w:p w:rsidR="00787BBE" w:rsidRDefault="00787BB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09" w:type="dxa"/>
            <w:tcBorders>
              <w:bottom w:val="nil"/>
            </w:tcBorders>
          </w:tcPr>
          <w:p w:rsidR="00787BBE" w:rsidRDefault="00787BBE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709" w:type="dxa"/>
            <w:tcBorders>
              <w:bottom w:val="nil"/>
            </w:tcBorders>
          </w:tcPr>
          <w:p w:rsidR="00787BBE" w:rsidRDefault="00787BBE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09" w:type="dxa"/>
            <w:tcBorders>
              <w:bottom w:val="nil"/>
            </w:tcBorders>
          </w:tcPr>
          <w:p w:rsidR="00787BBE" w:rsidRDefault="00787BBE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708" w:type="dxa"/>
            <w:tcBorders>
              <w:bottom w:val="nil"/>
            </w:tcBorders>
          </w:tcPr>
          <w:p w:rsidR="00787BBE" w:rsidRDefault="00787BBE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418" w:type="dxa"/>
            <w:tcBorders>
              <w:bottom w:val="nil"/>
            </w:tcBorders>
          </w:tcPr>
          <w:p w:rsidR="00787BBE" w:rsidRDefault="00787BBE">
            <w:pPr>
              <w:pStyle w:val="ConsPlusNormal"/>
              <w:jc w:val="center"/>
            </w:pPr>
            <w:r>
              <w:t>865</w:t>
            </w:r>
          </w:p>
        </w:tc>
      </w:tr>
      <w:tr w:rsidR="00787BBE">
        <w:tblPrEx>
          <w:tblBorders>
            <w:insideH w:val="nil"/>
          </w:tblBorders>
        </w:tblPrEx>
        <w:tc>
          <w:tcPr>
            <w:tcW w:w="9008" w:type="dxa"/>
            <w:gridSpan w:val="10"/>
            <w:tcBorders>
              <w:top w:val="nil"/>
            </w:tcBorders>
          </w:tcPr>
          <w:p w:rsidR="00787BBE" w:rsidRDefault="00787BBE">
            <w:pPr>
              <w:pStyle w:val="ConsPlusNormal"/>
              <w:jc w:val="both"/>
            </w:pPr>
            <w:r>
              <w:t xml:space="preserve">(п. 2.2 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Самара от 04.04.2019 N 202)</w:t>
            </w:r>
          </w:p>
        </w:tc>
      </w:tr>
      <w:tr w:rsidR="00787BB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787BBE" w:rsidRDefault="00787BBE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498" w:type="dxa"/>
            <w:gridSpan w:val="9"/>
            <w:tcBorders>
              <w:bottom w:val="nil"/>
            </w:tcBorders>
          </w:tcPr>
          <w:p w:rsidR="00787BBE" w:rsidRDefault="00787BBE">
            <w:pPr>
              <w:pStyle w:val="ConsPlusNormal"/>
              <w:jc w:val="both"/>
            </w:pPr>
            <w:r>
              <w:t xml:space="preserve">Исключен. - </w:t>
            </w:r>
            <w:hyperlink r:id="rId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городского округа Самара от 04.04.2019 N 202</w:t>
            </w:r>
          </w:p>
        </w:tc>
      </w:tr>
      <w:tr w:rsidR="00787BB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787BBE" w:rsidRDefault="00787BBE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007" w:type="dxa"/>
            <w:tcBorders>
              <w:bottom w:val="nil"/>
            </w:tcBorders>
          </w:tcPr>
          <w:p w:rsidR="00787BBE" w:rsidRDefault="00787BBE">
            <w:pPr>
              <w:pStyle w:val="ConsPlusNormal"/>
            </w:pPr>
            <w:r>
              <w:t>Количество посаженных кустарников</w:t>
            </w:r>
          </w:p>
        </w:tc>
        <w:tc>
          <w:tcPr>
            <w:tcW w:w="680" w:type="dxa"/>
            <w:tcBorders>
              <w:bottom w:val="nil"/>
            </w:tcBorders>
          </w:tcPr>
          <w:p w:rsidR="00787BBE" w:rsidRDefault="00787BBE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850" w:type="dxa"/>
            <w:tcBorders>
              <w:bottom w:val="nil"/>
            </w:tcBorders>
          </w:tcPr>
          <w:p w:rsidR="00787BBE" w:rsidRDefault="00787BBE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708" w:type="dxa"/>
            <w:tcBorders>
              <w:bottom w:val="nil"/>
            </w:tcBorders>
          </w:tcPr>
          <w:p w:rsidR="00787BBE" w:rsidRDefault="00787BBE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709" w:type="dxa"/>
            <w:tcBorders>
              <w:bottom w:val="nil"/>
            </w:tcBorders>
          </w:tcPr>
          <w:p w:rsidR="00787BBE" w:rsidRDefault="00787BBE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709" w:type="dxa"/>
            <w:tcBorders>
              <w:bottom w:val="nil"/>
            </w:tcBorders>
          </w:tcPr>
          <w:p w:rsidR="00787BBE" w:rsidRDefault="00787BBE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709" w:type="dxa"/>
            <w:tcBorders>
              <w:bottom w:val="nil"/>
            </w:tcBorders>
          </w:tcPr>
          <w:p w:rsidR="00787BBE" w:rsidRDefault="00787BBE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708" w:type="dxa"/>
            <w:tcBorders>
              <w:bottom w:val="nil"/>
            </w:tcBorders>
          </w:tcPr>
          <w:p w:rsidR="00787BBE" w:rsidRDefault="00787BBE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418" w:type="dxa"/>
            <w:tcBorders>
              <w:bottom w:val="nil"/>
            </w:tcBorders>
          </w:tcPr>
          <w:p w:rsidR="00787BBE" w:rsidRDefault="00787BBE">
            <w:pPr>
              <w:pStyle w:val="ConsPlusNormal"/>
              <w:jc w:val="center"/>
            </w:pPr>
            <w:r>
              <w:t>15,3</w:t>
            </w:r>
          </w:p>
        </w:tc>
      </w:tr>
      <w:tr w:rsidR="00787BBE">
        <w:tblPrEx>
          <w:tblBorders>
            <w:insideH w:val="nil"/>
          </w:tblBorders>
        </w:tblPrEx>
        <w:tc>
          <w:tcPr>
            <w:tcW w:w="9008" w:type="dxa"/>
            <w:gridSpan w:val="10"/>
            <w:tcBorders>
              <w:top w:val="nil"/>
            </w:tcBorders>
          </w:tcPr>
          <w:p w:rsidR="00787BBE" w:rsidRDefault="00787BBE">
            <w:pPr>
              <w:pStyle w:val="ConsPlusNormal"/>
              <w:jc w:val="both"/>
            </w:pPr>
            <w:r>
              <w:t xml:space="preserve">(п. 2.4 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Самара от 04.04.2019 N 202)</w:t>
            </w:r>
          </w:p>
        </w:tc>
      </w:tr>
      <w:tr w:rsidR="00787BB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787BBE" w:rsidRDefault="00787BBE">
            <w:pPr>
              <w:pStyle w:val="ConsPlusNormal"/>
              <w:jc w:val="both"/>
            </w:pPr>
            <w:r>
              <w:t>2.5.</w:t>
            </w:r>
          </w:p>
        </w:tc>
        <w:tc>
          <w:tcPr>
            <w:tcW w:w="2007" w:type="dxa"/>
            <w:tcBorders>
              <w:bottom w:val="nil"/>
            </w:tcBorders>
          </w:tcPr>
          <w:p w:rsidR="00787BBE" w:rsidRDefault="00787BBE">
            <w:pPr>
              <w:pStyle w:val="ConsPlusNormal"/>
            </w:pPr>
            <w:r>
              <w:t>Количество социально-культурных мероприятий, проведенных в целях демонстрации опыта и результатов работы в сфере озеленения и цветоводства</w:t>
            </w:r>
          </w:p>
        </w:tc>
        <w:tc>
          <w:tcPr>
            <w:tcW w:w="680" w:type="dxa"/>
            <w:tcBorders>
              <w:bottom w:val="nil"/>
            </w:tcBorders>
          </w:tcPr>
          <w:p w:rsidR="00787BBE" w:rsidRDefault="00787BB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850" w:type="dxa"/>
            <w:tcBorders>
              <w:bottom w:val="nil"/>
            </w:tcBorders>
          </w:tcPr>
          <w:p w:rsidR="00787BBE" w:rsidRDefault="00787BBE">
            <w:pPr>
              <w:pStyle w:val="ConsPlusNormal"/>
              <w:jc w:val="center"/>
            </w:pPr>
            <w:r>
              <w:t>2016, 2017, 2019</w:t>
            </w:r>
          </w:p>
        </w:tc>
        <w:tc>
          <w:tcPr>
            <w:tcW w:w="708" w:type="dxa"/>
            <w:tcBorders>
              <w:bottom w:val="nil"/>
            </w:tcBorders>
          </w:tcPr>
          <w:p w:rsidR="00787BBE" w:rsidRDefault="00787B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787BBE" w:rsidRDefault="00787B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bottom w:val="nil"/>
            </w:tcBorders>
          </w:tcPr>
          <w:p w:rsidR="00787BBE" w:rsidRDefault="00787BBE">
            <w:pPr>
              <w:pStyle w:val="ConsPlusNormal"/>
            </w:pPr>
          </w:p>
        </w:tc>
        <w:tc>
          <w:tcPr>
            <w:tcW w:w="709" w:type="dxa"/>
            <w:tcBorders>
              <w:bottom w:val="nil"/>
            </w:tcBorders>
          </w:tcPr>
          <w:p w:rsidR="00787BBE" w:rsidRDefault="00787B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bottom w:val="nil"/>
            </w:tcBorders>
          </w:tcPr>
          <w:p w:rsidR="00787BBE" w:rsidRDefault="00787BBE">
            <w:pPr>
              <w:pStyle w:val="ConsPlusNormal"/>
            </w:pPr>
          </w:p>
        </w:tc>
        <w:tc>
          <w:tcPr>
            <w:tcW w:w="1418" w:type="dxa"/>
            <w:tcBorders>
              <w:bottom w:val="nil"/>
            </w:tcBorders>
          </w:tcPr>
          <w:p w:rsidR="00787BBE" w:rsidRDefault="00787BBE">
            <w:pPr>
              <w:pStyle w:val="ConsPlusNormal"/>
              <w:jc w:val="center"/>
            </w:pPr>
            <w:r>
              <w:t>3</w:t>
            </w:r>
          </w:p>
        </w:tc>
      </w:tr>
      <w:tr w:rsidR="00787BBE">
        <w:tblPrEx>
          <w:tblBorders>
            <w:insideH w:val="nil"/>
          </w:tblBorders>
        </w:tblPrEx>
        <w:tc>
          <w:tcPr>
            <w:tcW w:w="9008" w:type="dxa"/>
            <w:gridSpan w:val="10"/>
            <w:tcBorders>
              <w:top w:val="nil"/>
            </w:tcBorders>
          </w:tcPr>
          <w:p w:rsidR="00787BBE" w:rsidRDefault="00787BBE">
            <w:pPr>
              <w:pStyle w:val="ConsPlusNormal"/>
              <w:jc w:val="both"/>
            </w:pPr>
            <w:r>
              <w:t xml:space="preserve">(п. 2.5 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городского округа Самара от 07.06.2019 N 351)</w:t>
            </w:r>
          </w:p>
        </w:tc>
      </w:tr>
    </w:tbl>
    <w:p w:rsidR="00787BBE" w:rsidRDefault="00787BBE">
      <w:pPr>
        <w:pStyle w:val="ConsPlusNormal"/>
        <w:jc w:val="both"/>
      </w:pPr>
    </w:p>
    <w:p w:rsidR="00787BBE" w:rsidRDefault="00787BBE">
      <w:pPr>
        <w:pStyle w:val="ConsPlusTitle"/>
        <w:jc w:val="center"/>
        <w:outlineLvl w:val="1"/>
      </w:pPr>
      <w:r>
        <w:t>4. Перечень мероприятий Программы</w:t>
      </w:r>
    </w:p>
    <w:p w:rsidR="00787BBE" w:rsidRDefault="00787BBE">
      <w:pPr>
        <w:pStyle w:val="ConsPlusNormal"/>
        <w:jc w:val="both"/>
      </w:pPr>
    </w:p>
    <w:p w:rsidR="00787BBE" w:rsidRDefault="00787BBE">
      <w:pPr>
        <w:pStyle w:val="ConsPlusNormal"/>
        <w:ind w:firstLine="540"/>
        <w:jc w:val="both"/>
      </w:pPr>
      <w:r>
        <w:t xml:space="preserve">Мероприятия Программы структурируются в соответствии с предусмотренными Программой задачами. </w:t>
      </w:r>
      <w:hyperlink w:anchor="P291" w:history="1">
        <w:r>
          <w:rPr>
            <w:color w:val="0000FF"/>
          </w:rPr>
          <w:t>Перечень</w:t>
        </w:r>
      </w:hyperlink>
      <w:r>
        <w:t xml:space="preserve"> основных мероприятий, включая сроки реализации, исполнителей, суммы расходов по годам, указан в приложении N 1 к настоящей Программе.</w:t>
      </w:r>
    </w:p>
    <w:p w:rsidR="00787BBE" w:rsidRDefault="00787BBE">
      <w:pPr>
        <w:pStyle w:val="ConsPlusNormal"/>
        <w:jc w:val="both"/>
      </w:pPr>
    </w:p>
    <w:p w:rsidR="00787BBE" w:rsidRDefault="00787BBE">
      <w:pPr>
        <w:pStyle w:val="ConsPlusTitle"/>
        <w:jc w:val="center"/>
        <w:outlineLvl w:val="1"/>
      </w:pPr>
      <w:r>
        <w:t>5. Обоснование ресурсного обеспечения Программы</w:t>
      </w:r>
    </w:p>
    <w:p w:rsidR="00787BBE" w:rsidRDefault="00787BBE">
      <w:pPr>
        <w:pStyle w:val="ConsPlusNormal"/>
        <w:jc w:val="both"/>
      </w:pPr>
    </w:p>
    <w:p w:rsidR="00787BBE" w:rsidRDefault="00787BBE">
      <w:pPr>
        <w:pStyle w:val="ConsPlusNormal"/>
        <w:ind w:firstLine="540"/>
        <w:jc w:val="both"/>
      </w:pPr>
      <w:hyperlink w:anchor="P291" w:history="1">
        <w:r>
          <w:rPr>
            <w:color w:val="0000FF"/>
          </w:rPr>
          <w:t>Мероприятия</w:t>
        </w:r>
      </w:hyperlink>
      <w:r>
        <w:t xml:space="preserve"> Программы финансируются за счет средств бюджета городского округа Самара, предусмотренных решением Думы городского округа Самара о бюджете городского округа Самара на соответствующий финансовый год и плановый период в порядке, установленном бюджетным законодательством и муниципальными правовыми актами. Потребность в необходимых ресурсах на проведение мероприятий Программы рассчитана исходя из цен 2015 года с учетом предполагаемых коэффициентов инфляции.</w:t>
      </w:r>
    </w:p>
    <w:p w:rsidR="00787BBE" w:rsidRDefault="00787BBE">
      <w:pPr>
        <w:pStyle w:val="ConsPlusNormal"/>
        <w:spacing w:before="220"/>
        <w:ind w:firstLine="540"/>
        <w:jc w:val="both"/>
      </w:pPr>
      <w:r>
        <w:t>Общий объем финансирования Программы составляет 361 361,8 тыс. рублей, в том числе:</w:t>
      </w:r>
    </w:p>
    <w:p w:rsidR="00787BBE" w:rsidRDefault="00787BBE">
      <w:pPr>
        <w:pStyle w:val="ConsPlusNormal"/>
        <w:jc w:val="both"/>
      </w:pPr>
      <w:proofErr w:type="gramStart"/>
      <w:r>
        <w:t xml:space="preserve">(в ред. Постановлений Администрации городского округа Самара от 09.08.2017 </w:t>
      </w:r>
      <w:hyperlink r:id="rId59" w:history="1">
        <w:r>
          <w:rPr>
            <w:color w:val="0000FF"/>
          </w:rPr>
          <w:t>N 695</w:t>
        </w:r>
      </w:hyperlink>
      <w:r>
        <w:t xml:space="preserve">, от 29.12.2017 </w:t>
      </w:r>
      <w:hyperlink r:id="rId60" w:history="1">
        <w:r>
          <w:rPr>
            <w:color w:val="0000FF"/>
          </w:rPr>
          <w:t>N 1137</w:t>
        </w:r>
      </w:hyperlink>
      <w:r>
        <w:t xml:space="preserve">, от 23.04.2018 </w:t>
      </w:r>
      <w:hyperlink r:id="rId61" w:history="1">
        <w:r>
          <w:rPr>
            <w:color w:val="0000FF"/>
          </w:rPr>
          <w:t>N 300</w:t>
        </w:r>
      </w:hyperlink>
      <w:r>
        <w:t xml:space="preserve">, от 30.07.2018 </w:t>
      </w:r>
      <w:hyperlink r:id="rId62" w:history="1">
        <w:r>
          <w:rPr>
            <w:color w:val="0000FF"/>
          </w:rPr>
          <w:t>N 603</w:t>
        </w:r>
      </w:hyperlink>
      <w:r>
        <w:t xml:space="preserve">, от 09.10.2018 </w:t>
      </w:r>
      <w:hyperlink r:id="rId63" w:history="1">
        <w:r>
          <w:rPr>
            <w:color w:val="0000FF"/>
          </w:rPr>
          <w:t>N 838</w:t>
        </w:r>
      </w:hyperlink>
      <w:r>
        <w:t xml:space="preserve">, от 25.12.2018 </w:t>
      </w:r>
      <w:hyperlink r:id="rId64" w:history="1">
        <w:r>
          <w:rPr>
            <w:color w:val="0000FF"/>
          </w:rPr>
          <w:t>N 1027</w:t>
        </w:r>
      </w:hyperlink>
      <w:r>
        <w:t xml:space="preserve">, от 04.04.2019 </w:t>
      </w:r>
      <w:hyperlink r:id="rId65" w:history="1">
        <w:r>
          <w:rPr>
            <w:color w:val="0000FF"/>
          </w:rPr>
          <w:t>N 202</w:t>
        </w:r>
      </w:hyperlink>
      <w:r>
        <w:t xml:space="preserve">, от 07.06.2019 </w:t>
      </w:r>
      <w:hyperlink r:id="rId66" w:history="1">
        <w:r>
          <w:rPr>
            <w:color w:val="0000FF"/>
          </w:rPr>
          <w:t>N 351</w:t>
        </w:r>
      </w:hyperlink>
      <w:r>
        <w:t>, от 31.07.2019</w:t>
      </w:r>
      <w:proofErr w:type="gramEnd"/>
      <w:r>
        <w:t xml:space="preserve"> </w:t>
      </w:r>
      <w:hyperlink r:id="rId67" w:history="1">
        <w:r>
          <w:rPr>
            <w:color w:val="0000FF"/>
          </w:rPr>
          <w:t>N 486</w:t>
        </w:r>
      </w:hyperlink>
      <w:r>
        <w:t xml:space="preserve">, от 04.10.2019 </w:t>
      </w:r>
      <w:hyperlink r:id="rId68" w:history="1">
        <w:r>
          <w:rPr>
            <w:color w:val="0000FF"/>
          </w:rPr>
          <w:t>N 733</w:t>
        </w:r>
      </w:hyperlink>
      <w:r>
        <w:t xml:space="preserve">, от 08.11.2019 </w:t>
      </w:r>
      <w:hyperlink r:id="rId69" w:history="1">
        <w:r>
          <w:rPr>
            <w:color w:val="0000FF"/>
          </w:rPr>
          <w:t>N 842</w:t>
        </w:r>
      </w:hyperlink>
      <w:r>
        <w:t xml:space="preserve">, от 06.12.2019 </w:t>
      </w:r>
      <w:hyperlink r:id="rId70" w:history="1">
        <w:r>
          <w:rPr>
            <w:color w:val="0000FF"/>
          </w:rPr>
          <w:t>N 917</w:t>
        </w:r>
      </w:hyperlink>
      <w:r>
        <w:t>)</w:t>
      </w:r>
    </w:p>
    <w:p w:rsidR="00787BBE" w:rsidRDefault="00787BBE">
      <w:pPr>
        <w:pStyle w:val="ConsPlusNormal"/>
        <w:spacing w:before="220"/>
        <w:ind w:firstLine="540"/>
        <w:jc w:val="both"/>
      </w:pPr>
      <w:r>
        <w:t>2016 год - 55 240,6 тыс. рублей;</w:t>
      </w:r>
    </w:p>
    <w:p w:rsidR="00787BBE" w:rsidRDefault="00787BBE">
      <w:pPr>
        <w:pStyle w:val="ConsPlusNormal"/>
        <w:spacing w:before="220"/>
        <w:ind w:firstLine="540"/>
        <w:jc w:val="both"/>
      </w:pPr>
      <w:r>
        <w:t>2017 год - 87 734,9 тыс. рублей, в том числе кредиторская задолженность 14 613,5 тыс. рублей;</w:t>
      </w:r>
    </w:p>
    <w:p w:rsidR="00787BBE" w:rsidRDefault="00787BBE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29.12.2017 N 1137)</w:t>
      </w:r>
    </w:p>
    <w:p w:rsidR="00787BBE" w:rsidRDefault="00787BBE">
      <w:pPr>
        <w:pStyle w:val="ConsPlusNormal"/>
        <w:spacing w:before="220"/>
        <w:ind w:firstLine="540"/>
        <w:jc w:val="both"/>
      </w:pPr>
      <w:r>
        <w:t>2018 год - 85 116,0 тыс. рублей;</w:t>
      </w:r>
    </w:p>
    <w:p w:rsidR="00787BBE" w:rsidRDefault="00787BBE">
      <w:pPr>
        <w:pStyle w:val="ConsPlusNormal"/>
        <w:jc w:val="both"/>
      </w:pPr>
      <w:r>
        <w:t xml:space="preserve">(в ред. Постановлений Администрации городского округа Самара от 23.04.2018 </w:t>
      </w:r>
      <w:hyperlink r:id="rId72" w:history="1">
        <w:r>
          <w:rPr>
            <w:color w:val="0000FF"/>
          </w:rPr>
          <w:t>N 300</w:t>
        </w:r>
      </w:hyperlink>
      <w:r>
        <w:t xml:space="preserve">, от 30.07.2018 </w:t>
      </w:r>
      <w:hyperlink r:id="rId73" w:history="1">
        <w:r>
          <w:rPr>
            <w:color w:val="0000FF"/>
          </w:rPr>
          <w:t>N 603</w:t>
        </w:r>
      </w:hyperlink>
      <w:r>
        <w:t xml:space="preserve">, от 09.10.2018 </w:t>
      </w:r>
      <w:hyperlink r:id="rId74" w:history="1">
        <w:r>
          <w:rPr>
            <w:color w:val="0000FF"/>
          </w:rPr>
          <w:t>N 838</w:t>
        </w:r>
      </w:hyperlink>
      <w:r>
        <w:t xml:space="preserve">, от 25.12.2018 </w:t>
      </w:r>
      <w:hyperlink r:id="rId75" w:history="1">
        <w:r>
          <w:rPr>
            <w:color w:val="0000FF"/>
          </w:rPr>
          <w:t>N 1027</w:t>
        </w:r>
      </w:hyperlink>
      <w:r>
        <w:t>)</w:t>
      </w:r>
    </w:p>
    <w:p w:rsidR="00787BBE" w:rsidRDefault="00787BBE">
      <w:pPr>
        <w:pStyle w:val="ConsPlusNormal"/>
        <w:spacing w:before="220"/>
        <w:ind w:firstLine="540"/>
        <w:jc w:val="both"/>
      </w:pPr>
      <w:r>
        <w:t>2019 год - 77 999,5 тыс. рублей;</w:t>
      </w:r>
    </w:p>
    <w:p w:rsidR="00787BBE" w:rsidRDefault="00787BBE">
      <w:pPr>
        <w:pStyle w:val="ConsPlusNormal"/>
        <w:jc w:val="both"/>
      </w:pPr>
      <w:r>
        <w:t xml:space="preserve">(в ред. Постановлений Администрации городского округа Самара от 23.04.2018 </w:t>
      </w:r>
      <w:hyperlink r:id="rId76" w:history="1">
        <w:r>
          <w:rPr>
            <w:color w:val="0000FF"/>
          </w:rPr>
          <w:t>N 300</w:t>
        </w:r>
      </w:hyperlink>
      <w:r>
        <w:t xml:space="preserve">, от 04.04.2019 </w:t>
      </w:r>
      <w:hyperlink r:id="rId77" w:history="1">
        <w:r>
          <w:rPr>
            <w:color w:val="0000FF"/>
          </w:rPr>
          <w:t>N 202</w:t>
        </w:r>
      </w:hyperlink>
      <w:r>
        <w:t xml:space="preserve">, от 07.06.2019 </w:t>
      </w:r>
      <w:hyperlink r:id="rId78" w:history="1">
        <w:r>
          <w:rPr>
            <w:color w:val="0000FF"/>
          </w:rPr>
          <w:t>N 351</w:t>
        </w:r>
      </w:hyperlink>
      <w:r>
        <w:t xml:space="preserve">, от 31.07.2019 </w:t>
      </w:r>
      <w:hyperlink r:id="rId79" w:history="1">
        <w:r>
          <w:rPr>
            <w:color w:val="0000FF"/>
          </w:rPr>
          <w:t>N 486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04.10.2019 </w:t>
      </w:r>
      <w:hyperlink r:id="rId80" w:history="1">
        <w:r>
          <w:rPr>
            <w:color w:val="0000FF"/>
          </w:rPr>
          <w:t>N 733</w:t>
        </w:r>
      </w:hyperlink>
      <w:r>
        <w:t xml:space="preserve">, от 08.11.2019 </w:t>
      </w:r>
      <w:hyperlink r:id="rId81" w:history="1">
        <w:r>
          <w:rPr>
            <w:color w:val="0000FF"/>
          </w:rPr>
          <w:t>N 842</w:t>
        </w:r>
      </w:hyperlink>
      <w:r>
        <w:t xml:space="preserve">, от 06.12.2019 </w:t>
      </w:r>
      <w:hyperlink r:id="rId82" w:history="1">
        <w:r>
          <w:rPr>
            <w:color w:val="0000FF"/>
          </w:rPr>
          <w:t>N 917</w:t>
        </w:r>
      </w:hyperlink>
      <w:r>
        <w:t>)</w:t>
      </w:r>
    </w:p>
    <w:p w:rsidR="00787BBE" w:rsidRDefault="00787BBE">
      <w:pPr>
        <w:pStyle w:val="ConsPlusNormal"/>
        <w:spacing w:before="220"/>
        <w:ind w:firstLine="540"/>
        <w:jc w:val="both"/>
      </w:pPr>
      <w:r>
        <w:t>2020 год - 69 884,3 тыс. рублей.</w:t>
      </w:r>
    </w:p>
    <w:p w:rsidR="00787BBE" w:rsidRDefault="00787BBE">
      <w:pPr>
        <w:pStyle w:val="ConsPlusNormal"/>
        <w:jc w:val="both"/>
      </w:pPr>
      <w:r>
        <w:t xml:space="preserve">(в ред. Постановлений Администрации городского округа Самара от 23.04.2018 </w:t>
      </w:r>
      <w:hyperlink r:id="rId83" w:history="1">
        <w:r>
          <w:rPr>
            <w:color w:val="0000FF"/>
          </w:rPr>
          <w:t>N 300</w:t>
        </w:r>
      </w:hyperlink>
      <w:r>
        <w:t xml:space="preserve">, от 04.04.2019 </w:t>
      </w:r>
      <w:hyperlink r:id="rId84" w:history="1">
        <w:r>
          <w:rPr>
            <w:color w:val="0000FF"/>
          </w:rPr>
          <w:t>N 202</w:t>
        </w:r>
      </w:hyperlink>
      <w:r>
        <w:t>)</w:t>
      </w:r>
    </w:p>
    <w:p w:rsidR="00787BBE" w:rsidRDefault="00787BBE">
      <w:pPr>
        <w:pStyle w:val="ConsPlusNormal"/>
        <w:spacing w:before="220"/>
        <w:ind w:firstLine="540"/>
        <w:jc w:val="both"/>
      </w:pPr>
      <w:proofErr w:type="gramStart"/>
      <w:r>
        <w:t xml:space="preserve">Формы бюджетных ассигнований определены в соответствии со </w:t>
      </w:r>
      <w:hyperlink r:id="rId85" w:history="1">
        <w:r>
          <w:rPr>
            <w:color w:val="0000FF"/>
          </w:rPr>
          <w:t>статьями 69</w:t>
        </w:r>
      </w:hyperlink>
      <w:r>
        <w:t xml:space="preserve">, </w:t>
      </w:r>
      <w:hyperlink r:id="rId86" w:history="1">
        <w:r>
          <w:rPr>
            <w:color w:val="0000FF"/>
          </w:rPr>
          <w:t>69.1</w:t>
        </w:r>
      </w:hyperlink>
      <w:r>
        <w:t xml:space="preserve"> Бюджетного кодекса Российской Федерации: бюджетные ассигнования на оказание государственных (муниципальных) услуг (выполнение работ), включая ассигнования на закупку товаров, работ, услуг для обеспечения государственных (муниципальных) нужд; предоставление субсидий юридическим лицам (за исключением субсидий государственным (муниципальным) учреждениям, индивидуальным предпринимателям, физическим лицам);</w:t>
      </w:r>
      <w:proofErr w:type="gramEnd"/>
      <w:r>
        <w:t xml:space="preserve"> предоставление субсидии бюджетным и автономным учреждениям, включая субсидии на финансовое обеспечение выполнения ими государственного (муниципального) задания.</w:t>
      </w:r>
    </w:p>
    <w:p w:rsidR="00787BBE" w:rsidRDefault="00787BBE">
      <w:pPr>
        <w:pStyle w:val="ConsPlusNormal"/>
        <w:jc w:val="both"/>
      </w:pPr>
    </w:p>
    <w:p w:rsidR="00787BBE" w:rsidRDefault="00787BBE">
      <w:pPr>
        <w:pStyle w:val="ConsPlusTitle"/>
        <w:jc w:val="center"/>
        <w:outlineLvl w:val="1"/>
      </w:pPr>
      <w:r>
        <w:t>6. Описание мер муниципального регулирования</w:t>
      </w:r>
    </w:p>
    <w:p w:rsidR="00787BBE" w:rsidRDefault="00787BBE">
      <w:pPr>
        <w:pStyle w:val="ConsPlusTitle"/>
        <w:jc w:val="center"/>
      </w:pPr>
      <w:r>
        <w:t xml:space="preserve">в соответствующей сфере, </w:t>
      </w:r>
      <w:proofErr w:type="gramStart"/>
      <w:r>
        <w:t>направленных</w:t>
      </w:r>
      <w:proofErr w:type="gramEnd"/>
      <w:r>
        <w:t xml:space="preserve"> на достижение цели</w:t>
      </w:r>
    </w:p>
    <w:p w:rsidR="00787BBE" w:rsidRDefault="00787BBE">
      <w:pPr>
        <w:pStyle w:val="ConsPlusTitle"/>
        <w:jc w:val="center"/>
      </w:pPr>
      <w:r>
        <w:t>Программы</w:t>
      </w:r>
    </w:p>
    <w:p w:rsidR="00787BBE" w:rsidRDefault="00787BBE">
      <w:pPr>
        <w:pStyle w:val="ConsPlusNormal"/>
        <w:jc w:val="both"/>
      </w:pPr>
    </w:p>
    <w:p w:rsidR="00787BBE" w:rsidRDefault="00787BBE">
      <w:pPr>
        <w:pStyle w:val="ConsPlusNormal"/>
        <w:ind w:firstLine="540"/>
        <w:jc w:val="both"/>
      </w:pPr>
      <w:proofErr w:type="gramStart"/>
      <w:r>
        <w:t xml:space="preserve">В соответствии с положениями </w:t>
      </w:r>
      <w:hyperlink r:id="rId87" w:history="1">
        <w:r>
          <w:rPr>
            <w:color w:val="0000FF"/>
          </w:rPr>
          <w:t>пункта 1.4</w:t>
        </w:r>
      </w:hyperlink>
      <w:r>
        <w:t xml:space="preserve"> Порядка разработки, реализации и оценки </w:t>
      </w:r>
      <w:r>
        <w:lastRenderedPageBreak/>
        <w:t xml:space="preserve">эффективности муниципальных программ городского округа Самара, утвержденного постановлением Администрации городского округа Самара от 12.10.2015 N 1126 (далее - Порядок), в сроки, установленные </w:t>
      </w:r>
      <w:hyperlink r:id="rId88" w:history="1">
        <w:r>
          <w:rPr>
            <w:color w:val="0000FF"/>
          </w:rPr>
          <w:t>Порядком</w:t>
        </w:r>
      </w:hyperlink>
      <w:r>
        <w:t xml:space="preserve">, планируется принятие постановлений Администрации городского округа Самара "О внесении изменений в муниципальную </w:t>
      </w:r>
      <w:hyperlink r:id="rId89" w:history="1">
        <w:r>
          <w:rPr>
            <w:color w:val="0000FF"/>
          </w:rPr>
          <w:t>программу</w:t>
        </w:r>
      </w:hyperlink>
      <w:r>
        <w:t xml:space="preserve"> городского округа Самара "Благоустройство парков и скверов городского округа Самара" на 2013 - 2017 годы</w:t>
      </w:r>
      <w:proofErr w:type="gramEnd"/>
      <w:r>
        <w:t xml:space="preserve">, </w:t>
      </w:r>
      <w:proofErr w:type="gramStart"/>
      <w:r>
        <w:t xml:space="preserve">утвержденную постановлением Администрации городского округа Самара от 28.12.2012 N 1849", "О внесении изменений в муниципальную </w:t>
      </w:r>
      <w:hyperlink r:id="rId90" w:history="1">
        <w:r>
          <w:rPr>
            <w:color w:val="0000FF"/>
          </w:rPr>
          <w:t>программу</w:t>
        </w:r>
      </w:hyperlink>
      <w:r>
        <w:t xml:space="preserve"> городского округа Самара "Озеленение территории городского округа Самара" на 2013 - 2017 годы, утвержденную постановлением Администрации городского округа Самара от 18.12.2012 N 1627" и "О внесении изменений в муниципальную </w:t>
      </w:r>
      <w:hyperlink r:id="rId91" w:history="1">
        <w:r>
          <w:rPr>
            <w:color w:val="0000FF"/>
          </w:rPr>
          <w:t>программу</w:t>
        </w:r>
      </w:hyperlink>
      <w:r>
        <w:t xml:space="preserve"> городского округа Самара "Поддержание и улучшение санитарного и эстетического состояния территории городского округа Самара" на</w:t>
      </w:r>
      <w:proofErr w:type="gramEnd"/>
      <w:r>
        <w:t xml:space="preserve"> 2015 - 2019 годы, </w:t>
      </w:r>
      <w:proofErr w:type="gramStart"/>
      <w:r>
        <w:t>утвержденную</w:t>
      </w:r>
      <w:proofErr w:type="gramEnd"/>
      <w:r>
        <w:t xml:space="preserve"> постановлением Администрации городского округа Самара от 23.10.2014 N 1567".</w:t>
      </w:r>
    </w:p>
    <w:p w:rsidR="00787BBE" w:rsidRDefault="00787BBE">
      <w:pPr>
        <w:pStyle w:val="ConsPlusNormal"/>
        <w:jc w:val="both"/>
      </w:pPr>
    </w:p>
    <w:p w:rsidR="00787BBE" w:rsidRDefault="00787BBE">
      <w:pPr>
        <w:pStyle w:val="ConsPlusTitle"/>
        <w:jc w:val="center"/>
        <w:outlineLvl w:val="1"/>
      </w:pPr>
      <w:r>
        <w:t>7. Механизм реализации Программы</w:t>
      </w:r>
    </w:p>
    <w:p w:rsidR="00787BBE" w:rsidRDefault="00787BBE">
      <w:pPr>
        <w:pStyle w:val="ConsPlusNormal"/>
        <w:jc w:val="both"/>
      </w:pPr>
    </w:p>
    <w:p w:rsidR="00787BBE" w:rsidRDefault="00787BBE">
      <w:pPr>
        <w:pStyle w:val="ConsPlusNormal"/>
        <w:ind w:firstLine="540"/>
        <w:jc w:val="both"/>
      </w:pPr>
      <w:r>
        <w:t>Программой определен круг ответственных исполнителей мероприятий Программы: Департамент городского хозяйства и экологии Администрации городского округа Самара (ДГХиЭ), Департамент физической культуры и спорта Администрации городского округа Самара (ДФКиС).</w:t>
      </w:r>
    </w:p>
    <w:p w:rsidR="00787BBE" w:rsidRDefault="00787BB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Самара от 15.12.2017 N 1070)</w:t>
      </w:r>
    </w:p>
    <w:p w:rsidR="00787BBE" w:rsidRDefault="00787BBE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целевым расходованием выделенных бюджетных средств осуществляет соответствующий главный распорядитель бюджетных средств Администрации городского округа Самара.</w:t>
      </w:r>
    </w:p>
    <w:p w:rsidR="00787BBE" w:rsidRDefault="00787BBE">
      <w:pPr>
        <w:pStyle w:val="ConsPlusNormal"/>
        <w:spacing w:before="220"/>
        <w:ind w:firstLine="540"/>
        <w:jc w:val="both"/>
      </w:pPr>
      <w:r>
        <w:t xml:space="preserve">Организация управления реализацией Программы и </w:t>
      </w:r>
      <w:proofErr w:type="gramStart"/>
      <w:r>
        <w:t>контроль за</w:t>
      </w:r>
      <w:proofErr w:type="gramEnd"/>
      <w:r>
        <w:t xml:space="preserve"> ходом ее выполнения возлагаются на Департамент городского хозяйства и экологии Администрации городского округа Самара.</w:t>
      </w:r>
    </w:p>
    <w:p w:rsidR="00787BBE" w:rsidRDefault="00787BBE">
      <w:pPr>
        <w:pStyle w:val="ConsPlusNormal"/>
        <w:spacing w:before="220"/>
        <w:ind w:firstLine="540"/>
        <w:jc w:val="both"/>
      </w:pPr>
      <w:r>
        <w:t xml:space="preserve">Ответственный исполнитель </w:t>
      </w:r>
      <w:hyperlink w:anchor="P291" w:history="1">
        <w:r>
          <w:rPr>
            <w:color w:val="0000FF"/>
          </w:rPr>
          <w:t>мероприятий</w:t>
        </w:r>
      </w:hyperlink>
      <w:r>
        <w:t xml:space="preserve"> Программы несет ответственность за организацию и исполнение соответствующих мероприятий Программы.</w:t>
      </w:r>
    </w:p>
    <w:p w:rsidR="00787BBE" w:rsidRDefault="00787BBE">
      <w:pPr>
        <w:pStyle w:val="ConsPlusNormal"/>
        <w:jc w:val="both"/>
      </w:pPr>
    </w:p>
    <w:p w:rsidR="00787BBE" w:rsidRDefault="00787BBE">
      <w:pPr>
        <w:pStyle w:val="ConsPlusTitle"/>
        <w:jc w:val="center"/>
        <w:outlineLvl w:val="1"/>
      </w:pPr>
      <w:r>
        <w:t>8. Методика комплексной оценки эффективности реализации</w:t>
      </w:r>
    </w:p>
    <w:p w:rsidR="00787BBE" w:rsidRDefault="00787BBE">
      <w:pPr>
        <w:pStyle w:val="ConsPlusTitle"/>
        <w:jc w:val="center"/>
      </w:pPr>
      <w:r>
        <w:t>Программы</w:t>
      </w:r>
    </w:p>
    <w:p w:rsidR="00787BBE" w:rsidRDefault="00787BBE">
      <w:pPr>
        <w:pStyle w:val="ConsPlusNormal"/>
        <w:jc w:val="both"/>
      </w:pPr>
    </w:p>
    <w:p w:rsidR="00787BBE" w:rsidRDefault="00787BBE">
      <w:pPr>
        <w:pStyle w:val="ConsPlusNormal"/>
        <w:ind w:firstLine="540"/>
        <w:jc w:val="both"/>
      </w:pPr>
      <w:hyperlink w:anchor="P541" w:history="1">
        <w:r>
          <w:rPr>
            <w:color w:val="0000FF"/>
          </w:rPr>
          <w:t>Методика</w:t>
        </w:r>
      </w:hyperlink>
      <w:r>
        <w:t xml:space="preserve"> комплексной оценки эффективности реализации Программы приведена в приложении N 2 к настоящей Программе.</w:t>
      </w:r>
    </w:p>
    <w:p w:rsidR="00787BBE" w:rsidRDefault="00787BBE">
      <w:pPr>
        <w:pStyle w:val="ConsPlusNormal"/>
        <w:jc w:val="both"/>
      </w:pPr>
    </w:p>
    <w:p w:rsidR="00787BBE" w:rsidRDefault="00787BBE">
      <w:pPr>
        <w:pStyle w:val="ConsPlusNormal"/>
        <w:jc w:val="right"/>
      </w:pPr>
      <w:r>
        <w:t>Первый заместитель главы</w:t>
      </w:r>
    </w:p>
    <w:p w:rsidR="00787BBE" w:rsidRDefault="00787BBE">
      <w:pPr>
        <w:pStyle w:val="ConsPlusNormal"/>
        <w:jc w:val="right"/>
      </w:pPr>
      <w:r>
        <w:t>городского округа Самара</w:t>
      </w:r>
    </w:p>
    <w:p w:rsidR="00787BBE" w:rsidRDefault="00787BBE">
      <w:pPr>
        <w:pStyle w:val="ConsPlusNormal"/>
        <w:jc w:val="right"/>
      </w:pPr>
      <w:r>
        <w:t>В.А.ВАСИЛЕНКО</w:t>
      </w:r>
    </w:p>
    <w:p w:rsidR="00787BBE" w:rsidRDefault="00787BBE">
      <w:pPr>
        <w:pStyle w:val="ConsPlusNormal"/>
        <w:jc w:val="both"/>
      </w:pPr>
    </w:p>
    <w:p w:rsidR="00787BBE" w:rsidRDefault="00787BBE">
      <w:pPr>
        <w:pStyle w:val="ConsPlusNormal"/>
        <w:jc w:val="both"/>
      </w:pPr>
    </w:p>
    <w:p w:rsidR="00787BBE" w:rsidRDefault="00787BBE">
      <w:pPr>
        <w:pStyle w:val="ConsPlusNormal"/>
        <w:jc w:val="both"/>
      </w:pPr>
    </w:p>
    <w:p w:rsidR="00787BBE" w:rsidRDefault="00787BBE">
      <w:pPr>
        <w:pStyle w:val="ConsPlusNormal"/>
        <w:jc w:val="both"/>
      </w:pPr>
    </w:p>
    <w:p w:rsidR="00787BBE" w:rsidRDefault="00787BBE">
      <w:pPr>
        <w:pStyle w:val="ConsPlusNormal"/>
        <w:jc w:val="both"/>
      </w:pPr>
    </w:p>
    <w:p w:rsidR="00787BBE" w:rsidRDefault="00787BBE">
      <w:pPr>
        <w:pStyle w:val="ConsPlusNormal"/>
        <w:jc w:val="right"/>
        <w:outlineLvl w:val="1"/>
      </w:pPr>
      <w:r>
        <w:t>Приложение N 1</w:t>
      </w:r>
    </w:p>
    <w:p w:rsidR="00787BBE" w:rsidRDefault="00787BBE">
      <w:pPr>
        <w:pStyle w:val="ConsPlusNormal"/>
        <w:jc w:val="right"/>
      </w:pPr>
      <w:r>
        <w:t>к Муниципальной программе</w:t>
      </w:r>
    </w:p>
    <w:p w:rsidR="00787BBE" w:rsidRDefault="00787BBE">
      <w:pPr>
        <w:pStyle w:val="ConsPlusNormal"/>
        <w:jc w:val="right"/>
      </w:pPr>
      <w:r>
        <w:t>городского округа Самара</w:t>
      </w:r>
    </w:p>
    <w:p w:rsidR="00787BBE" w:rsidRDefault="00787BBE">
      <w:pPr>
        <w:pStyle w:val="ConsPlusNormal"/>
        <w:jc w:val="right"/>
      </w:pPr>
      <w:r>
        <w:t>"Цветущий город" на 2016 - 2020 годы</w:t>
      </w:r>
    </w:p>
    <w:p w:rsidR="00787BBE" w:rsidRDefault="00787BBE">
      <w:pPr>
        <w:pStyle w:val="ConsPlusNormal"/>
        <w:jc w:val="both"/>
      </w:pPr>
    </w:p>
    <w:p w:rsidR="00787BBE" w:rsidRDefault="00787BBE">
      <w:pPr>
        <w:pStyle w:val="ConsPlusTitle"/>
        <w:jc w:val="center"/>
      </w:pPr>
      <w:bookmarkStart w:id="1" w:name="P291"/>
      <w:bookmarkEnd w:id="1"/>
      <w:r>
        <w:t>ПЕРЕЧЕНЬ</w:t>
      </w:r>
    </w:p>
    <w:p w:rsidR="00787BBE" w:rsidRDefault="00787BBE">
      <w:pPr>
        <w:pStyle w:val="ConsPlusTitle"/>
        <w:jc w:val="center"/>
      </w:pPr>
      <w:r>
        <w:t>МЕРОПРИЯТИЙ МУНИЦИПАЛЬНОЙ ПРОГРАММЫ ГОРОДСКОГО ОКРУГА САМАРА</w:t>
      </w:r>
    </w:p>
    <w:p w:rsidR="00787BBE" w:rsidRDefault="00787BBE">
      <w:pPr>
        <w:pStyle w:val="ConsPlusTitle"/>
        <w:jc w:val="center"/>
      </w:pPr>
      <w:r>
        <w:t>"ЦВЕТУЩИЙ ГОРОД" НА 2016 - 2020 ГОДЫ</w:t>
      </w:r>
    </w:p>
    <w:p w:rsidR="00787BBE" w:rsidRDefault="00787B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7B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7BBE" w:rsidRDefault="00787B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7BBE" w:rsidRDefault="00787B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Самара</w:t>
            </w:r>
            <w:proofErr w:type="gramEnd"/>
          </w:p>
          <w:p w:rsidR="00787BBE" w:rsidRDefault="00787BBE">
            <w:pPr>
              <w:pStyle w:val="ConsPlusNormal"/>
              <w:jc w:val="center"/>
            </w:pPr>
            <w:r>
              <w:rPr>
                <w:color w:val="392C69"/>
              </w:rPr>
              <w:t>от 06.12.2019 N 917)</w:t>
            </w:r>
          </w:p>
        </w:tc>
      </w:tr>
    </w:tbl>
    <w:p w:rsidR="00787BBE" w:rsidRDefault="00787BBE">
      <w:pPr>
        <w:pStyle w:val="ConsPlusNormal"/>
        <w:jc w:val="both"/>
      </w:pPr>
    </w:p>
    <w:p w:rsidR="00787BBE" w:rsidRDefault="00787BBE">
      <w:pPr>
        <w:sectPr w:rsidR="00787BBE" w:rsidSect="000065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1814"/>
        <w:gridCol w:w="1361"/>
        <w:gridCol w:w="1701"/>
        <w:gridCol w:w="1840"/>
        <w:gridCol w:w="1420"/>
        <w:gridCol w:w="1480"/>
        <w:gridCol w:w="1460"/>
        <w:gridCol w:w="1500"/>
        <w:gridCol w:w="1580"/>
        <w:gridCol w:w="2438"/>
      </w:tblGrid>
      <w:tr w:rsidR="00787BBE">
        <w:tc>
          <w:tcPr>
            <w:tcW w:w="680" w:type="dxa"/>
            <w:vMerge w:val="restart"/>
          </w:tcPr>
          <w:p w:rsidR="00787BBE" w:rsidRDefault="00787BB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  <w:vMerge w:val="restart"/>
          </w:tcPr>
          <w:p w:rsidR="00787BBE" w:rsidRDefault="00787BBE">
            <w:pPr>
              <w:pStyle w:val="ConsPlusNormal"/>
              <w:jc w:val="center"/>
            </w:pPr>
            <w:r>
              <w:t>Наименование цели, задачи, мероприятия</w:t>
            </w:r>
          </w:p>
        </w:tc>
        <w:tc>
          <w:tcPr>
            <w:tcW w:w="1814" w:type="dxa"/>
            <w:vMerge w:val="restart"/>
          </w:tcPr>
          <w:p w:rsidR="00787BBE" w:rsidRDefault="00787BBE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361" w:type="dxa"/>
            <w:vMerge w:val="restart"/>
          </w:tcPr>
          <w:p w:rsidR="00787BBE" w:rsidRDefault="00787BBE">
            <w:pPr>
              <w:pStyle w:val="ConsPlusNormal"/>
              <w:jc w:val="center"/>
            </w:pPr>
            <w:r>
              <w:t>Соисполнители</w:t>
            </w:r>
          </w:p>
        </w:tc>
        <w:tc>
          <w:tcPr>
            <w:tcW w:w="1701" w:type="dxa"/>
            <w:vMerge w:val="restart"/>
          </w:tcPr>
          <w:p w:rsidR="00787BBE" w:rsidRDefault="00787BBE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9280" w:type="dxa"/>
            <w:gridSpan w:val="6"/>
          </w:tcPr>
          <w:p w:rsidR="00787BBE" w:rsidRDefault="00787BBE">
            <w:pPr>
              <w:pStyle w:val="ConsPlusNormal"/>
              <w:jc w:val="center"/>
            </w:pPr>
            <w:r>
              <w:t>Объем финансирования по годам (в разрезе источников финансирования), тыс. руб.</w:t>
            </w:r>
          </w:p>
        </w:tc>
        <w:tc>
          <w:tcPr>
            <w:tcW w:w="2438" w:type="dxa"/>
            <w:vMerge w:val="restart"/>
          </w:tcPr>
          <w:p w:rsidR="00787BBE" w:rsidRDefault="00787BBE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787BBE">
        <w:tc>
          <w:tcPr>
            <w:tcW w:w="680" w:type="dxa"/>
            <w:vMerge/>
          </w:tcPr>
          <w:p w:rsidR="00787BBE" w:rsidRDefault="00787BBE"/>
        </w:tc>
        <w:tc>
          <w:tcPr>
            <w:tcW w:w="2438" w:type="dxa"/>
            <w:vMerge/>
          </w:tcPr>
          <w:p w:rsidR="00787BBE" w:rsidRDefault="00787BBE"/>
        </w:tc>
        <w:tc>
          <w:tcPr>
            <w:tcW w:w="1814" w:type="dxa"/>
            <w:vMerge/>
          </w:tcPr>
          <w:p w:rsidR="00787BBE" w:rsidRDefault="00787BBE"/>
        </w:tc>
        <w:tc>
          <w:tcPr>
            <w:tcW w:w="1361" w:type="dxa"/>
            <w:vMerge/>
          </w:tcPr>
          <w:p w:rsidR="00787BBE" w:rsidRDefault="00787BBE"/>
        </w:tc>
        <w:tc>
          <w:tcPr>
            <w:tcW w:w="1701" w:type="dxa"/>
            <w:vMerge/>
          </w:tcPr>
          <w:p w:rsidR="00787BBE" w:rsidRDefault="00787BBE"/>
        </w:tc>
        <w:tc>
          <w:tcPr>
            <w:tcW w:w="1840" w:type="dxa"/>
          </w:tcPr>
          <w:p w:rsidR="00787BBE" w:rsidRDefault="00787BB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420" w:type="dxa"/>
          </w:tcPr>
          <w:p w:rsidR="00787BBE" w:rsidRDefault="00787BB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480" w:type="dxa"/>
          </w:tcPr>
          <w:p w:rsidR="00787BBE" w:rsidRDefault="00787BB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60" w:type="dxa"/>
          </w:tcPr>
          <w:p w:rsidR="00787BBE" w:rsidRDefault="00787BB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00" w:type="dxa"/>
          </w:tcPr>
          <w:p w:rsidR="00787BBE" w:rsidRDefault="00787BBE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0" w:type="dxa"/>
          </w:tcPr>
          <w:p w:rsidR="00787BBE" w:rsidRDefault="00787BB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438" w:type="dxa"/>
            <w:vMerge/>
          </w:tcPr>
          <w:p w:rsidR="00787BBE" w:rsidRDefault="00787BBE"/>
        </w:tc>
      </w:tr>
      <w:tr w:rsidR="00787BBE">
        <w:tc>
          <w:tcPr>
            <w:tcW w:w="680" w:type="dxa"/>
          </w:tcPr>
          <w:p w:rsidR="00787BBE" w:rsidRDefault="00787B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787BBE" w:rsidRDefault="00787B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787BBE" w:rsidRDefault="00787B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87BBE" w:rsidRDefault="00787B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87BBE" w:rsidRDefault="00787B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0" w:type="dxa"/>
          </w:tcPr>
          <w:p w:rsidR="00787BBE" w:rsidRDefault="00787B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20" w:type="dxa"/>
          </w:tcPr>
          <w:p w:rsidR="00787BBE" w:rsidRDefault="00787BB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0" w:type="dxa"/>
          </w:tcPr>
          <w:p w:rsidR="00787BBE" w:rsidRDefault="00787B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60" w:type="dxa"/>
          </w:tcPr>
          <w:p w:rsidR="00787BBE" w:rsidRDefault="00787BB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00" w:type="dxa"/>
          </w:tcPr>
          <w:p w:rsidR="00787BBE" w:rsidRDefault="00787BB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0" w:type="dxa"/>
          </w:tcPr>
          <w:p w:rsidR="00787BBE" w:rsidRDefault="00787BB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38" w:type="dxa"/>
          </w:tcPr>
          <w:p w:rsidR="00787BBE" w:rsidRDefault="00787BBE">
            <w:pPr>
              <w:pStyle w:val="ConsPlusNormal"/>
              <w:jc w:val="center"/>
            </w:pPr>
            <w:r>
              <w:t>12</w:t>
            </w:r>
          </w:p>
        </w:tc>
      </w:tr>
      <w:tr w:rsidR="00787BBE">
        <w:tc>
          <w:tcPr>
            <w:tcW w:w="19712" w:type="dxa"/>
            <w:gridSpan w:val="12"/>
          </w:tcPr>
          <w:p w:rsidR="00787BBE" w:rsidRDefault="00787BBE">
            <w:pPr>
              <w:pStyle w:val="ConsPlusNormal"/>
              <w:jc w:val="center"/>
              <w:outlineLvl w:val="2"/>
            </w:pPr>
            <w:r>
              <w:t>Цель - формирование эстетико-художественных качеств городской среды методом ландшафтной архитектуры</w:t>
            </w:r>
          </w:p>
        </w:tc>
      </w:tr>
      <w:tr w:rsidR="00787BBE">
        <w:tc>
          <w:tcPr>
            <w:tcW w:w="19712" w:type="dxa"/>
            <w:gridSpan w:val="12"/>
          </w:tcPr>
          <w:p w:rsidR="00787BBE" w:rsidRDefault="00787BBE">
            <w:pPr>
              <w:pStyle w:val="ConsPlusNormal"/>
              <w:jc w:val="center"/>
              <w:outlineLvl w:val="3"/>
            </w:pPr>
            <w:r>
              <w:t>Задача 1. Развитие цветочного оформления территории городского округа</w:t>
            </w:r>
          </w:p>
        </w:tc>
      </w:tr>
      <w:tr w:rsidR="00787BBE">
        <w:tc>
          <w:tcPr>
            <w:tcW w:w="680" w:type="dxa"/>
          </w:tcPr>
          <w:p w:rsidR="00787BBE" w:rsidRDefault="00787BB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438" w:type="dxa"/>
          </w:tcPr>
          <w:p w:rsidR="00787BBE" w:rsidRDefault="00787BBE">
            <w:pPr>
              <w:pStyle w:val="ConsPlusNormal"/>
            </w:pPr>
            <w:r>
              <w:t>Посадка цветов в скверах, на бульварах и на других объектах озеленения (в т.ч. на въездах в городской округ в пределах границ городского округа Самара)</w:t>
            </w:r>
          </w:p>
        </w:tc>
        <w:tc>
          <w:tcPr>
            <w:tcW w:w="1814" w:type="dxa"/>
          </w:tcPr>
          <w:p w:rsidR="00787BBE" w:rsidRDefault="00787BBE">
            <w:pPr>
              <w:pStyle w:val="ConsPlusNormal"/>
              <w:jc w:val="center"/>
            </w:pPr>
            <w:r>
              <w:t>ДГХиЭ</w:t>
            </w:r>
          </w:p>
        </w:tc>
        <w:tc>
          <w:tcPr>
            <w:tcW w:w="136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701" w:type="dxa"/>
          </w:tcPr>
          <w:p w:rsidR="00787BBE" w:rsidRDefault="00787BBE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840" w:type="dxa"/>
          </w:tcPr>
          <w:p w:rsidR="00787BBE" w:rsidRDefault="00787BBE">
            <w:pPr>
              <w:pStyle w:val="ConsPlusNormal"/>
              <w:jc w:val="center"/>
            </w:pPr>
            <w:r>
              <w:t>48435,9</w:t>
            </w:r>
          </w:p>
        </w:tc>
        <w:tc>
          <w:tcPr>
            <w:tcW w:w="1420" w:type="dxa"/>
          </w:tcPr>
          <w:p w:rsidR="00787BBE" w:rsidRDefault="00787BBE">
            <w:pPr>
              <w:pStyle w:val="ConsPlusNormal"/>
              <w:jc w:val="center"/>
            </w:pPr>
            <w:r>
              <w:t>70779,6</w:t>
            </w:r>
          </w:p>
        </w:tc>
        <w:tc>
          <w:tcPr>
            <w:tcW w:w="1480" w:type="dxa"/>
          </w:tcPr>
          <w:p w:rsidR="00787BBE" w:rsidRDefault="00787BBE">
            <w:pPr>
              <w:pStyle w:val="ConsPlusNormal"/>
              <w:jc w:val="center"/>
            </w:pPr>
            <w:r>
              <w:t>71786,5</w:t>
            </w:r>
          </w:p>
        </w:tc>
        <w:tc>
          <w:tcPr>
            <w:tcW w:w="1460" w:type="dxa"/>
          </w:tcPr>
          <w:p w:rsidR="00787BBE" w:rsidRDefault="00787BBE">
            <w:pPr>
              <w:pStyle w:val="ConsPlusNormal"/>
              <w:jc w:val="center"/>
            </w:pPr>
            <w:r>
              <w:t>70501,3</w:t>
            </w:r>
          </w:p>
        </w:tc>
        <w:tc>
          <w:tcPr>
            <w:tcW w:w="1500" w:type="dxa"/>
          </w:tcPr>
          <w:p w:rsidR="00787BBE" w:rsidRDefault="00787BBE">
            <w:pPr>
              <w:pStyle w:val="ConsPlusNormal"/>
              <w:jc w:val="center"/>
            </w:pPr>
            <w:r>
              <w:t>62400,0</w:t>
            </w:r>
          </w:p>
        </w:tc>
        <w:tc>
          <w:tcPr>
            <w:tcW w:w="1580" w:type="dxa"/>
          </w:tcPr>
          <w:p w:rsidR="00787BBE" w:rsidRDefault="00787BBE">
            <w:pPr>
              <w:pStyle w:val="ConsPlusNormal"/>
              <w:jc w:val="center"/>
            </w:pPr>
            <w:r>
              <w:t>314893,1</w:t>
            </w:r>
          </w:p>
        </w:tc>
        <w:tc>
          <w:tcPr>
            <w:tcW w:w="2438" w:type="dxa"/>
            <w:vMerge w:val="restart"/>
          </w:tcPr>
          <w:p w:rsidR="00787BBE" w:rsidRDefault="00787BBE">
            <w:pPr>
              <w:pStyle w:val="ConsPlusNormal"/>
            </w:pPr>
            <w:r>
              <w:t>Увеличение в 3 раза по сравнению с 2015 г. площади цветников на территориях скверов, бульваров и других объектов озеленения</w:t>
            </w:r>
          </w:p>
        </w:tc>
      </w:tr>
      <w:tr w:rsidR="00787BBE">
        <w:tc>
          <w:tcPr>
            <w:tcW w:w="680" w:type="dxa"/>
          </w:tcPr>
          <w:p w:rsidR="00787BBE" w:rsidRDefault="00787BBE">
            <w:pPr>
              <w:pStyle w:val="ConsPlusNormal"/>
            </w:pPr>
          </w:p>
        </w:tc>
        <w:tc>
          <w:tcPr>
            <w:tcW w:w="2438" w:type="dxa"/>
          </w:tcPr>
          <w:p w:rsidR="00787BBE" w:rsidRDefault="00787BBE">
            <w:pPr>
              <w:pStyle w:val="ConsPlusNormal"/>
            </w:pPr>
            <w:r>
              <w:t>в том числе кредиторская задолженность</w:t>
            </w:r>
          </w:p>
        </w:tc>
        <w:tc>
          <w:tcPr>
            <w:tcW w:w="181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6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70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840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420" w:type="dxa"/>
          </w:tcPr>
          <w:p w:rsidR="00787BBE" w:rsidRDefault="00787BBE">
            <w:pPr>
              <w:pStyle w:val="ConsPlusNormal"/>
              <w:jc w:val="center"/>
            </w:pPr>
            <w:r>
              <w:t>9010,2</w:t>
            </w:r>
          </w:p>
        </w:tc>
        <w:tc>
          <w:tcPr>
            <w:tcW w:w="1480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460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500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580" w:type="dxa"/>
          </w:tcPr>
          <w:p w:rsidR="00787BBE" w:rsidRDefault="00787BBE">
            <w:pPr>
              <w:pStyle w:val="ConsPlusNormal"/>
            </w:pPr>
          </w:p>
        </w:tc>
        <w:tc>
          <w:tcPr>
            <w:tcW w:w="2438" w:type="dxa"/>
            <w:vMerge/>
          </w:tcPr>
          <w:p w:rsidR="00787BBE" w:rsidRDefault="00787BBE"/>
        </w:tc>
      </w:tr>
      <w:tr w:rsidR="00787BBE">
        <w:tc>
          <w:tcPr>
            <w:tcW w:w="680" w:type="dxa"/>
          </w:tcPr>
          <w:p w:rsidR="00787BBE" w:rsidRDefault="00787BB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438" w:type="dxa"/>
          </w:tcPr>
          <w:p w:rsidR="00787BBE" w:rsidRDefault="00787BBE">
            <w:pPr>
              <w:pStyle w:val="ConsPlusNormal"/>
            </w:pPr>
            <w:r>
              <w:t>Посадка цветов на набережной реки Волги</w:t>
            </w:r>
          </w:p>
        </w:tc>
        <w:tc>
          <w:tcPr>
            <w:tcW w:w="1814" w:type="dxa"/>
          </w:tcPr>
          <w:p w:rsidR="00787BBE" w:rsidRDefault="00787BBE">
            <w:pPr>
              <w:pStyle w:val="ConsPlusNormal"/>
              <w:jc w:val="center"/>
            </w:pPr>
            <w:r>
              <w:t>ДГХиЭ</w:t>
            </w:r>
          </w:p>
        </w:tc>
        <w:tc>
          <w:tcPr>
            <w:tcW w:w="136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701" w:type="dxa"/>
          </w:tcPr>
          <w:p w:rsidR="00787BBE" w:rsidRDefault="00787BBE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840" w:type="dxa"/>
          </w:tcPr>
          <w:p w:rsidR="00787BBE" w:rsidRDefault="00787BBE">
            <w:pPr>
              <w:pStyle w:val="ConsPlusNormal"/>
              <w:jc w:val="center"/>
            </w:pPr>
            <w:r>
              <w:t>2121,0</w:t>
            </w:r>
          </w:p>
        </w:tc>
        <w:tc>
          <w:tcPr>
            <w:tcW w:w="1420" w:type="dxa"/>
          </w:tcPr>
          <w:p w:rsidR="00787BBE" w:rsidRDefault="00787BBE">
            <w:pPr>
              <w:pStyle w:val="ConsPlusNormal"/>
              <w:jc w:val="center"/>
            </w:pPr>
            <w:r>
              <w:t>2258,9</w:t>
            </w:r>
          </w:p>
        </w:tc>
        <w:tc>
          <w:tcPr>
            <w:tcW w:w="1480" w:type="dxa"/>
          </w:tcPr>
          <w:p w:rsidR="00787BBE" w:rsidRDefault="00787BBE">
            <w:pPr>
              <w:pStyle w:val="ConsPlusNormal"/>
              <w:jc w:val="center"/>
            </w:pPr>
            <w:r>
              <w:t>2383,1</w:t>
            </w:r>
          </w:p>
        </w:tc>
        <w:tc>
          <w:tcPr>
            <w:tcW w:w="1460" w:type="dxa"/>
          </w:tcPr>
          <w:p w:rsidR="00787BBE" w:rsidRDefault="00787BBE">
            <w:pPr>
              <w:pStyle w:val="ConsPlusNormal"/>
              <w:jc w:val="center"/>
            </w:pPr>
            <w:r>
              <w:t>2514,2</w:t>
            </w:r>
          </w:p>
        </w:tc>
        <w:tc>
          <w:tcPr>
            <w:tcW w:w="1500" w:type="dxa"/>
          </w:tcPr>
          <w:p w:rsidR="00787BBE" w:rsidRDefault="00787BBE">
            <w:pPr>
              <w:pStyle w:val="ConsPlusNormal"/>
              <w:jc w:val="center"/>
            </w:pPr>
            <w:r>
              <w:t>2652,5</w:t>
            </w:r>
          </w:p>
        </w:tc>
        <w:tc>
          <w:tcPr>
            <w:tcW w:w="1580" w:type="dxa"/>
          </w:tcPr>
          <w:p w:rsidR="00787BBE" w:rsidRDefault="00787BBE">
            <w:pPr>
              <w:pStyle w:val="ConsPlusNormal"/>
              <w:jc w:val="center"/>
            </w:pPr>
            <w:r>
              <w:t>9808,7</w:t>
            </w:r>
          </w:p>
        </w:tc>
        <w:tc>
          <w:tcPr>
            <w:tcW w:w="2438" w:type="dxa"/>
            <w:vMerge w:val="restart"/>
          </w:tcPr>
          <w:p w:rsidR="00787BBE" w:rsidRDefault="00787BBE">
            <w:pPr>
              <w:pStyle w:val="ConsPlusNormal"/>
            </w:pPr>
            <w:r>
              <w:t>Внедрение современных подходов к созданию цветников</w:t>
            </w:r>
          </w:p>
        </w:tc>
      </w:tr>
      <w:tr w:rsidR="00787BBE">
        <w:tc>
          <w:tcPr>
            <w:tcW w:w="680" w:type="dxa"/>
          </w:tcPr>
          <w:p w:rsidR="00787BBE" w:rsidRDefault="00787BBE">
            <w:pPr>
              <w:pStyle w:val="ConsPlusNormal"/>
            </w:pPr>
          </w:p>
        </w:tc>
        <w:tc>
          <w:tcPr>
            <w:tcW w:w="2438" w:type="dxa"/>
          </w:tcPr>
          <w:p w:rsidR="00787BBE" w:rsidRDefault="00787BBE">
            <w:pPr>
              <w:pStyle w:val="ConsPlusNormal"/>
            </w:pPr>
            <w:r>
              <w:t>в том числе кредиторская задолженность</w:t>
            </w:r>
          </w:p>
        </w:tc>
        <w:tc>
          <w:tcPr>
            <w:tcW w:w="181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6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70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840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420" w:type="dxa"/>
          </w:tcPr>
          <w:p w:rsidR="00787BBE" w:rsidRDefault="00787BBE">
            <w:pPr>
              <w:pStyle w:val="ConsPlusNormal"/>
              <w:jc w:val="center"/>
            </w:pPr>
            <w:r>
              <w:t>2121,0</w:t>
            </w:r>
          </w:p>
        </w:tc>
        <w:tc>
          <w:tcPr>
            <w:tcW w:w="1480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460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500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580" w:type="dxa"/>
          </w:tcPr>
          <w:p w:rsidR="00787BBE" w:rsidRDefault="00787BBE">
            <w:pPr>
              <w:pStyle w:val="ConsPlusNormal"/>
            </w:pPr>
          </w:p>
        </w:tc>
        <w:tc>
          <w:tcPr>
            <w:tcW w:w="2438" w:type="dxa"/>
            <w:vMerge/>
          </w:tcPr>
          <w:p w:rsidR="00787BBE" w:rsidRDefault="00787BBE"/>
        </w:tc>
      </w:tr>
      <w:tr w:rsidR="00787BBE">
        <w:tc>
          <w:tcPr>
            <w:tcW w:w="680" w:type="dxa"/>
          </w:tcPr>
          <w:p w:rsidR="00787BBE" w:rsidRDefault="00787BBE">
            <w:pPr>
              <w:pStyle w:val="ConsPlusNormal"/>
            </w:pPr>
          </w:p>
        </w:tc>
        <w:tc>
          <w:tcPr>
            <w:tcW w:w="2438" w:type="dxa"/>
          </w:tcPr>
          <w:p w:rsidR="00787BBE" w:rsidRDefault="00787BBE">
            <w:pPr>
              <w:pStyle w:val="ConsPlusNormal"/>
            </w:pPr>
            <w:r>
              <w:t>Итого</w:t>
            </w:r>
          </w:p>
        </w:tc>
        <w:tc>
          <w:tcPr>
            <w:tcW w:w="181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6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70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840" w:type="dxa"/>
          </w:tcPr>
          <w:p w:rsidR="00787BBE" w:rsidRDefault="00787BBE">
            <w:pPr>
              <w:pStyle w:val="ConsPlusNormal"/>
              <w:jc w:val="center"/>
            </w:pPr>
            <w:r>
              <w:t>50556,9</w:t>
            </w:r>
          </w:p>
        </w:tc>
        <w:tc>
          <w:tcPr>
            <w:tcW w:w="1420" w:type="dxa"/>
          </w:tcPr>
          <w:p w:rsidR="00787BBE" w:rsidRDefault="00787BBE">
            <w:pPr>
              <w:pStyle w:val="ConsPlusNormal"/>
              <w:jc w:val="center"/>
            </w:pPr>
            <w:r>
              <w:t>73038,5</w:t>
            </w:r>
          </w:p>
        </w:tc>
        <w:tc>
          <w:tcPr>
            <w:tcW w:w="1480" w:type="dxa"/>
          </w:tcPr>
          <w:p w:rsidR="00787BBE" w:rsidRDefault="00787BBE">
            <w:pPr>
              <w:pStyle w:val="ConsPlusNormal"/>
              <w:jc w:val="center"/>
            </w:pPr>
            <w:r>
              <w:t>74169,6</w:t>
            </w:r>
          </w:p>
        </w:tc>
        <w:tc>
          <w:tcPr>
            <w:tcW w:w="1460" w:type="dxa"/>
          </w:tcPr>
          <w:p w:rsidR="00787BBE" w:rsidRDefault="00787BBE">
            <w:pPr>
              <w:pStyle w:val="ConsPlusNormal"/>
              <w:jc w:val="center"/>
            </w:pPr>
            <w:r>
              <w:t>73015,5</w:t>
            </w:r>
          </w:p>
        </w:tc>
        <w:tc>
          <w:tcPr>
            <w:tcW w:w="1500" w:type="dxa"/>
          </w:tcPr>
          <w:p w:rsidR="00787BBE" w:rsidRDefault="00787BBE">
            <w:pPr>
              <w:pStyle w:val="ConsPlusNormal"/>
              <w:jc w:val="center"/>
            </w:pPr>
            <w:r>
              <w:t>65052,5</w:t>
            </w:r>
          </w:p>
        </w:tc>
        <w:tc>
          <w:tcPr>
            <w:tcW w:w="1580" w:type="dxa"/>
          </w:tcPr>
          <w:p w:rsidR="00787BBE" w:rsidRDefault="00787BBE">
            <w:pPr>
              <w:pStyle w:val="ConsPlusNormal"/>
              <w:jc w:val="center"/>
            </w:pPr>
            <w:r>
              <w:t>324701,8</w:t>
            </w:r>
          </w:p>
        </w:tc>
        <w:tc>
          <w:tcPr>
            <w:tcW w:w="2438" w:type="dxa"/>
            <w:vMerge/>
          </w:tcPr>
          <w:p w:rsidR="00787BBE" w:rsidRDefault="00787BBE"/>
        </w:tc>
      </w:tr>
      <w:tr w:rsidR="00787BBE">
        <w:tc>
          <w:tcPr>
            <w:tcW w:w="680" w:type="dxa"/>
          </w:tcPr>
          <w:p w:rsidR="00787BBE" w:rsidRDefault="00787BBE">
            <w:pPr>
              <w:pStyle w:val="ConsPlusNormal"/>
            </w:pPr>
          </w:p>
        </w:tc>
        <w:tc>
          <w:tcPr>
            <w:tcW w:w="2438" w:type="dxa"/>
          </w:tcPr>
          <w:p w:rsidR="00787BBE" w:rsidRDefault="00787BBE">
            <w:pPr>
              <w:pStyle w:val="ConsPlusNormal"/>
            </w:pPr>
            <w:r>
              <w:t>в том числе кредиторская задолженность</w:t>
            </w:r>
          </w:p>
        </w:tc>
        <w:tc>
          <w:tcPr>
            <w:tcW w:w="181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6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70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840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420" w:type="dxa"/>
          </w:tcPr>
          <w:p w:rsidR="00787BBE" w:rsidRDefault="00787BBE">
            <w:pPr>
              <w:pStyle w:val="ConsPlusNormal"/>
              <w:jc w:val="center"/>
            </w:pPr>
            <w:r>
              <w:t>11131,2</w:t>
            </w:r>
          </w:p>
        </w:tc>
        <w:tc>
          <w:tcPr>
            <w:tcW w:w="1480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460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500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580" w:type="dxa"/>
          </w:tcPr>
          <w:p w:rsidR="00787BBE" w:rsidRDefault="00787BBE">
            <w:pPr>
              <w:pStyle w:val="ConsPlusNormal"/>
            </w:pPr>
          </w:p>
        </w:tc>
        <w:tc>
          <w:tcPr>
            <w:tcW w:w="2438" w:type="dxa"/>
            <w:vMerge/>
          </w:tcPr>
          <w:p w:rsidR="00787BBE" w:rsidRDefault="00787BBE"/>
        </w:tc>
      </w:tr>
      <w:tr w:rsidR="00787BBE">
        <w:tblPrEx>
          <w:tblBorders>
            <w:right w:val="nil"/>
          </w:tblBorders>
        </w:tblPrEx>
        <w:tc>
          <w:tcPr>
            <w:tcW w:w="19712" w:type="dxa"/>
            <w:gridSpan w:val="12"/>
            <w:tcBorders>
              <w:right w:val="nil"/>
            </w:tcBorders>
          </w:tcPr>
          <w:p w:rsidR="00787BBE" w:rsidRDefault="00787BBE">
            <w:pPr>
              <w:pStyle w:val="ConsPlusNormal"/>
              <w:jc w:val="center"/>
              <w:outlineLvl w:val="3"/>
            </w:pPr>
            <w:r>
              <w:lastRenderedPageBreak/>
              <w:t>Задача 2. Внедрение приемов ландшафтной архитектуры в озеленении городского округа</w:t>
            </w:r>
          </w:p>
        </w:tc>
      </w:tr>
      <w:tr w:rsidR="00787BBE">
        <w:tc>
          <w:tcPr>
            <w:tcW w:w="680" w:type="dxa"/>
          </w:tcPr>
          <w:p w:rsidR="00787BBE" w:rsidRDefault="00787BB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438" w:type="dxa"/>
          </w:tcPr>
          <w:p w:rsidR="00787BBE" w:rsidRDefault="00787BBE">
            <w:pPr>
              <w:pStyle w:val="ConsPlusNormal"/>
            </w:pPr>
            <w:r>
              <w:t>Установка ландшафтных скульптур (в т.ч. на въездах в городской округ в пределах границ городского округа Самара)</w:t>
            </w:r>
          </w:p>
        </w:tc>
        <w:tc>
          <w:tcPr>
            <w:tcW w:w="1814" w:type="dxa"/>
          </w:tcPr>
          <w:p w:rsidR="00787BBE" w:rsidRDefault="00787BBE">
            <w:pPr>
              <w:pStyle w:val="ConsPlusNormal"/>
              <w:jc w:val="center"/>
            </w:pPr>
            <w:r>
              <w:t>ДГХиЭ</w:t>
            </w:r>
          </w:p>
        </w:tc>
        <w:tc>
          <w:tcPr>
            <w:tcW w:w="136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701" w:type="dxa"/>
          </w:tcPr>
          <w:p w:rsidR="00787BBE" w:rsidRDefault="00787BBE">
            <w:pPr>
              <w:pStyle w:val="ConsPlusNormal"/>
              <w:jc w:val="center"/>
            </w:pPr>
            <w:r>
              <w:t>2016 - 2019</w:t>
            </w:r>
          </w:p>
        </w:tc>
        <w:tc>
          <w:tcPr>
            <w:tcW w:w="1840" w:type="dxa"/>
          </w:tcPr>
          <w:p w:rsidR="00787BBE" w:rsidRDefault="00787BBE">
            <w:pPr>
              <w:pStyle w:val="ConsPlusNormal"/>
              <w:jc w:val="center"/>
            </w:pPr>
            <w:r>
              <w:t>982,8</w:t>
            </w:r>
          </w:p>
        </w:tc>
        <w:tc>
          <w:tcPr>
            <w:tcW w:w="1420" w:type="dxa"/>
          </w:tcPr>
          <w:p w:rsidR="00787BBE" w:rsidRDefault="00787BBE">
            <w:pPr>
              <w:pStyle w:val="ConsPlusNormal"/>
              <w:jc w:val="center"/>
            </w:pPr>
            <w:r>
              <w:t>4264,0</w:t>
            </w:r>
          </w:p>
        </w:tc>
        <w:tc>
          <w:tcPr>
            <w:tcW w:w="1480" w:type="dxa"/>
          </w:tcPr>
          <w:p w:rsidR="00787BBE" w:rsidRDefault="00787BBE">
            <w:pPr>
              <w:pStyle w:val="ConsPlusNormal"/>
              <w:jc w:val="center"/>
            </w:pPr>
            <w:r>
              <w:t>4669,3</w:t>
            </w:r>
          </w:p>
        </w:tc>
        <w:tc>
          <w:tcPr>
            <w:tcW w:w="1460" w:type="dxa"/>
          </w:tcPr>
          <w:p w:rsidR="00787BBE" w:rsidRDefault="00787BBE">
            <w:pPr>
              <w:pStyle w:val="ConsPlusNormal"/>
              <w:jc w:val="center"/>
            </w:pPr>
            <w:r>
              <w:t>157,5</w:t>
            </w:r>
          </w:p>
        </w:tc>
        <w:tc>
          <w:tcPr>
            <w:tcW w:w="1500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580" w:type="dxa"/>
          </w:tcPr>
          <w:p w:rsidR="00787BBE" w:rsidRDefault="00787BBE">
            <w:pPr>
              <w:pStyle w:val="ConsPlusNormal"/>
              <w:jc w:val="center"/>
            </w:pPr>
            <w:r>
              <w:t>9090,8</w:t>
            </w:r>
          </w:p>
        </w:tc>
        <w:tc>
          <w:tcPr>
            <w:tcW w:w="2438" w:type="dxa"/>
            <w:vMerge w:val="restart"/>
          </w:tcPr>
          <w:p w:rsidR="00787BBE" w:rsidRDefault="00787BBE">
            <w:pPr>
              <w:pStyle w:val="ConsPlusNormal"/>
            </w:pPr>
            <w:r>
              <w:t>Создание на территории городского округа новых композиций с использованием приемов ландшафтной архитектуры</w:t>
            </w:r>
          </w:p>
        </w:tc>
      </w:tr>
      <w:tr w:rsidR="00787BBE">
        <w:tc>
          <w:tcPr>
            <w:tcW w:w="680" w:type="dxa"/>
          </w:tcPr>
          <w:p w:rsidR="00787BBE" w:rsidRDefault="00787BBE">
            <w:pPr>
              <w:pStyle w:val="ConsPlusNormal"/>
            </w:pPr>
          </w:p>
        </w:tc>
        <w:tc>
          <w:tcPr>
            <w:tcW w:w="2438" w:type="dxa"/>
          </w:tcPr>
          <w:p w:rsidR="00787BBE" w:rsidRDefault="00787BBE">
            <w:pPr>
              <w:pStyle w:val="ConsPlusNormal"/>
            </w:pPr>
            <w:r>
              <w:t>в том числе кредиторская задолженность</w:t>
            </w:r>
          </w:p>
        </w:tc>
        <w:tc>
          <w:tcPr>
            <w:tcW w:w="181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6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70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840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420" w:type="dxa"/>
          </w:tcPr>
          <w:p w:rsidR="00787BBE" w:rsidRDefault="00787BBE">
            <w:pPr>
              <w:pStyle w:val="ConsPlusNormal"/>
              <w:jc w:val="center"/>
            </w:pPr>
            <w:r>
              <w:t>982,8</w:t>
            </w:r>
          </w:p>
        </w:tc>
        <w:tc>
          <w:tcPr>
            <w:tcW w:w="1480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460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500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580" w:type="dxa"/>
          </w:tcPr>
          <w:p w:rsidR="00787BBE" w:rsidRDefault="00787BBE">
            <w:pPr>
              <w:pStyle w:val="ConsPlusNormal"/>
            </w:pPr>
          </w:p>
        </w:tc>
        <w:tc>
          <w:tcPr>
            <w:tcW w:w="2438" w:type="dxa"/>
            <w:vMerge/>
          </w:tcPr>
          <w:p w:rsidR="00787BBE" w:rsidRDefault="00787BBE"/>
        </w:tc>
      </w:tr>
      <w:tr w:rsidR="00787BBE">
        <w:tc>
          <w:tcPr>
            <w:tcW w:w="680" w:type="dxa"/>
          </w:tcPr>
          <w:p w:rsidR="00787BBE" w:rsidRDefault="00787BBE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438" w:type="dxa"/>
          </w:tcPr>
          <w:p w:rsidR="00787BBE" w:rsidRDefault="00787BBE">
            <w:pPr>
              <w:pStyle w:val="ConsPlusNormal"/>
            </w:pPr>
            <w:r>
              <w:t>Установка устрой</w:t>
            </w:r>
            <w:proofErr w:type="gramStart"/>
            <w:r>
              <w:t>ств дл</w:t>
            </w:r>
            <w:proofErr w:type="gramEnd"/>
            <w:r>
              <w:t>я мобильного и вертикального озеленения с посадкой цветов (в т.ч. на въездах в городской округ в пределах границ городского округа Самара)</w:t>
            </w:r>
          </w:p>
        </w:tc>
        <w:tc>
          <w:tcPr>
            <w:tcW w:w="1814" w:type="dxa"/>
          </w:tcPr>
          <w:p w:rsidR="00787BBE" w:rsidRDefault="00787BBE">
            <w:pPr>
              <w:pStyle w:val="ConsPlusNormal"/>
              <w:jc w:val="center"/>
            </w:pPr>
            <w:r>
              <w:t>ДГХиЭ</w:t>
            </w:r>
          </w:p>
        </w:tc>
        <w:tc>
          <w:tcPr>
            <w:tcW w:w="136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701" w:type="dxa"/>
          </w:tcPr>
          <w:p w:rsidR="00787BBE" w:rsidRDefault="00787BBE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840" w:type="dxa"/>
          </w:tcPr>
          <w:p w:rsidR="00787BBE" w:rsidRDefault="00787BBE">
            <w:pPr>
              <w:pStyle w:val="ConsPlusNormal"/>
              <w:jc w:val="center"/>
            </w:pPr>
            <w:r>
              <w:t>1317,4</w:t>
            </w:r>
          </w:p>
        </w:tc>
        <w:tc>
          <w:tcPr>
            <w:tcW w:w="1420" w:type="dxa"/>
          </w:tcPr>
          <w:p w:rsidR="00787BBE" w:rsidRDefault="00787BBE">
            <w:pPr>
              <w:pStyle w:val="ConsPlusNormal"/>
              <w:jc w:val="center"/>
            </w:pPr>
            <w:r>
              <w:t>5392,5</w:t>
            </w:r>
          </w:p>
        </w:tc>
        <w:tc>
          <w:tcPr>
            <w:tcW w:w="1480" w:type="dxa"/>
          </w:tcPr>
          <w:p w:rsidR="00787BBE" w:rsidRDefault="00787BBE">
            <w:pPr>
              <w:pStyle w:val="ConsPlusNormal"/>
              <w:jc w:val="center"/>
            </w:pPr>
            <w:r>
              <w:t>3415,0</w:t>
            </w:r>
          </w:p>
        </w:tc>
        <w:tc>
          <w:tcPr>
            <w:tcW w:w="1460" w:type="dxa"/>
          </w:tcPr>
          <w:p w:rsidR="00787BBE" w:rsidRDefault="00787BBE">
            <w:pPr>
              <w:pStyle w:val="ConsPlusNormal"/>
              <w:jc w:val="center"/>
            </w:pPr>
            <w:r>
              <w:t>2228,6</w:t>
            </w:r>
          </w:p>
        </w:tc>
        <w:tc>
          <w:tcPr>
            <w:tcW w:w="1500" w:type="dxa"/>
          </w:tcPr>
          <w:p w:rsidR="00787BBE" w:rsidRDefault="00787BBE">
            <w:pPr>
              <w:pStyle w:val="ConsPlusNormal"/>
              <w:jc w:val="center"/>
            </w:pPr>
            <w:r>
              <w:t>2351,2</w:t>
            </w:r>
          </w:p>
        </w:tc>
        <w:tc>
          <w:tcPr>
            <w:tcW w:w="1580" w:type="dxa"/>
          </w:tcPr>
          <w:p w:rsidR="00787BBE" w:rsidRDefault="00787BBE">
            <w:pPr>
              <w:pStyle w:val="ConsPlusNormal"/>
              <w:jc w:val="center"/>
            </w:pPr>
            <w:r>
              <w:t>13498,4</w:t>
            </w:r>
          </w:p>
        </w:tc>
        <w:tc>
          <w:tcPr>
            <w:tcW w:w="2438" w:type="dxa"/>
            <w:vMerge w:val="restart"/>
          </w:tcPr>
          <w:p w:rsidR="00787BBE" w:rsidRDefault="00787BBE">
            <w:pPr>
              <w:pStyle w:val="ConsPlusNormal"/>
            </w:pPr>
            <w:r>
              <w:t>Увеличение в 2 раза по сравнению с 2015 г. количества установленных на территории городского округа устрой</w:t>
            </w:r>
            <w:proofErr w:type="gramStart"/>
            <w:r>
              <w:t>ств дл</w:t>
            </w:r>
            <w:proofErr w:type="gramEnd"/>
            <w:r>
              <w:t>я мобильного и вертикального озеленения</w:t>
            </w:r>
          </w:p>
        </w:tc>
      </w:tr>
      <w:tr w:rsidR="00787BBE">
        <w:tc>
          <w:tcPr>
            <w:tcW w:w="680" w:type="dxa"/>
          </w:tcPr>
          <w:p w:rsidR="00787BBE" w:rsidRDefault="00787BBE">
            <w:pPr>
              <w:pStyle w:val="ConsPlusNormal"/>
            </w:pPr>
          </w:p>
        </w:tc>
        <w:tc>
          <w:tcPr>
            <w:tcW w:w="2438" w:type="dxa"/>
          </w:tcPr>
          <w:p w:rsidR="00787BBE" w:rsidRDefault="00787BBE">
            <w:pPr>
              <w:pStyle w:val="ConsPlusNormal"/>
            </w:pPr>
            <w:r>
              <w:t>в том числе кредиторская задолженность</w:t>
            </w:r>
          </w:p>
        </w:tc>
        <w:tc>
          <w:tcPr>
            <w:tcW w:w="181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6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70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840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420" w:type="dxa"/>
          </w:tcPr>
          <w:p w:rsidR="00787BBE" w:rsidRDefault="00787BBE">
            <w:pPr>
              <w:pStyle w:val="ConsPlusNormal"/>
              <w:jc w:val="center"/>
            </w:pPr>
            <w:r>
              <w:t>1206,3</w:t>
            </w:r>
          </w:p>
        </w:tc>
        <w:tc>
          <w:tcPr>
            <w:tcW w:w="1480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460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500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580" w:type="dxa"/>
          </w:tcPr>
          <w:p w:rsidR="00787BBE" w:rsidRDefault="00787BBE">
            <w:pPr>
              <w:pStyle w:val="ConsPlusNormal"/>
            </w:pPr>
          </w:p>
        </w:tc>
        <w:tc>
          <w:tcPr>
            <w:tcW w:w="2438" w:type="dxa"/>
            <w:vMerge/>
          </w:tcPr>
          <w:p w:rsidR="00787BBE" w:rsidRDefault="00787BBE"/>
        </w:tc>
      </w:tr>
      <w:tr w:rsidR="00787BBE">
        <w:tc>
          <w:tcPr>
            <w:tcW w:w="680" w:type="dxa"/>
          </w:tcPr>
          <w:p w:rsidR="00787BBE" w:rsidRDefault="00787BBE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438" w:type="dxa"/>
          </w:tcPr>
          <w:p w:rsidR="00787BBE" w:rsidRDefault="00787BBE">
            <w:pPr>
              <w:pStyle w:val="ConsPlusNormal"/>
            </w:pPr>
            <w:r>
              <w:t>Посадка кустарников (в т.ч. на въездах в городской округ в пределах границ городского округа Самара)</w:t>
            </w:r>
          </w:p>
        </w:tc>
        <w:tc>
          <w:tcPr>
            <w:tcW w:w="1814" w:type="dxa"/>
          </w:tcPr>
          <w:p w:rsidR="00787BBE" w:rsidRDefault="00787BBE">
            <w:pPr>
              <w:pStyle w:val="ConsPlusNormal"/>
              <w:jc w:val="center"/>
            </w:pPr>
            <w:r>
              <w:t>ДГХиЭ</w:t>
            </w:r>
          </w:p>
        </w:tc>
        <w:tc>
          <w:tcPr>
            <w:tcW w:w="136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701" w:type="dxa"/>
          </w:tcPr>
          <w:p w:rsidR="00787BBE" w:rsidRDefault="00787BBE">
            <w:pPr>
              <w:pStyle w:val="ConsPlusNormal"/>
              <w:jc w:val="center"/>
            </w:pPr>
            <w:r>
              <w:t>2016 - 2020</w:t>
            </w:r>
          </w:p>
        </w:tc>
        <w:tc>
          <w:tcPr>
            <w:tcW w:w="1840" w:type="dxa"/>
          </w:tcPr>
          <w:p w:rsidR="00787BBE" w:rsidRDefault="00787BBE">
            <w:pPr>
              <w:pStyle w:val="ConsPlusNormal"/>
              <w:jc w:val="center"/>
            </w:pPr>
            <w:r>
              <w:t>1293,2</w:t>
            </w:r>
          </w:p>
        </w:tc>
        <w:tc>
          <w:tcPr>
            <w:tcW w:w="1420" w:type="dxa"/>
          </w:tcPr>
          <w:p w:rsidR="00787BBE" w:rsidRDefault="00787BBE">
            <w:pPr>
              <w:pStyle w:val="ConsPlusNormal"/>
              <w:jc w:val="center"/>
            </w:pPr>
            <w:r>
              <w:t>3442,4</w:t>
            </w:r>
          </w:p>
        </w:tc>
        <w:tc>
          <w:tcPr>
            <w:tcW w:w="1480" w:type="dxa"/>
          </w:tcPr>
          <w:p w:rsidR="00787BBE" w:rsidRDefault="00787BBE">
            <w:pPr>
              <w:pStyle w:val="ConsPlusNormal"/>
              <w:jc w:val="center"/>
            </w:pPr>
            <w:r>
              <w:t>2862,1</w:t>
            </w:r>
          </w:p>
        </w:tc>
        <w:tc>
          <w:tcPr>
            <w:tcW w:w="1460" w:type="dxa"/>
          </w:tcPr>
          <w:p w:rsidR="00787BBE" w:rsidRDefault="00787BBE">
            <w:pPr>
              <w:pStyle w:val="ConsPlusNormal"/>
              <w:jc w:val="center"/>
            </w:pPr>
            <w:r>
              <w:t>2351,3</w:t>
            </w:r>
          </w:p>
        </w:tc>
        <w:tc>
          <w:tcPr>
            <w:tcW w:w="1500" w:type="dxa"/>
          </w:tcPr>
          <w:p w:rsidR="00787BBE" w:rsidRDefault="00787BBE">
            <w:pPr>
              <w:pStyle w:val="ConsPlusNormal"/>
              <w:jc w:val="center"/>
            </w:pPr>
            <w:r>
              <w:t>2480,6</w:t>
            </w:r>
          </w:p>
        </w:tc>
        <w:tc>
          <w:tcPr>
            <w:tcW w:w="1580" w:type="dxa"/>
          </w:tcPr>
          <w:p w:rsidR="00787BBE" w:rsidRDefault="00787BBE">
            <w:pPr>
              <w:pStyle w:val="ConsPlusNormal"/>
              <w:jc w:val="center"/>
            </w:pPr>
            <w:r>
              <w:t>11136,4</w:t>
            </w:r>
          </w:p>
        </w:tc>
        <w:tc>
          <w:tcPr>
            <w:tcW w:w="2438" w:type="dxa"/>
            <w:vMerge w:val="restart"/>
          </w:tcPr>
          <w:p w:rsidR="00787BBE" w:rsidRDefault="00787BBE">
            <w:pPr>
              <w:pStyle w:val="ConsPlusNormal"/>
            </w:pPr>
            <w:r>
              <w:t>Насыщение объектов городского озеленения цветущими и декоративно-лиственными кустарниками</w:t>
            </w:r>
          </w:p>
        </w:tc>
      </w:tr>
      <w:tr w:rsidR="00787BBE">
        <w:tc>
          <w:tcPr>
            <w:tcW w:w="680" w:type="dxa"/>
          </w:tcPr>
          <w:p w:rsidR="00787BBE" w:rsidRDefault="00787BBE">
            <w:pPr>
              <w:pStyle w:val="ConsPlusNormal"/>
            </w:pPr>
          </w:p>
        </w:tc>
        <w:tc>
          <w:tcPr>
            <w:tcW w:w="2438" w:type="dxa"/>
          </w:tcPr>
          <w:p w:rsidR="00787BBE" w:rsidRDefault="00787BBE">
            <w:pPr>
              <w:pStyle w:val="ConsPlusNormal"/>
            </w:pPr>
            <w:r>
              <w:t xml:space="preserve">в том числе </w:t>
            </w:r>
            <w:r>
              <w:lastRenderedPageBreak/>
              <w:t>кредиторская задолженность</w:t>
            </w:r>
          </w:p>
        </w:tc>
        <w:tc>
          <w:tcPr>
            <w:tcW w:w="181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6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70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840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420" w:type="dxa"/>
          </w:tcPr>
          <w:p w:rsidR="00787BBE" w:rsidRDefault="00787BBE">
            <w:pPr>
              <w:pStyle w:val="ConsPlusNormal"/>
              <w:jc w:val="center"/>
            </w:pPr>
            <w:r>
              <w:t>1293,2</w:t>
            </w:r>
          </w:p>
        </w:tc>
        <w:tc>
          <w:tcPr>
            <w:tcW w:w="1480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460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500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580" w:type="dxa"/>
          </w:tcPr>
          <w:p w:rsidR="00787BBE" w:rsidRDefault="00787BBE">
            <w:pPr>
              <w:pStyle w:val="ConsPlusNormal"/>
            </w:pPr>
          </w:p>
        </w:tc>
        <w:tc>
          <w:tcPr>
            <w:tcW w:w="2438" w:type="dxa"/>
            <w:vMerge/>
          </w:tcPr>
          <w:p w:rsidR="00787BBE" w:rsidRDefault="00787BBE"/>
        </w:tc>
      </w:tr>
      <w:tr w:rsidR="00787BBE">
        <w:tc>
          <w:tcPr>
            <w:tcW w:w="680" w:type="dxa"/>
            <w:vMerge w:val="restart"/>
          </w:tcPr>
          <w:p w:rsidR="00787BBE" w:rsidRDefault="00787BBE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2438" w:type="dxa"/>
            <w:vMerge w:val="restart"/>
          </w:tcPr>
          <w:p w:rsidR="00787BBE" w:rsidRDefault="00787BBE">
            <w:pPr>
              <w:pStyle w:val="ConsPlusNormal"/>
            </w:pPr>
            <w:r>
              <w:t>Проведение социально-культурного мероприятия "Фестиваль цветов"</w:t>
            </w:r>
          </w:p>
        </w:tc>
        <w:tc>
          <w:tcPr>
            <w:tcW w:w="1814" w:type="dxa"/>
          </w:tcPr>
          <w:p w:rsidR="00787BBE" w:rsidRDefault="00787BBE">
            <w:pPr>
              <w:pStyle w:val="ConsPlusNormal"/>
              <w:jc w:val="center"/>
            </w:pPr>
            <w:r>
              <w:t>ДГХиЭ (с 31.03.2016 до 26.06.2017, с 11.01.2019)</w:t>
            </w:r>
          </w:p>
        </w:tc>
        <w:tc>
          <w:tcPr>
            <w:tcW w:w="136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701" w:type="dxa"/>
          </w:tcPr>
          <w:p w:rsidR="00787BBE" w:rsidRDefault="00787BBE">
            <w:pPr>
              <w:pStyle w:val="ConsPlusNormal"/>
              <w:jc w:val="center"/>
            </w:pPr>
            <w:r>
              <w:t>2016, 2019</w:t>
            </w:r>
          </w:p>
        </w:tc>
        <w:tc>
          <w:tcPr>
            <w:tcW w:w="1840" w:type="dxa"/>
          </w:tcPr>
          <w:p w:rsidR="00787BBE" w:rsidRDefault="00787BBE">
            <w:pPr>
              <w:pStyle w:val="ConsPlusNormal"/>
              <w:jc w:val="center"/>
            </w:pPr>
            <w:r>
              <w:t>1090,3</w:t>
            </w:r>
          </w:p>
        </w:tc>
        <w:tc>
          <w:tcPr>
            <w:tcW w:w="1420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480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460" w:type="dxa"/>
          </w:tcPr>
          <w:p w:rsidR="00787BBE" w:rsidRDefault="00787BBE">
            <w:pPr>
              <w:pStyle w:val="ConsPlusNormal"/>
              <w:jc w:val="center"/>
            </w:pPr>
            <w:r>
              <w:t>246,6</w:t>
            </w:r>
          </w:p>
        </w:tc>
        <w:tc>
          <w:tcPr>
            <w:tcW w:w="1500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580" w:type="dxa"/>
          </w:tcPr>
          <w:p w:rsidR="00787BBE" w:rsidRDefault="00787BBE">
            <w:pPr>
              <w:pStyle w:val="ConsPlusNormal"/>
              <w:jc w:val="center"/>
            </w:pPr>
            <w:r>
              <w:t>1336,9</w:t>
            </w:r>
          </w:p>
        </w:tc>
        <w:tc>
          <w:tcPr>
            <w:tcW w:w="2438" w:type="dxa"/>
            <w:vMerge w:val="restart"/>
          </w:tcPr>
          <w:p w:rsidR="00787BBE" w:rsidRDefault="00787BBE">
            <w:pPr>
              <w:pStyle w:val="ConsPlusNormal"/>
            </w:pPr>
            <w:r>
              <w:t>Создание условий для демонстрации юридическими и физическими лицами опыта и результатов работы в сфере озеленения и цветоводства посредством организации и проведения ежегодных социально-культурных мероприятий (фестивалей)</w:t>
            </w:r>
          </w:p>
        </w:tc>
      </w:tr>
      <w:tr w:rsidR="00787BBE">
        <w:tc>
          <w:tcPr>
            <w:tcW w:w="680" w:type="dxa"/>
            <w:vMerge/>
          </w:tcPr>
          <w:p w:rsidR="00787BBE" w:rsidRDefault="00787BBE"/>
        </w:tc>
        <w:tc>
          <w:tcPr>
            <w:tcW w:w="2438" w:type="dxa"/>
            <w:vMerge/>
          </w:tcPr>
          <w:p w:rsidR="00787BBE" w:rsidRDefault="00787BBE"/>
        </w:tc>
        <w:tc>
          <w:tcPr>
            <w:tcW w:w="1814" w:type="dxa"/>
          </w:tcPr>
          <w:p w:rsidR="00787BBE" w:rsidRDefault="00787BBE">
            <w:pPr>
              <w:pStyle w:val="ConsPlusNormal"/>
              <w:jc w:val="center"/>
            </w:pPr>
            <w:r>
              <w:t>ДФКиС (с 26.06.2017 до 11.01.2019)</w:t>
            </w:r>
          </w:p>
        </w:tc>
        <w:tc>
          <w:tcPr>
            <w:tcW w:w="136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701" w:type="dxa"/>
          </w:tcPr>
          <w:p w:rsidR="00787BBE" w:rsidRDefault="00787BB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840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420" w:type="dxa"/>
          </w:tcPr>
          <w:p w:rsidR="00787BBE" w:rsidRDefault="00787BBE">
            <w:pPr>
              <w:pStyle w:val="ConsPlusNormal"/>
              <w:jc w:val="center"/>
            </w:pPr>
            <w:r>
              <w:t>1597,5</w:t>
            </w:r>
          </w:p>
        </w:tc>
        <w:tc>
          <w:tcPr>
            <w:tcW w:w="1480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460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500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580" w:type="dxa"/>
          </w:tcPr>
          <w:p w:rsidR="00787BBE" w:rsidRDefault="00787BBE">
            <w:pPr>
              <w:pStyle w:val="ConsPlusNormal"/>
              <w:jc w:val="center"/>
            </w:pPr>
            <w:r>
              <w:t>1597,5</w:t>
            </w:r>
          </w:p>
        </w:tc>
        <w:tc>
          <w:tcPr>
            <w:tcW w:w="2438" w:type="dxa"/>
            <w:vMerge/>
          </w:tcPr>
          <w:p w:rsidR="00787BBE" w:rsidRDefault="00787BBE"/>
        </w:tc>
      </w:tr>
      <w:tr w:rsidR="00787BBE">
        <w:tc>
          <w:tcPr>
            <w:tcW w:w="680" w:type="dxa"/>
          </w:tcPr>
          <w:p w:rsidR="00787BBE" w:rsidRDefault="00787BBE">
            <w:pPr>
              <w:pStyle w:val="ConsPlusNormal"/>
            </w:pPr>
          </w:p>
        </w:tc>
        <w:tc>
          <w:tcPr>
            <w:tcW w:w="2438" w:type="dxa"/>
          </w:tcPr>
          <w:p w:rsidR="00787BBE" w:rsidRDefault="00787BBE">
            <w:pPr>
              <w:pStyle w:val="ConsPlusNormal"/>
            </w:pPr>
            <w:r>
              <w:t>Итого</w:t>
            </w:r>
          </w:p>
        </w:tc>
        <w:tc>
          <w:tcPr>
            <w:tcW w:w="181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6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70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840" w:type="dxa"/>
          </w:tcPr>
          <w:p w:rsidR="00787BBE" w:rsidRDefault="00787BBE">
            <w:pPr>
              <w:pStyle w:val="ConsPlusNormal"/>
              <w:jc w:val="center"/>
            </w:pPr>
            <w:r>
              <w:t>4683,7</w:t>
            </w:r>
          </w:p>
        </w:tc>
        <w:tc>
          <w:tcPr>
            <w:tcW w:w="1420" w:type="dxa"/>
          </w:tcPr>
          <w:p w:rsidR="00787BBE" w:rsidRDefault="00787BBE">
            <w:pPr>
              <w:pStyle w:val="ConsPlusNormal"/>
              <w:jc w:val="center"/>
            </w:pPr>
            <w:r>
              <w:t>14696,4</w:t>
            </w:r>
          </w:p>
        </w:tc>
        <w:tc>
          <w:tcPr>
            <w:tcW w:w="1480" w:type="dxa"/>
          </w:tcPr>
          <w:p w:rsidR="00787BBE" w:rsidRDefault="00787BBE">
            <w:pPr>
              <w:pStyle w:val="ConsPlusNormal"/>
              <w:jc w:val="center"/>
            </w:pPr>
            <w:r>
              <w:t>10946,4</w:t>
            </w:r>
          </w:p>
        </w:tc>
        <w:tc>
          <w:tcPr>
            <w:tcW w:w="1460" w:type="dxa"/>
          </w:tcPr>
          <w:p w:rsidR="00787BBE" w:rsidRDefault="00787BBE">
            <w:pPr>
              <w:pStyle w:val="ConsPlusNormal"/>
              <w:jc w:val="center"/>
            </w:pPr>
            <w:r>
              <w:t>4984,0</w:t>
            </w:r>
          </w:p>
        </w:tc>
        <w:tc>
          <w:tcPr>
            <w:tcW w:w="1500" w:type="dxa"/>
          </w:tcPr>
          <w:p w:rsidR="00787BBE" w:rsidRDefault="00787BBE">
            <w:pPr>
              <w:pStyle w:val="ConsPlusNormal"/>
              <w:jc w:val="center"/>
            </w:pPr>
            <w:r>
              <w:t>4831,8</w:t>
            </w:r>
          </w:p>
        </w:tc>
        <w:tc>
          <w:tcPr>
            <w:tcW w:w="1580" w:type="dxa"/>
          </w:tcPr>
          <w:p w:rsidR="00787BBE" w:rsidRDefault="00787BBE">
            <w:pPr>
              <w:pStyle w:val="ConsPlusNormal"/>
              <w:jc w:val="center"/>
            </w:pPr>
            <w:r>
              <w:t>36660,0</w:t>
            </w:r>
          </w:p>
        </w:tc>
        <w:tc>
          <w:tcPr>
            <w:tcW w:w="2438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680" w:type="dxa"/>
          </w:tcPr>
          <w:p w:rsidR="00787BBE" w:rsidRDefault="00787BBE">
            <w:pPr>
              <w:pStyle w:val="ConsPlusNormal"/>
            </w:pPr>
          </w:p>
        </w:tc>
        <w:tc>
          <w:tcPr>
            <w:tcW w:w="2438" w:type="dxa"/>
          </w:tcPr>
          <w:p w:rsidR="00787BBE" w:rsidRDefault="00787BBE">
            <w:pPr>
              <w:pStyle w:val="ConsPlusNormal"/>
            </w:pPr>
            <w:r>
              <w:t>в том числе кредиторская задолженность</w:t>
            </w:r>
          </w:p>
        </w:tc>
        <w:tc>
          <w:tcPr>
            <w:tcW w:w="181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6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70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840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420" w:type="dxa"/>
          </w:tcPr>
          <w:p w:rsidR="00787BBE" w:rsidRDefault="00787BBE">
            <w:pPr>
              <w:pStyle w:val="ConsPlusNormal"/>
              <w:jc w:val="center"/>
            </w:pPr>
            <w:r>
              <w:t>3482,3</w:t>
            </w:r>
          </w:p>
        </w:tc>
        <w:tc>
          <w:tcPr>
            <w:tcW w:w="1480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460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500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580" w:type="dxa"/>
          </w:tcPr>
          <w:p w:rsidR="00787BBE" w:rsidRDefault="00787BBE">
            <w:pPr>
              <w:pStyle w:val="ConsPlusNormal"/>
            </w:pPr>
          </w:p>
        </w:tc>
        <w:tc>
          <w:tcPr>
            <w:tcW w:w="2438" w:type="dxa"/>
            <w:vMerge w:val="restart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680" w:type="dxa"/>
          </w:tcPr>
          <w:p w:rsidR="00787BBE" w:rsidRDefault="00787BBE">
            <w:pPr>
              <w:pStyle w:val="ConsPlusNormal"/>
            </w:pPr>
          </w:p>
        </w:tc>
        <w:tc>
          <w:tcPr>
            <w:tcW w:w="2438" w:type="dxa"/>
          </w:tcPr>
          <w:p w:rsidR="00787BBE" w:rsidRDefault="00787BBE">
            <w:pPr>
              <w:pStyle w:val="ConsPlusNormal"/>
            </w:pPr>
            <w:r>
              <w:t>Всего по Программе</w:t>
            </w:r>
          </w:p>
        </w:tc>
        <w:tc>
          <w:tcPr>
            <w:tcW w:w="181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6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70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840" w:type="dxa"/>
          </w:tcPr>
          <w:p w:rsidR="00787BBE" w:rsidRDefault="00787BBE">
            <w:pPr>
              <w:pStyle w:val="ConsPlusNormal"/>
              <w:jc w:val="center"/>
            </w:pPr>
            <w:r>
              <w:t>55240,6</w:t>
            </w:r>
          </w:p>
        </w:tc>
        <w:tc>
          <w:tcPr>
            <w:tcW w:w="1420" w:type="dxa"/>
          </w:tcPr>
          <w:p w:rsidR="00787BBE" w:rsidRDefault="00787BBE">
            <w:pPr>
              <w:pStyle w:val="ConsPlusNormal"/>
              <w:jc w:val="center"/>
            </w:pPr>
            <w:r>
              <w:t>87734,9</w:t>
            </w:r>
          </w:p>
        </w:tc>
        <w:tc>
          <w:tcPr>
            <w:tcW w:w="1480" w:type="dxa"/>
          </w:tcPr>
          <w:p w:rsidR="00787BBE" w:rsidRDefault="00787BBE">
            <w:pPr>
              <w:pStyle w:val="ConsPlusNormal"/>
              <w:jc w:val="center"/>
            </w:pPr>
            <w:r>
              <w:t>85116,0</w:t>
            </w:r>
          </w:p>
        </w:tc>
        <w:tc>
          <w:tcPr>
            <w:tcW w:w="1460" w:type="dxa"/>
          </w:tcPr>
          <w:p w:rsidR="00787BBE" w:rsidRDefault="00787BBE">
            <w:pPr>
              <w:pStyle w:val="ConsPlusNormal"/>
              <w:jc w:val="center"/>
            </w:pPr>
            <w:r>
              <w:t>77999,5</w:t>
            </w:r>
          </w:p>
        </w:tc>
        <w:tc>
          <w:tcPr>
            <w:tcW w:w="1500" w:type="dxa"/>
          </w:tcPr>
          <w:p w:rsidR="00787BBE" w:rsidRDefault="00787BBE">
            <w:pPr>
              <w:pStyle w:val="ConsPlusNormal"/>
              <w:jc w:val="center"/>
            </w:pPr>
            <w:r>
              <w:t>69884,3</w:t>
            </w:r>
          </w:p>
        </w:tc>
        <w:tc>
          <w:tcPr>
            <w:tcW w:w="1580" w:type="dxa"/>
          </w:tcPr>
          <w:p w:rsidR="00787BBE" w:rsidRDefault="00787BBE">
            <w:pPr>
              <w:pStyle w:val="ConsPlusNormal"/>
              <w:jc w:val="center"/>
            </w:pPr>
            <w:r>
              <w:t>361361,8</w:t>
            </w:r>
          </w:p>
        </w:tc>
        <w:tc>
          <w:tcPr>
            <w:tcW w:w="2438" w:type="dxa"/>
            <w:vMerge/>
          </w:tcPr>
          <w:p w:rsidR="00787BBE" w:rsidRDefault="00787BBE"/>
        </w:tc>
      </w:tr>
      <w:tr w:rsidR="00787BBE">
        <w:tc>
          <w:tcPr>
            <w:tcW w:w="680" w:type="dxa"/>
          </w:tcPr>
          <w:p w:rsidR="00787BBE" w:rsidRDefault="00787BBE">
            <w:pPr>
              <w:pStyle w:val="ConsPlusNormal"/>
            </w:pPr>
          </w:p>
        </w:tc>
        <w:tc>
          <w:tcPr>
            <w:tcW w:w="2438" w:type="dxa"/>
          </w:tcPr>
          <w:p w:rsidR="00787BBE" w:rsidRDefault="00787BBE">
            <w:pPr>
              <w:pStyle w:val="ConsPlusNormal"/>
            </w:pPr>
            <w:r>
              <w:t>в том числе кредиторская задолженность</w:t>
            </w:r>
          </w:p>
        </w:tc>
        <w:tc>
          <w:tcPr>
            <w:tcW w:w="181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6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70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840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420" w:type="dxa"/>
          </w:tcPr>
          <w:p w:rsidR="00787BBE" w:rsidRDefault="00787BBE">
            <w:pPr>
              <w:pStyle w:val="ConsPlusNormal"/>
              <w:jc w:val="center"/>
            </w:pPr>
            <w:r>
              <w:t>14613,5</w:t>
            </w:r>
          </w:p>
        </w:tc>
        <w:tc>
          <w:tcPr>
            <w:tcW w:w="1480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460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500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580" w:type="dxa"/>
          </w:tcPr>
          <w:p w:rsidR="00787BBE" w:rsidRDefault="00787BBE">
            <w:pPr>
              <w:pStyle w:val="ConsPlusNormal"/>
            </w:pPr>
          </w:p>
        </w:tc>
        <w:tc>
          <w:tcPr>
            <w:tcW w:w="2438" w:type="dxa"/>
            <w:vMerge/>
          </w:tcPr>
          <w:p w:rsidR="00787BBE" w:rsidRDefault="00787BBE"/>
        </w:tc>
      </w:tr>
    </w:tbl>
    <w:p w:rsidR="00787BBE" w:rsidRDefault="00787BBE">
      <w:pPr>
        <w:sectPr w:rsidR="00787B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87BBE" w:rsidRDefault="00787BBE">
      <w:pPr>
        <w:pStyle w:val="ConsPlusNormal"/>
        <w:jc w:val="both"/>
      </w:pPr>
    </w:p>
    <w:p w:rsidR="00787BBE" w:rsidRDefault="00787BBE">
      <w:pPr>
        <w:pStyle w:val="ConsPlusNormal"/>
        <w:jc w:val="both"/>
      </w:pPr>
    </w:p>
    <w:p w:rsidR="00787BBE" w:rsidRDefault="00787BBE">
      <w:pPr>
        <w:pStyle w:val="ConsPlusNormal"/>
        <w:jc w:val="both"/>
      </w:pPr>
    </w:p>
    <w:p w:rsidR="00787BBE" w:rsidRDefault="00787BBE">
      <w:pPr>
        <w:pStyle w:val="ConsPlusNormal"/>
        <w:jc w:val="both"/>
      </w:pPr>
    </w:p>
    <w:p w:rsidR="00787BBE" w:rsidRDefault="00787BBE">
      <w:pPr>
        <w:pStyle w:val="ConsPlusNormal"/>
        <w:jc w:val="both"/>
      </w:pPr>
    </w:p>
    <w:p w:rsidR="00787BBE" w:rsidRDefault="00787BBE">
      <w:pPr>
        <w:pStyle w:val="ConsPlusNormal"/>
        <w:jc w:val="right"/>
        <w:outlineLvl w:val="1"/>
      </w:pPr>
      <w:r>
        <w:t>Приложение N 2</w:t>
      </w:r>
    </w:p>
    <w:p w:rsidR="00787BBE" w:rsidRDefault="00787BBE">
      <w:pPr>
        <w:pStyle w:val="ConsPlusNormal"/>
        <w:jc w:val="right"/>
      </w:pPr>
      <w:r>
        <w:t>к Муниципальной программе</w:t>
      </w:r>
    </w:p>
    <w:p w:rsidR="00787BBE" w:rsidRDefault="00787BBE">
      <w:pPr>
        <w:pStyle w:val="ConsPlusNormal"/>
        <w:jc w:val="right"/>
      </w:pPr>
      <w:r>
        <w:t>городского округа Самара</w:t>
      </w:r>
    </w:p>
    <w:p w:rsidR="00787BBE" w:rsidRDefault="00787BBE">
      <w:pPr>
        <w:pStyle w:val="ConsPlusNormal"/>
        <w:jc w:val="right"/>
      </w:pPr>
      <w:r>
        <w:t>"Цветущий город"</w:t>
      </w:r>
    </w:p>
    <w:p w:rsidR="00787BBE" w:rsidRDefault="00787BBE">
      <w:pPr>
        <w:pStyle w:val="ConsPlusNormal"/>
        <w:jc w:val="right"/>
      </w:pPr>
      <w:r>
        <w:t>на 2016 - 2020 годы</w:t>
      </w:r>
    </w:p>
    <w:p w:rsidR="00787BBE" w:rsidRDefault="00787BBE">
      <w:pPr>
        <w:pStyle w:val="ConsPlusNormal"/>
        <w:jc w:val="both"/>
      </w:pPr>
    </w:p>
    <w:p w:rsidR="00787BBE" w:rsidRDefault="00787BBE">
      <w:pPr>
        <w:pStyle w:val="ConsPlusTitle"/>
        <w:jc w:val="center"/>
      </w:pPr>
      <w:bookmarkStart w:id="2" w:name="P541"/>
      <w:bookmarkEnd w:id="2"/>
      <w:r>
        <w:t>МЕТОДИКА</w:t>
      </w:r>
    </w:p>
    <w:p w:rsidR="00787BBE" w:rsidRDefault="00787BBE">
      <w:pPr>
        <w:pStyle w:val="ConsPlusTitle"/>
        <w:jc w:val="center"/>
      </w:pPr>
      <w:r>
        <w:t>КОМПЛЕКСНОЙ ОЦЕНКИ ЭФФЕКТИВНОСТИ РЕАЛИЗАЦИИ МУНИЦИПАЛЬНОЙ</w:t>
      </w:r>
    </w:p>
    <w:p w:rsidR="00787BBE" w:rsidRDefault="00787BBE">
      <w:pPr>
        <w:pStyle w:val="ConsPlusTitle"/>
        <w:jc w:val="center"/>
      </w:pPr>
      <w:r>
        <w:t>ПРОГРАММЫ "ЦВЕТУЩИЙ ГОРОД" НА 2016 - 2020 ГОДЫ</w:t>
      </w:r>
    </w:p>
    <w:p w:rsidR="00787BBE" w:rsidRDefault="00787BBE">
      <w:pPr>
        <w:pStyle w:val="ConsPlusTitle"/>
        <w:jc w:val="center"/>
      </w:pPr>
      <w:r>
        <w:t>ЗА ОТЧЕТНЫЙ ГОД И ЗА ПЕРИОД С НАЧАЛА РЕАЛИЗАЦИИ</w:t>
      </w:r>
    </w:p>
    <w:p w:rsidR="00787BBE" w:rsidRDefault="00787B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7B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7BBE" w:rsidRDefault="00787B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7BBE" w:rsidRDefault="00787B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Самара</w:t>
            </w:r>
            <w:proofErr w:type="gramEnd"/>
          </w:p>
          <w:p w:rsidR="00787BBE" w:rsidRDefault="00787BBE">
            <w:pPr>
              <w:pStyle w:val="ConsPlusNormal"/>
              <w:jc w:val="center"/>
            </w:pPr>
            <w:r>
              <w:rPr>
                <w:color w:val="392C69"/>
              </w:rPr>
              <w:t>от 28.12.2016 N 1655)</w:t>
            </w:r>
          </w:p>
        </w:tc>
      </w:tr>
    </w:tbl>
    <w:p w:rsidR="00787BBE" w:rsidRDefault="00787BBE">
      <w:pPr>
        <w:pStyle w:val="ConsPlusNormal"/>
        <w:jc w:val="both"/>
      </w:pPr>
    </w:p>
    <w:p w:rsidR="00787BBE" w:rsidRDefault="00787BBE">
      <w:pPr>
        <w:pStyle w:val="ConsPlusNormal"/>
        <w:ind w:firstLine="540"/>
        <w:jc w:val="both"/>
      </w:pPr>
      <w:r>
        <w:t xml:space="preserve">Комплексная оценка эффективности реализации Программы </w:t>
      </w:r>
      <w:proofErr w:type="gramStart"/>
      <w:r>
        <w:t>осуществляется ежегодно в течение всего срока ее реализации и по окончании ее реализации и включает</w:t>
      </w:r>
      <w:proofErr w:type="gramEnd"/>
      <w:r>
        <w:t xml:space="preserve"> в себя оценку степени выполнения мероприятий Программы и оценку эффективности реализации Программы.</w:t>
      </w:r>
    </w:p>
    <w:p w:rsidR="00787BBE" w:rsidRDefault="00787BBE">
      <w:pPr>
        <w:pStyle w:val="ConsPlusNormal"/>
        <w:jc w:val="both"/>
      </w:pPr>
    </w:p>
    <w:p w:rsidR="00787BBE" w:rsidRDefault="00787BBE">
      <w:pPr>
        <w:pStyle w:val="ConsPlusTitle"/>
        <w:jc w:val="center"/>
        <w:outlineLvl w:val="2"/>
      </w:pPr>
      <w:r>
        <w:t>1. Оценка степени выполнения мероприятий Программы</w:t>
      </w:r>
    </w:p>
    <w:p w:rsidR="00787BBE" w:rsidRDefault="00787BBE">
      <w:pPr>
        <w:pStyle w:val="ConsPlusNormal"/>
        <w:jc w:val="both"/>
      </w:pPr>
    </w:p>
    <w:p w:rsidR="00787BBE" w:rsidRDefault="00787BBE">
      <w:pPr>
        <w:pStyle w:val="ConsPlusNormal"/>
        <w:ind w:firstLine="540"/>
        <w:jc w:val="both"/>
      </w:pPr>
      <w: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787BBE" w:rsidRDefault="00787BBE">
      <w:pPr>
        <w:pStyle w:val="ConsPlusNormal"/>
        <w:spacing w:before="220"/>
        <w:ind w:firstLine="540"/>
        <w:jc w:val="both"/>
      </w:pPr>
      <w: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787BBE" w:rsidRDefault="00787BBE">
      <w:pPr>
        <w:pStyle w:val="ConsPlusNormal"/>
        <w:jc w:val="both"/>
      </w:pPr>
    </w:p>
    <w:p w:rsidR="00787BBE" w:rsidRDefault="00787BBE">
      <w:pPr>
        <w:pStyle w:val="ConsPlusTitle"/>
        <w:jc w:val="center"/>
        <w:outlineLvl w:val="2"/>
      </w:pPr>
      <w:r>
        <w:t>2. Оценка эффективности реализации Программы</w:t>
      </w:r>
    </w:p>
    <w:p w:rsidR="00787BBE" w:rsidRDefault="00787BBE">
      <w:pPr>
        <w:pStyle w:val="ConsPlusNormal"/>
        <w:jc w:val="both"/>
      </w:pPr>
    </w:p>
    <w:p w:rsidR="00787BBE" w:rsidRDefault="00787BBE">
      <w:pPr>
        <w:pStyle w:val="ConsPlusNormal"/>
        <w:ind w:firstLine="540"/>
        <w:jc w:val="both"/>
      </w:pPr>
      <w:r>
        <w:t>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 При расчете данных показателей учитываются поступления средств из вышестоящих бюджетов и внебюджетных источников на выполнение мероприятий Программы.</w:t>
      </w:r>
    </w:p>
    <w:p w:rsidR="00787BBE" w:rsidRDefault="00787BBE">
      <w:pPr>
        <w:pStyle w:val="ConsPlusNormal"/>
        <w:spacing w:before="220"/>
        <w:ind w:firstLine="540"/>
        <w:jc w:val="both"/>
      </w:pPr>
      <w:r>
        <w:t>Показатель эффективности реализации Программы (R) за отчетный год рассчитывается по формуле</w:t>
      </w:r>
    </w:p>
    <w:p w:rsidR="00787BBE" w:rsidRDefault="00787BBE">
      <w:pPr>
        <w:pStyle w:val="ConsPlusNormal"/>
        <w:jc w:val="both"/>
      </w:pPr>
    </w:p>
    <w:p w:rsidR="00787BBE" w:rsidRDefault="00787BBE">
      <w:pPr>
        <w:pStyle w:val="ConsPlusNormal"/>
        <w:jc w:val="center"/>
      </w:pPr>
      <w:r w:rsidRPr="00554EAB">
        <w:rPr>
          <w:position w:val="-60"/>
        </w:rPr>
        <w:pict>
          <v:shape id="_x0000_i1025" style="width:136.4pt;height:1in" coordsize="" o:spt="100" adj="0,,0" path="" filled="f" stroked="f">
            <v:stroke joinstyle="miter"/>
            <v:imagedata r:id="rId95" o:title="base_23808_126184_32768"/>
            <v:formulas/>
            <v:path o:connecttype="segments"/>
          </v:shape>
        </w:pict>
      </w:r>
    </w:p>
    <w:p w:rsidR="00787BBE" w:rsidRDefault="00787BBE">
      <w:pPr>
        <w:pStyle w:val="ConsPlusNormal"/>
        <w:jc w:val="both"/>
      </w:pPr>
    </w:p>
    <w:p w:rsidR="00787BBE" w:rsidRDefault="00787BBE">
      <w:pPr>
        <w:pStyle w:val="ConsPlusNormal"/>
        <w:ind w:firstLine="540"/>
        <w:jc w:val="both"/>
      </w:pPr>
      <w:r>
        <w:t>где:</w:t>
      </w:r>
    </w:p>
    <w:p w:rsidR="00787BBE" w:rsidRDefault="00787BBE">
      <w:pPr>
        <w:pStyle w:val="ConsPlusNormal"/>
        <w:spacing w:before="220"/>
        <w:ind w:firstLine="540"/>
        <w:jc w:val="both"/>
      </w:pPr>
      <w:r>
        <w:t>N - количество показателей (индикаторов) Программы;</w:t>
      </w:r>
    </w:p>
    <w:p w:rsidR="00787BBE" w:rsidRDefault="00787BBE">
      <w:pPr>
        <w:pStyle w:val="ConsPlusNormal"/>
        <w:spacing w:before="220"/>
        <w:ind w:firstLine="540"/>
        <w:jc w:val="both"/>
      </w:pPr>
      <w:r w:rsidRPr="00554EAB">
        <w:rPr>
          <w:position w:val="-8"/>
        </w:rPr>
        <w:lastRenderedPageBreak/>
        <w:pict>
          <v:shape id="_x0000_i1026" style="width:32.2pt;height:18.95pt" coordsize="" o:spt="100" adj="0,,0" path="" filled="f" stroked="f">
            <v:stroke joinstyle="miter"/>
            <v:imagedata r:id="rId96" o:title="base_23808_126184_32769"/>
            <v:formulas/>
            <v:path o:connecttype="segments"/>
          </v:shape>
        </w:pict>
      </w:r>
      <w:r>
        <w:t xml:space="preserve"> - плановое значение n-го показателя (индикатора);</w:t>
      </w:r>
    </w:p>
    <w:p w:rsidR="00787BBE" w:rsidRDefault="00787BBE">
      <w:pPr>
        <w:pStyle w:val="ConsPlusNormal"/>
        <w:spacing w:before="220"/>
        <w:ind w:firstLine="540"/>
        <w:jc w:val="both"/>
      </w:pPr>
      <w:r w:rsidRPr="00554EAB">
        <w:rPr>
          <w:position w:val="-8"/>
        </w:rPr>
        <w:pict>
          <v:shape id="_x0000_i1027" style="width:32.2pt;height:18.95pt" coordsize="" o:spt="100" adj="0,,0" path="" filled="f" stroked="f">
            <v:stroke joinstyle="miter"/>
            <v:imagedata r:id="rId97" o:title="base_23808_126184_32770"/>
            <v:formulas/>
            <v:path o:connecttype="segments"/>
          </v:shape>
        </w:pict>
      </w:r>
      <w:r>
        <w:t xml:space="preserve"> - значение n-го показателя (индикатора) на конец отчетного года;</w:t>
      </w:r>
    </w:p>
    <w:p w:rsidR="00787BBE" w:rsidRDefault="00787BBE">
      <w:pPr>
        <w:pStyle w:val="ConsPlusNormal"/>
        <w:spacing w:before="220"/>
        <w:ind w:firstLine="540"/>
        <w:jc w:val="both"/>
      </w:pPr>
      <w:proofErr w:type="gramStart"/>
      <w:r>
        <w:t>F</w:t>
      </w:r>
      <w:proofErr w:type="gramEnd"/>
      <w:r>
        <w:rPr>
          <w:vertAlign w:val="superscript"/>
        </w:rPr>
        <w:t>План.</w:t>
      </w:r>
      <w:r>
        <w:t xml:space="preserve"> - плановая сумма средств на финансирование Программы, предусмотренная на реализацию программных мероприятий в отчетном году;</w:t>
      </w:r>
    </w:p>
    <w:p w:rsidR="00787BBE" w:rsidRDefault="00787BBE">
      <w:pPr>
        <w:pStyle w:val="ConsPlusNormal"/>
        <w:spacing w:before="220"/>
        <w:ind w:firstLine="540"/>
        <w:jc w:val="both"/>
      </w:pPr>
      <w:proofErr w:type="gramStart"/>
      <w:r>
        <w:t>F</w:t>
      </w:r>
      <w:proofErr w:type="gramEnd"/>
      <w:r>
        <w:rPr>
          <w:vertAlign w:val="superscript"/>
        </w:rPr>
        <w:t>Факт.</w:t>
      </w:r>
      <w:r>
        <w:t xml:space="preserve"> - сумма фактически произведенных расходов на реализацию мероприятий Программы на конец отчетного года.</w:t>
      </w:r>
    </w:p>
    <w:p w:rsidR="00787BBE" w:rsidRDefault="00787BBE">
      <w:pPr>
        <w:pStyle w:val="ConsPlusNormal"/>
        <w:spacing w:before="220"/>
        <w:ind w:firstLine="540"/>
        <w:jc w:val="both"/>
      </w:pPr>
      <w:r>
        <w:t>Для расчета показателя эффективности реализации Программы используются показатели (индикаторы), достижение значений которых предусмотрено в отчетном году.</w:t>
      </w:r>
    </w:p>
    <w:p w:rsidR="00787BBE" w:rsidRDefault="00787BBE">
      <w:pPr>
        <w:pStyle w:val="ConsPlusNormal"/>
        <w:spacing w:before="220"/>
        <w:ind w:firstLine="540"/>
        <w:jc w:val="both"/>
      </w:pPr>
      <w: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787BBE" w:rsidRDefault="00787BBE">
      <w:pPr>
        <w:pStyle w:val="ConsPlusNormal"/>
        <w:jc w:val="both"/>
      </w:pPr>
    </w:p>
    <w:p w:rsidR="00787BBE" w:rsidRDefault="00787BBE">
      <w:pPr>
        <w:pStyle w:val="ConsPlusTitle"/>
        <w:jc w:val="center"/>
        <w:outlineLvl w:val="3"/>
      </w:pPr>
      <w:r>
        <w:t>Критерии комплексной оценки эффективности реализации</w:t>
      </w:r>
    </w:p>
    <w:p w:rsidR="00787BBE" w:rsidRDefault="00787BBE">
      <w:pPr>
        <w:pStyle w:val="ConsPlusTitle"/>
        <w:jc w:val="center"/>
      </w:pPr>
      <w:r>
        <w:t>муниципальной программы</w:t>
      </w:r>
    </w:p>
    <w:p w:rsidR="00787BBE" w:rsidRDefault="00787BBE">
      <w:pPr>
        <w:pStyle w:val="ConsPlusNormal"/>
        <w:jc w:val="both"/>
      </w:pPr>
    </w:p>
    <w:p w:rsidR="00787BBE" w:rsidRDefault="00787BBE">
      <w:pPr>
        <w:pStyle w:val="ConsPlusNormal"/>
        <w:ind w:firstLine="540"/>
        <w:jc w:val="both"/>
      </w:pPr>
      <w:r>
        <w:t>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мероприятий.</w:t>
      </w:r>
    </w:p>
    <w:p w:rsidR="00787BBE" w:rsidRDefault="00787BB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98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Самара от 28.12.2016 N 1655.</w:t>
      </w:r>
    </w:p>
    <w:p w:rsidR="00787BBE" w:rsidRDefault="00787BBE">
      <w:pPr>
        <w:pStyle w:val="ConsPlusNormal"/>
        <w:spacing w:before="220"/>
        <w:ind w:firstLine="540"/>
        <w:jc w:val="both"/>
      </w:pPr>
      <w:r>
        <w:t>Эффективность реализации муниципальной программы признается низкой:</w:t>
      </w:r>
    </w:p>
    <w:p w:rsidR="00787BBE" w:rsidRDefault="00787BBE">
      <w:pPr>
        <w:pStyle w:val="ConsPlusNormal"/>
        <w:spacing w:before="220"/>
        <w:ind w:firstLine="540"/>
        <w:jc w:val="both"/>
      </w:pPr>
      <w:r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процентов;</w:t>
      </w:r>
    </w:p>
    <w:p w:rsidR="00787BBE" w:rsidRDefault="00787BBE">
      <w:pPr>
        <w:pStyle w:val="ConsPlusNormal"/>
        <w:spacing w:before="220"/>
        <w:ind w:firstLine="540"/>
        <w:jc w:val="both"/>
      </w:pPr>
      <w:r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процентам и менее 100 процентов;</w:t>
      </w:r>
    </w:p>
    <w:p w:rsidR="00787BBE" w:rsidRDefault="00787BBE">
      <w:pPr>
        <w:pStyle w:val="ConsPlusNormal"/>
        <w:spacing w:before="220"/>
        <w:ind w:firstLine="540"/>
        <w:jc w:val="both"/>
      </w:pPr>
      <w:r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процентам;</w:t>
      </w:r>
    </w:p>
    <w:p w:rsidR="00787BBE" w:rsidRDefault="00787BBE">
      <w:pPr>
        <w:pStyle w:val="ConsPlusNormal"/>
        <w:spacing w:before="220"/>
        <w:ind w:firstLine="540"/>
        <w:jc w:val="both"/>
      </w:pPr>
      <w:r>
        <w:t>при значении показателя эффективности реализации муниципальной программы более или равном 80 процентам и менее или равном 100 процентам, но степени выполнения мероприятий муниципальной программы менее 80 процентов;</w:t>
      </w:r>
    </w:p>
    <w:p w:rsidR="00787BBE" w:rsidRDefault="00787BBE">
      <w:pPr>
        <w:pStyle w:val="ConsPlusNormal"/>
        <w:spacing w:before="220"/>
        <w:ind w:firstLine="540"/>
        <w:jc w:val="both"/>
      </w:pPr>
      <w:r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менее 80 процентов.</w:t>
      </w:r>
    </w:p>
    <w:p w:rsidR="00787BBE" w:rsidRDefault="00787BBE">
      <w:pPr>
        <w:pStyle w:val="ConsPlusNormal"/>
        <w:spacing w:before="220"/>
        <w:ind w:firstLine="540"/>
        <w:jc w:val="both"/>
      </w:pPr>
      <w:r>
        <w:t>Муниципальная программа признается эффективной:</w:t>
      </w:r>
    </w:p>
    <w:p w:rsidR="00787BBE" w:rsidRDefault="00787BBE">
      <w:pPr>
        <w:pStyle w:val="ConsPlusNormal"/>
        <w:spacing w:before="220"/>
        <w:ind w:firstLine="540"/>
        <w:jc w:val="both"/>
      </w:pPr>
      <w:r>
        <w:t>при значении показателя эффективности реализации муниципальной программы (в пределах) более или равном 80 процентам и менее или равном 100 процентам и степени выполнения мероприятий муниципальной программы (в пределах) более или равной 80 процентам и менее 100 процентов;</w:t>
      </w:r>
    </w:p>
    <w:p w:rsidR="00787BBE" w:rsidRDefault="00787BBE">
      <w:pPr>
        <w:pStyle w:val="ConsPlusNormal"/>
        <w:spacing w:before="220"/>
        <w:ind w:firstLine="540"/>
        <w:jc w:val="both"/>
      </w:pPr>
      <w:r>
        <w:t xml:space="preserve"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более или равной 80 </w:t>
      </w:r>
      <w:r>
        <w:lastRenderedPageBreak/>
        <w:t>процентам или менее 100 процентов.</w:t>
      </w:r>
    </w:p>
    <w:p w:rsidR="00787BBE" w:rsidRDefault="00787BBE">
      <w:pPr>
        <w:pStyle w:val="ConsPlusNormal"/>
        <w:spacing w:before="220"/>
        <w:ind w:firstLine="540"/>
        <w:jc w:val="both"/>
      </w:pPr>
      <w:r>
        <w:t>Эффективность реализации муниципальной программы признается высокой:</w:t>
      </w:r>
    </w:p>
    <w:p w:rsidR="00787BBE" w:rsidRDefault="00787BBE">
      <w:pPr>
        <w:pStyle w:val="ConsPlusNormal"/>
        <w:spacing w:before="220"/>
        <w:ind w:firstLine="540"/>
        <w:jc w:val="both"/>
      </w:pPr>
      <w:r>
        <w:t>при значении показателя эффективности реализации муниципальной программы более или равном 80 процентам или менее или равном 100 процентам и степени выполнения мероприятий муниципальной программы равной 100 процентам;</w:t>
      </w:r>
    </w:p>
    <w:p w:rsidR="00787BBE" w:rsidRDefault="00787BBE">
      <w:pPr>
        <w:pStyle w:val="ConsPlusNormal"/>
        <w:spacing w:before="220"/>
        <w:ind w:firstLine="540"/>
        <w:jc w:val="both"/>
      </w:pPr>
      <w:r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процентам.</w:t>
      </w:r>
    </w:p>
    <w:p w:rsidR="00787BBE" w:rsidRDefault="00787BBE">
      <w:pPr>
        <w:pStyle w:val="ConsPlusNormal"/>
        <w:jc w:val="both"/>
      </w:pPr>
    </w:p>
    <w:p w:rsidR="00787BBE" w:rsidRDefault="00787BBE">
      <w:pPr>
        <w:pStyle w:val="ConsPlusNormal"/>
        <w:jc w:val="both"/>
      </w:pPr>
    </w:p>
    <w:p w:rsidR="00787BBE" w:rsidRDefault="00787BBE">
      <w:pPr>
        <w:pStyle w:val="ConsPlusNormal"/>
        <w:jc w:val="both"/>
      </w:pPr>
    </w:p>
    <w:p w:rsidR="00787BBE" w:rsidRDefault="00787BBE">
      <w:pPr>
        <w:pStyle w:val="ConsPlusNormal"/>
        <w:jc w:val="both"/>
      </w:pPr>
    </w:p>
    <w:p w:rsidR="00787BBE" w:rsidRDefault="00787BBE">
      <w:pPr>
        <w:pStyle w:val="ConsPlusNormal"/>
        <w:jc w:val="both"/>
      </w:pPr>
    </w:p>
    <w:p w:rsidR="00787BBE" w:rsidRDefault="00787BBE">
      <w:pPr>
        <w:pStyle w:val="ConsPlusNormal"/>
        <w:jc w:val="right"/>
        <w:outlineLvl w:val="0"/>
      </w:pPr>
      <w:r>
        <w:t>Приложение N 2</w:t>
      </w:r>
    </w:p>
    <w:p w:rsidR="00787BBE" w:rsidRDefault="00787BBE">
      <w:pPr>
        <w:pStyle w:val="ConsPlusNormal"/>
        <w:jc w:val="right"/>
      </w:pPr>
      <w:r>
        <w:t>к Постановлению</w:t>
      </w:r>
    </w:p>
    <w:p w:rsidR="00787BBE" w:rsidRDefault="00787BBE">
      <w:pPr>
        <w:pStyle w:val="ConsPlusNormal"/>
        <w:jc w:val="right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787BBE" w:rsidRDefault="00787BBE">
      <w:pPr>
        <w:pStyle w:val="ConsPlusNormal"/>
        <w:jc w:val="right"/>
      </w:pPr>
      <w:r>
        <w:t>округа Самара</w:t>
      </w:r>
    </w:p>
    <w:p w:rsidR="00787BBE" w:rsidRDefault="00787BBE">
      <w:pPr>
        <w:pStyle w:val="ConsPlusNormal"/>
        <w:jc w:val="right"/>
      </w:pPr>
      <w:r>
        <w:t>от 31 марта 2016 г. N 361</w:t>
      </w:r>
    </w:p>
    <w:p w:rsidR="00787BBE" w:rsidRDefault="00787BBE">
      <w:pPr>
        <w:pStyle w:val="ConsPlusNormal"/>
        <w:jc w:val="both"/>
      </w:pPr>
    </w:p>
    <w:p w:rsidR="00787BBE" w:rsidRDefault="00787BBE">
      <w:pPr>
        <w:pStyle w:val="ConsPlusTitle"/>
        <w:jc w:val="center"/>
      </w:pPr>
      <w:bookmarkStart w:id="3" w:name="P600"/>
      <w:bookmarkEnd w:id="3"/>
      <w:proofErr w:type="gramStart"/>
      <w:r>
        <w:t>РЕКОМЕНДУЕМЫЙ</w:t>
      </w:r>
      <w:proofErr w:type="gramEnd"/>
      <w:r>
        <w:t xml:space="preserve"> ДЛЯ АДМИНИСТРАЦИЙ ВНУТРИГОРОДСКИХ РАЙОНОВ</w:t>
      </w:r>
    </w:p>
    <w:p w:rsidR="00787BBE" w:rsidRDefault="00787BBE">
      <w:pPr>
        <w:pStyle w:val="ConsPlusTitle"/>
        <w:jc w:val="center"/>
      </w:pPr>
      <w:r>
        <w:t>ГОРОДСКОГО ОКРУГА САМАРА И ОРГАНИЗАЦИЙ ЛЮБЫХ</w:t>
      </w:r>
    </w:p>
    <w:p w:rsidR="00787BBE" w:rsidRDefault="00787BBE">
      <w:pPr>
        <w:pStyle w:val="ConsPlusTitle"/>
        <w:jc w:val="center"/>
      </w:pPr>
      <w:r>
        <w:t>ОРГАНИЗАЦИОННО-ПРАВОВЫХ ФОРМ И ФОРМ СОБСТВЕННОСТИ ПЕРЕЧЕНЬ</w:t>
      </w:r>
    </w:p>
    <w:p w:rsidR="00787BBE" w:rsidRDefault="00787BBE">
      <w:pPr>
        <w:pStyle w:val="ConsPlusTitle"/>
        <w:jc w:val="center"/>
      </w:pPr>
      <w:r>
        <w:t>МЕРОПРИЯТИЙ ПО ЦВЕТОЧНОМУ ОФОРМЛЕНИЮ ТЕРРИТОРИЙ</w:t>
      </w:r>
    </w:p>
    <w:p w:rsidR="00787BBE" w:rsidRDefault="00787BBE">
      <w:pPr>
        <w:pStyle w:val="ConsPlusTitle"/>
        <w:jc w:val="center"/>
      </w:pPr>
      <w:r>
        <w:t>ВНУТРИГОРОДСКИХ РАЙОНОВ ГОРОДСКОГО ОКРУГА САМАРА</w:t>
      </w:r>
    </w:p>
    <w:p w:rsidR="00787BBE" w:rsidRDefault="00787B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7B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7BBE" w:rsidRDefault="00787B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7BBE" w:rsidRDefault="00787B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Самара</w:t>
            </w:r>
            <w:proofErr w:type="gramEnd"/>
          </w:p>
          <w:p w:rsidR="00787BBE" w:rsidRDefault="00787BBE">
            <w:pPr>
              <w:pStyle w:val="ConsPlusNormal"/>
              <w:jc w:val="center"/>
            </w:pPr>
            <w:r>
              <w:rPr>
                <w:color w:val="392C69"/>
              </w:rPr>
              <w:t>от 28.12.2016 N 1655)</w:t>
            </w:r>
          </w:p>
        </w:tc>
      </w:tr>
    </w:tbl>
    <w:p w:rsidR="00787BBE" w:rsidRDefault="00787BBE">
      <w:pPr>
        <w:pStyle w:val="ConsPlusNormal"/>
        <w:jc w:val="both"/>
      </w:pPr>
    </w:p>
    <w:p w:rsidR="00787BBE" w:rsidRDefault="00787BBE">
      <w:pPr>
        <w:sectPr w:rsidR="00787BB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4"/>
        <w:gridCol w:w="4592"/>
        <w:gridCol w:w="1191"/>
        <w:gridCol w:w="1176"/>
        <w:gridCol w:w="1247"/>
        <w:gridCol w:w="1304"/>
        <w:gridCol w:w="1304"/>
        <w:gridCol w:w="1304"/>
      </w:tblGrid>
      <w:tr w:rsidR="00787BBE">
        <w:tc>
          <w:tcPr>
            <w:tcW w:w="934" w:type="dxa"/>
            <w:vMerge w:val="restart"/>
          </w:tcPr>
          <w:p w:rsidR="00787BBE" w:rsidRDefault="00787BB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2" w:type="dxa"/>
            <w:vMerge w:val="restart"/>
          </w:tcPr>
          <w:p w:rsidR="00787BBE" w:rsidRDefault="00787BB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91" w:type="dxa"/>
            <w:vMerge w:val="restart"/>
          </w:tcPr>
          <w:p w:rsidR="00787BBE" w:rsidRDefault="00787BBE">
            <w:pPr>
              <w:pStyle w:val="ConsPlusNormal"/>
              <w:jc w:val="center"/>
            </w:pPr>
            <w:r>
              <w:t>Сроки исполнения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2020</w:t>
            </w:r>
          </w:p>
        </w:tc>
      </w:tr>
      <w:tr w:rsidR="00787BBE">
        <w:tc>
          <w:tcPr>
            <w:tcW w:w="934" w:type="dxa"/>
            <w:vMerge/>
          </w:tcPr>
          <w:p w:rsidR="00787BBE" w:rsidRDefault="00787BBE"/>
        </w:tc>
        <w:tc>
          <w:tcPr>
            <w:tcW w:w="4592" w:type="dxa"/>
            <w:vMerge/>
          </w:tcPr>
          <w:p w:rsidR="00787BBE" w:rsidRDefault="00787BBE"/>
        </w:tc>
        <w:tc>
          <w:tcPr>
            <w:tcW w:w="1191" w:type="dxa"/>
            <w:vMerge/>
          </w:tcPr>
          <w:p w:rsidR="00787BBE" w:rsidRDefault="00787BBE"/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Объем работ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Объем работ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Объем работ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Объем работ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Объем работ</w:t>
            </w:r>
          </w:p>
        </w:tc>
      </w:tr>
      <w:tr w:rsidR="00787BBE">
        <w:tc>
          <w:tcPr>
            <w:tcW w:w="13052" w:type="dxa"/>
            <w:gridSpan w:val="8"/>
          </w:tcPr>
          <w:p w:rsidR="00787BBE" w:rsidRDefault="00787BBE">
            <w:pPr>
              <w:pStyle w:val="ConsPlusNormal"/>
              <w:jc w:val="center"/>
              <w:outlineLvl w:val="1"/>
            </w:pPr>
            <w:r>
              <w:t>I. Установка устрой</w:t>
            </w:r>
            <w:proofErr w:type="gramStart"/>
            <w:r>
              <w:t>ств дл</w:t>
            </w:r>
            <w:proofErr w:type="gramEnd"/>
            <w:r>
              <w:t>я мобильного и вертикального озеленения, шт.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Всего по внутригородским районам городского округа Самара,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1047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Администрации внутригородских районов за счет средств бюджетов внутригородских районов (по согласованию)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110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За счет средств организаций любых организационно-правовых форм и форм собственности, осуществляющих свою деятельность на территориях внутригородских районов,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937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 потребительского рынка и услуг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619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промышленные предприятия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6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офисные центры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учреждения здравоохранения, образовательные учреждения, учреждения культуры и др.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237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организации, осуществляющие содержание многоквартирных домов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75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Всего по Красноглинскому внутригородскому району городского округа Самара,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94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lastRenderedPageBreak/>
              <w:t>1.1.1.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Администрация Красноглинского внутригородского района за счет средств бюджета внутригородского района (по согласованию)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3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За счет средств организаций любых организационно-правовых форм и форм собственности, осуществляющих свою деятельность на территории внутригородского района,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91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 потребительского рынка и услуг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91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промышленные предприятия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офисные центры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учреждения здравоохранения, образовательные учреждения, учреждения культуры и др.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организации, осуществляющие содержание многоквартирных домов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Всего по Ленинскому внутригородскому району городского округа Самара,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175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Администрация Ленинского внутригородского района за счет средств бюджета внутригородского района (по согласованию)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15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 xml:space="preserve">За счет средств организаций любых организационно-правовых форм и форм собственности, осуществляющих свою деятельность на территории внутригородского </w:t>
            </w:r>
            <w:r>
              <w:lastRenderedPageBreak/>
              <w:t>района,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lastRenderedPageBreak/>
              <w:t>май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160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 потребительского рынка и услуг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160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промышленные предприятия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офисные центры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учреждения здравоохранения, образовательные учреждения, учреждения культуры и др.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организации, осуществляющие содержание многоквартирных домов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Всего по Кировскому внутригородскому району городского округа Самара,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8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Администрация Кировского внутригородского района за счет средств бюджета внутригородского района (по согласованию)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4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За счет средств организаций любых организационно-правовых форм и форм собственности, осуществляющих свою деятельность на территории внутригородского района,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4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 потребительского рынка и услуг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4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промышленные предприятия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офисные центры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 xml:space="preserve">учреждения здравоохранения, образовательные учреждения, учреждения </w:t>
            </w:r>
            <w:r>
              <w:lastRenderedPageBreak/>
              <w:t>культуры и др.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организации, осуществляющие содержание многоквартирных домов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Всего по Железнодорожному внутригородскому району городского округа Самара,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53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1.4.1.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Администрация Железнодорожного внутригородского района за счет средств бюджета внутригородского района (по согласованию)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1.4.2.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За счет средств организаций любых организационно-правовых форм и форм собственности, осуществляющих свою деятельность на территории внутригородского района,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53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 потребительского рынка и услуг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53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промышленные предприятия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офисные центры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учреждения здравоохранения, образовательные учреждения, учреждения культуры и др.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организации, осуществляющие содержание многоквартирных домов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Всего по Советскому внутригородскому району городского округа Самара,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176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lastRenderedPageBreak/>
              <w:t>1.5.1.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Администрация Советского внутригородского района за счет средств бюджета внутригородского района (по согласованию)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3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1.5.2.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За счет средств организаций любых организационно-правовых форм и форм собственности, осуществляющих свою деятельность на территории внутригородского района,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173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 потребительского рынка и услуг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78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промышленные предприятия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офисные центры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учреждения здравоохранения, образовательные учреждения, учреждения культуры и др.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20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организации, осуществляющие содержание многоквартирных домов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75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Всего по Куйбышевскому внутригородскому району городского округа Самара,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9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1.6.1.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Администрация Куйбышевского внутригородского района за счет средств бюджета внутригородского района (по согласованию)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1.6.2.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 xml:space="preserve">За счет средств организаций любых организационно-правовых форм и форм собственности, осуществляющих свою деятельность на территории внутригородского </w:t>
            </w:r>
            <w:r>
              <w:lastRenderedPageBreak/>
              <w:t>района,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lastRenderedPageBreak/>
              <w:t>май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9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 потребительского рынка и услуг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3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промышленные предприятия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3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офисные центры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учреждения здравоохранения, образовательные учреждения, учреждения культуры и др.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3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организации, осуществляющие содержание многоквартирных домов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Всего по Промышленному внутригородскому району городского округа Самара,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310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1.7.1.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Администрация Промышленного внутригородского района за счет средств бюджета внутригородского района (по согласованию)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1.7.2.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За счет средств организаций любых организационно-правовых форм и форм собственности, осуществляющих свою деятельность на территории внутригородского района,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310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 потребительского рынка и услуг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105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промышленные предприятия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3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офисные центры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 xml:space="preserve">учреждения здравоохранения, </w:t>
            </w:r>
            <w:r>
              <w:lastRenderedPageBreak/>
              <w:t>образовательные учреждения, учреждения культуры и др.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lastRenderedPageBreak/>
              <w:t>май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202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организации, осуществляющие содержание многоквартирных домов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Всего по Октябрьскому внутригородскому району городского округа Самара,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84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1.8.1.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Администрация Октябрьского внутригородского района за счет средств бюджета внутригородского района (по согласованию)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22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1.8.2.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За счет средств организаций любых организационно-правовых форм и форм собственности, осуществляющих свою деятельность на территории внутригородского района,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62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 потребительского рынка и услуг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50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промышленные предприятия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офисные центры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учреждения здравоохранения, образовательные учреждения, учреждения культуры и др.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12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организации, осуществляющие содержание многоквартирных домов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Всего по Самарскому внутригородскому району городского округа Самара,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138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lastRenderedPageBreak/>
              <w:t>1.9.1.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Администрация Самарского внутригородского района за счет средств бюджета внутригородского района (по согласованию)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63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1.9.2.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За счет средств организаций любых организационно-правовых форм и форм собственности, осуществляющих свою деятельность на территории внутригородского района,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75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 потребительского рынка и услуг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75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промышленные предприятия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офисные центры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учреждения здравоохранения, образовательные учреждения, учреждения культуры и др.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организации, осуществляющие содержание многоквартирных домов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13052" w:type="dxa"/>
            <w:gridSpan w:val="8"/>
          </w:tcPr>
          <w:p w:rsidR="00787BBE" w:rsidRDefault="00787BBE">
            <w:pPr>
              <w:pStyle w:val="ConsPlusNormal"/>
              <w:jc w:val="center"/>
              <w:outlineLvl w:val="1"/>
            </w:pPr>
            <w:r>
              <w:t>II. Высадка цветов в устройства для мобильного и вертикального озеленения, кв. м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Всего по внутригородским районам городского округа Самара,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2206,5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2431,2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2674,3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2941,7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3235,8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Администрации внутригородских районов за счет средств бюджетов внутригородских районов (по согласованию)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301,0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331,1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364,3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400,7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440,6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 xml:space="preserve">За счет средств организаций любых организационно-правовых форм и форм собственности, осуществляющих свою деятельность на территориях внутригородских </w:t>
            </w:r>
            <w:r>
              <w:lastRenderedPageBreak/>
              <w:t>районов,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lastRenderedPageBreak/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1905,5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2100,1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2310,0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2541,0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2795,2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 потребительского рынка и услуг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613,5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676,9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744,5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819,0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900,9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промышленные предприятия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офисные центры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учреждения здравоохранения, образовательные учреждения, учреждения культуры и др.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1241,0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1367,1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1503,8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1654,1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1819,6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организации, осуществляющие содержание многоквартирных домов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67,9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74,7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Всего по Красноглинскому внутригородскому району городского округа Самара,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245,0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269,5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296,5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326,1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358,7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Администрация Красноглинского внутригородского района за счет средств бюджета внутригородского района (по согласованию)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106,7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117,4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129,1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142,0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За счет средств организаций любых организационно-правовых форм и форм собственности, осуществляющих свою деятельность на территории внутригородского района,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148,0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162,8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179,1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197,0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216,7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 потребительского рынка и услуг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148,0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162,8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179,1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197,0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216,7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промышленные предприятия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офисные центры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 xml:space="preserve">учреждения здравоохранения, </w:t>
            </w:r>
            <w:r>
              <w:lastRenderedPageBreak/>
              <w:t>образовательные учреждения, учреждения культуры и др.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организации, осуществляющие содержание многоквартирных домов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Всего по Ленинскому внутригородскому району городского округа Самара,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71,4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86,4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104,5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Администрация Ленинского внутригородского района за счет средств бюджета внутригородского района (по согласованию)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14,6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За счет средств организаций любых организационно-правовых форм и форм собственности, осуществляющих свою деятельность на территории внутригородского района,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61,4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67,5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74,3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81,7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89,9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 потребительского рынка и услуг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61,4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67,5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74,3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81,7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89,9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промышленные предприятия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офисные центры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учреждения здравоохранения, образовательные учреждения, учреждения культуры и др.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организации, осуществляющие содержание многоквартирных домов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Всего по Кировскому внутригородскому району городского округа Самара,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46,2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50,8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61,4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 xml:space="preserve">Администрация Кировского внутригородского </w:t>
            </w:r>
            <w:r>
              <w:lastRenderedPageBreak/>
              <w:t>района за счет средств бюджета внутригородского района (по согласованию)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lastRenderedPageBreak/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30,7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lastRenderedPageBreak/>
              <w:t>2.3.2.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За счет средств организаций любых организационно-правовых форм и форм собственности, осуществляющих свою деятельность на территории внутригородского района,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30,7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 потребительского рынка и услуг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25,4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30,7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промышленные предприятия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офисные центры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учреждения здравоохранения, образовательные учреждения, учреждения культуры и др.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организации, осуществляющие содержание многоквартирных домов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Всего по Железнодорожному внутригородскому району городского округа Самара,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43,3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2.4.1.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Администрация Железнодорожного внутригородского района за счет средств бюджета внутригородского района (по согласованию)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2.4.2.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 xml:space="preserve">За счет средств организаций любых организационно-правовых форм и форм собственности, осуществляющих свою деятельность на территории внутригородского </w:t>
            </w:r>
            <w:r>
              <w:lastRenderedPageBreak/>
              <w:t>района,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lastRenderedPageBreak/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43,3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 потребительского рынка и услуг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43,3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промышленные предприятия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офисные центры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учреждения здравоохранения, образовательные учреждения, учреждения культуры и др.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организации, осуществляющие содержание многоквартирных домов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Всего по Советскому внутригородскому району городского округа Самара,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124,0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136,4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181,6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2.5.1.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Администрация Советского внутригородского района за счет средств бюджета внутригородского района (по согласованию)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2.5.2.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За счет средств организаций любых организационно-правовых форм и форм собственности, осуществляющих свою деятельность на территории внутригородского района,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124,0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136,4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181,6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 потребительского рынка и услуг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58,3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64,1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70,5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77,6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промышленные предприятия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офисные центры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 xml:space="preserve">учреждения здравоохранения, образовательные учреждения, учреждения </w:t>
            </w:r>
            <w:r>
              <w:lastRenderedPageBreak/>
              <w:t>культуры и др.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lastRenderedPageBreak/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29,3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организации, осуществляющие содержание многоквартирных домов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67,9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74,7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Всего по Куйбышевскому внутригородскому району городского округа Самара,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8,1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2.6.1.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Администрация Куйбышевского внутригородского района за счет средств бюджета внутригородского района (по согласованию)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2.6.2.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За счет средств организаций любых организационно-правовых форм и форм собственности, осуществляющих свою деятельность на территории внутригородского района,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8,1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 потребительского рынка и услуг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2,7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промышленные предприятия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2,7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офисные центры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учреждения здравоохранения, образовательные учреждения, учреждения культуры и др.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2,7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организации, осуществляющие содержание многоквартирных домов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Всего по Промышленному внутригородскому району городского округа Самара,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1269,0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1395,9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1535,5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1689,0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1857,9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2.7.1.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 xml:space="preserve">Администрация Промышленного </w:t>
            </w:r>
            <w:r>
              <w:lastRenderedPageBreak/>
              <w:t>внутригородского района за счет средств бюджета внутригородского района (по согласованию)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lastRenderedPageBreak/>
              <w:t>2.7.2.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За счет средств организаций любых организационно-правовых форм и форм собственности, осуществляющих свою деятельность на территории внутригородского района,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1269,0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1395,9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1535,5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1689,0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1857,9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 потребительского рынка и услуг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87,1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95,8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105,4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промышленные предприятия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офисные центры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учреждения здравоохранения, образовательные учреждения, учреждения культуры и др.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1197,0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1316,7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1448,4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1593,2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1752,5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организации, осуществляющие содержание многоквартирных домов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Всего по Октябрьскому внутригородскому району городского округа Самара,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219,0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240,9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291,5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320,6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2.8.1.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Администрация Октябрьского внутригородского района за счет средств бюджета внутригородского района (по согласованию)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54,5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65,9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2.8.2.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 xml:space="preserve">За счет средств организаций любых организационно-правовых форм и форм собственности, осуществляющих свою деятельность на территории внутригородского </w:t>
            </w:r>
            <w:r>
              <w:lastRenderedPageBreak/>
              <w:t>района,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lastRenderedPageBreak/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174,0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191,4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210,5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231,6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254,7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 потребительского рынка и услуг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181,5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199,7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219,6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промышленные предприятия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офисные центры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учреждения здравоохранения, образовательные учреждения, учреждения культуры и др.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31,9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35,1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организации, осуществляющие содержание многоквартирных домов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Всего по Самарскому внутригородскому району городского округа Самара,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249,9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274,9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302,4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2.9.1.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Администрация Самарского внутригородского района за счет средств бюджета внутригородского района (по согласованию)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140,8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154,9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170,4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187,4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2.9.2.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За счет средств организаций любых организационно-правовых форм и форм собственности, осуществляющих свою деятельность на территории внутригородского района,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86,4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115,0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 потребительского рынка и услуг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86,4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115,0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промышленные предприятия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офисные центры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 xml:space="preserve">учреждения здравоохранения, образовательные учреждения, учреждения </w:t>
            </w:r>
            <w:r>
              <w:lastRenderedPageBreak/>
              <w:t>культуры и др.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организации, осуществляющие содержание многоквартирных домов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13052" w:type="dxa"/>
            <w:gridSpan w:val="8"/>
          </w:tcPr>
          <w:p w:rsidR="00787BBE" w:rsidRDefault="00787BBE">
            <w:pPr>
              <w:pStyle w:val="ConsPlusNormal"/>
              <w:jc w:val="center"/>
              <w:outlineLvl w:val="1"/>
            </w:pPr>
            <w:r>
              <w:t>III. Устройство цветников в клумбах, рабатках и пр., кв. м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Всего по внутригородским районам городского округа Самара,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87123,9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96140,0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105750,1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115225,0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127957,4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Администрации внутригородских районов за счет средств бюджетов внутригородских районов (по согласованию)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2429,9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2674,0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2940,3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3234,2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3557,7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За счет средств организаций любых организационно-правовых форм и форм собственности, осуществляющих свою деятельность на территориях внутригородских районов,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84694,0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93466,0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102809,8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111990,8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124399,7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 потребительского рынка и услуг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1019,8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1422,0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1563,9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1720,3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1892,5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промышленные предприятия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1127,6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1242,0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1364,5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1500,8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1650,8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офисные центры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361,6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398,0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437,5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481,3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529,3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учреждения здравоохранения, образовательные учреждения, учреждения культуры и др.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30473,0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33520,0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36872,3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40559,6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44615,5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организации, осуществляющие содержание многоквартирных домов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51712,0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56884,0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62571,6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67728,8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75711,6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Всего по Красноглинскому внутригородскому району городского округа Самара,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4727,0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5200,0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5719,7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5191,6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6920,8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lastRenderedPageBreak/>
              <w:t>3.1.1.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Администрация Красноглинского внутригородского района за счет средств бюджета внутригородского района (по согласованию)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182,0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199,7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219,6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241,6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За счет средств организаций любых организационно-правовых форм и форм собственности, осуществляющих свою деятельность на территории внутригородского района,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4562,0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5018,0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5520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4972,0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6679,2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 потребительского рынка и услуг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522,0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631,6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694,8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764,3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промышленные предприятия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181,5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199,7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219,6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офисные центры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14,6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учреждения здравоохранения, образовательные учреждения, учреждения культуры и др.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1327,0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1460,0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1605,7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1766,2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1942,9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организации, осуществляющие содержание многоквартирных домов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2553,0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2808,0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3089,1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2298,0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3737,8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Всего по Ленинскому внутригородскому району городского округа Самара,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1104,0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1214,0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1335,8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1469,5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1616,4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Администрация Ленинского внутригородского района за счет средств бюджета внутригородского района (по согласованию)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73,2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 xml:space="preserve">За счет средств организаций любых организационно-правовых форм и форм собственности, осуществляющих свою деятельность на территории внутригородского </w:t>
            </w:r>
            <w:r>
              <w:lastRenderedPageBreak/>
              <w:t>района,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lastRenderedPageBreak/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1054,0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1159,0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1275,3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1402,9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1543,2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 потребительского рынка и услуг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42,5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промышленные предприятия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офисные центры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учреждения здравоохранения, образовательные учреждения, учреждения культуры и др.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144,0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158,0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174,2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191,7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210,8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организации, осуществляющие содержание многоквартирных домов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881,0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969,0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1066,0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1172,6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1289,9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Всего по Кировскому внутригородскому району городского округа Самара,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20373,0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22411,0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24651,4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27116,6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29828,1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3.3.1.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Администрация Кировского внутригородского района за счет средств бюджета внутригородского района (по согласованию)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625,0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688,0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756,3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831,9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915,1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3.3.2.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За счет средств организаций любых организационно-правовых форм и форм собственности, осуществляющих свою деятельность на территории внутригородского района,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19748,0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21723,0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23895,1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26284,7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28913,0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 потребительского рынка и услуг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143,0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157,3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173,0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190,3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промышленные предприятия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121,0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146,4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офисные центры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385,0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423,5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465,9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512,4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 xml:space="preserve">учреждения здравоохранения, образовательные учреждения, учреждения </w:t>
            </w:r>
            <w:r>
              <w:lastRenderedPageBreak/>
              <w:t>культуры и др.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lastRenderedPageBreak/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15463,0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17009,0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18710,2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20581,3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22639,4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организации, осуществляющие содержание многоквартирных домов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3705,0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4076,0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4483,1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4931,4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5424,5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Всего по Железнодорожному внутригородскому району городского округа Самара,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4184,9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4604,0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5063,6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5570,0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6127,1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3.4.1.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Администрация Железнодорожного внутригородского района за счет средств бюджета внутригородского района (по согласованию)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104,9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126,9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139,6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153,6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3.4.2.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За счет средств организаций любых организационно-правовых форм и форм собственности, осуществляющих свою деятельность на территории внутригородского района,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4080,0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4489,0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4936,7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5430,4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5973,5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 потребительского рынка и услуг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90,2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99,3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промышленные предприятия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2,3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офисные центры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2,3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учреждения здравоохранения, образовательные учреждения, учреждения культуры и др.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организации, осуществляющие содержание многоквартирных домов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4009,0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4410,0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4850,9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5336,0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5869,6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Всего по Советскому внутригородскому району городского округа Самара,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10998,0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12099,0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13307,7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14638,3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16102,2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lastRenderedPageBreak/>
              <w:t>3.5.1.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Администрация Советского внутригородского района за счет средств бюджета внутригородского района (по согласованию)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770,0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847,0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931,7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1024,9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3.5.2.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За счет средств организаций любых организационно-правовых форм и форм собственности, осуществляющих свою деятельность на территории внутригородского района,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10298,0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11329,0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12460,7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13706,6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15077,3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 потребительского рынка и услуг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промышленные предприятия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83,0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109,8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офисные центры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учреждения здравоохранения, образовательные учреждения, учреждения культуры и др.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7707,0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8478,0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9325,5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10258,0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11283,8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организации, осуществляющие содержание многоквартирных домов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2516,0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2768,0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3044,4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3348,8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3683,7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Всего по Куйбышевскому внутригородскому району городского округа Самара,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216,0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238,0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261,4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287,5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316,2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3.6.1.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Администрация Куйбышевского внутригородского района за счет средств бюджета внутригородского района (по согласованию)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3.6.2.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 xml:space="preserve">За счет средств организаций любых организационно-правовых форм и форм собственности, осуществляющих свою деятельность на территории внутригородского </w:t>
            </w:r>
            <w:r>
              <w:lastRenderedPageBreak/>
              <w:t>района,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lastRenderedPageBreak/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216,0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238,0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261,4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287,5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316,2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 потребительского рынка и услуг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23,0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33,7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промышленные предприятия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42,4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51,2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офисные центры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учреждения здравоохранения, образовательные учреждения, учреждения культуры и др.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133,0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146,0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160,9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177,0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194,7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организации, осуществляющие содержание многоквартирных домов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36,6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Всего по Промышленному внутригородскому району городского округа Самара,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44115,0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48527,0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53379,2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58717,08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64588,79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3.7.1.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Администрация Промышленного внутригородского района за счет средств бюджета внутригородского района (по согласованию)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3.7.2.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За счет средств организаций любых организационно-правовых форм и форм собственности, осуществляющих свою деятельность на территории внутригородского района,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44115,0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48527,0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53379,2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58717,08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64588,79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 потребительского рынка и услуг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248,0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273,0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300,1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330,1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363,1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промышленные предприятия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766,0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843,0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926,9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1019,5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1121,5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офисные центры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 xml:space="preserve">учреждения здравоохранения, </w:t>
            </w:r>
            <w:r>
              <w:lastRenderedPageBreak/>
              <w:t>образовательные учреждения, учреждения культуры и др.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lastRenderedPageBreak/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5399,0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5939,0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6532,8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7186,1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7904,7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организации, осуществляющие содержание многоквартирных домов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37702,0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41472,0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45619,4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50181,4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55199,5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Всего по Октябрьскому внутригородскому району городского округа Самара,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1085,0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1494,0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1642,9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1807,1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1987,8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3.8.1.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Администрация Октябрьского внутригородского района за счет средств бюджета внутригородского района (по согласованию)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785,0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864,0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949,9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1044,8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1149,3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3.8.2.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За счет средств организаций любых организационно-правовых форм и форм собственности, осуществляющих свою деятельность на территории внутригородского района,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630,0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693,0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762,3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838,5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 потребительского рынка и услуг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363,0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399,3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промышленные предприятия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офисные центры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учреждения здравоохранения, образовательные учреждения, учреждения культуры и др.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363,0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399,3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439,2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организации, осуществляющие содержание многоквартирных домов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Всего по Самарскому внутригородскому району городского округа Самара,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321,0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353,0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388,4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427,3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470,0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lastRenderedPageBreak/>
              <w:t>3.9.1.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Администрация Самарского внутригородского района за счет средств бюджета внутригородского района (по согласованию)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  <w:jc w:val="center"/>
            </w:pPr>
            <w:r>
              <w:t>3.9.2.</w:t>
            </w: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За счет средств организаций любых организационно-правовых форм и форм собственности, осуществляющих свою деятельность на территории внутригородского района, в том числе: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321,0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353,0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388,4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427,3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470,0</w:t>
            </w: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 потребительского рынка и услуг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промышленные предприятия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офисные центры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учреждения здравоохранения, образовательные учреждения, учреждения культуры и др.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176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247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1304" w:type="dxa"/>
          </w:tcPr>
          <w:p w:rsidR="00787BBE" w:rsidRDefault="00787BBE">
            <w:pPr>
              <w:pStyle w:val="ConsPlusNormal"/>
            </w:pPr>
          </w:p>
        </w:tc>
      </w:tr>
      <w:tr w:rsidR="00787BBE">
        <w:tc>
          <w:tcPr>
            <w:tcW w:w="934" w:type="dxa"/>
          </w:tcPr>
          <w:p w:rsidR="00787BBE" w:rsidRDefault="00787BBE">
            <w:pPr>
              <w:pStyle w:val="ConsPlusNormal"/>
            </w:pPr>
          </w:p>
        </w:tc>
        <w:tc>
          <w:tcPr>
            <w:tcW w:w="4592" w:type="dxa"/>
          </w:tcPr>
          <w:p w:rsidR="00787BBE" w:rsidRDefault="00787BBE">
            <w:pPr>
              <w:pStyle w:val="ConsPlusNormal"/>
              <w:jc w:val="center"/>
            </w:pPr>
            <w:r>
              <w:t>организации, осуществляющие содержание многоквартирных домов</w:t>
            </w:r>
          </w:p>
        </w:tc>
        <w:tc>
          <w:tcPr>
            <w:tcW w:w="1191" w:type="dxa"/>
          </w:tcPr>
          <w:p w:rsidR="00787BBE" w:rsidRDefault="00787BBE">
            <w:pPr>
              <w:pStyle w:val="ConsPlusNormal"/>
              <w:jc w:val="center"/>
            </w:pPr>
            <w:r>
              <w:t>май - июнь</w:t>
            </w:r>
          </w:p>
        </w:tc>
        <w:tc>
          <w:tcPr>
            <w:tcW w:w="1176" w:type="dxa"/>
          </w:tcPr>
          <w:p w:rsidR="00787BBE" w:rsidRDefault="00787BBE">
            <w:pPr>
              <w:pStyle w:val="ConsPlusNormal"/>
              <w:jc w:val="center"/>
            </w:pPr>
            <w:r>
              <w:t>321,0</w:t>
            </w:r>
          </w:p>
        </w:tc>
        <w:tc>
          <w:tcPr>
            <w:tcW w:w="1247" w:type="dxa"/>
          </w:tcPr>
          <w:p w:rsidR="00787BBE" w:rsidRDefault="00787BBE">
            <w:pPr>
              <w:pStyle w:val="ConsPlusNormal"/>
              <w:jc w:val="center"/>
            </w:pPr>
            <w:r>
              <w:t>353,0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388,4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427,3</w:t>
            </w:r>
          </w:p>
        </w:tc>
        <w:tc>
          <w:tcPr>
            <w:tcW w:w="1304" w:type="dxa"/>
          </w:tcPr>
          <w:p w:rsidR="00787BBE" w:rsidRDefault="00787BBE">
            <w:pPr>
              <w:pStyle w:val="ConsPlusNormal"/>
              <w:jc w:val="center"/>
            </w:pPr>
            <w:r>
              <w:t>470,0</w:t>
            </w:r>
          </w:p>
        </w:tc>
      </w:tr>
    </w:tbl>
    <w:p w:rsidR="00787BBE" w:rsidRDefault="00787BBE">
      <w:pPr>
        <w:sectPr w:rsidR="00787B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87BBE" w:rsidRDefault="00787BBE">
      <w:pPr>
        <w:pStyle w:val="ConsPlusNormal"/>
        <w:jc w:val="both"/>
      </w:pPr>
    </w:p>
    <w:p w:rsidR="00787BBE" w:rsidRDefault="00787BBE">
      <w:pPr>
        <w:pStyle w:val="ConsPlusNormal"/>
        <w:jc w:val="right"/>
      </w:pPr>
      <w:r>
        <w:t>Первый заместитель главы</w:t>
      </w:r>
    </w:p>
    <w:p w:rsidR="00787BBE" w:rsidRDefault="00787BBE">
      <w:pPr>
        <w:pStyle w:val="ConsPlusNormal"/>
        <w:jc w:val="right"/>
      </w:pPr>
      <w:r>
        <w:t>городского округа Самара</w:t>
      </w:r>
    </w:p>
    <w:p w:rsidR="00787BBE" w:rsidRDefault="00787BBE">
      <w:pPr>
        <w:pStyle w:val="ConsPlusNormal"/>
        <w:jc w:val="right"/>
      </w:pPr>
      <w:r>
        <w:t>В.А.ВАСИЛЕНКО</w:t>
      </w:r>
    </w:p>
    <w:p w:rsidR="00787BBE" w:rsidRDefault="00787BBE">
      <w:pPr>
        <w:pStyle w:val="ConsPlusNormal"/>
        <w:jc w:val="both"/>
      </w:pPr>
    </w:p>
    <w:p w:rsidR="00787BBE" w:rsidRDefault="00787BBE">
      <w:pPr>
        <w:pStyle w:val="ConsPlusNormal"/>
        <w:jc w:val="both"/>
      </w:pPr>
    </w:p>
    <w:p w:rsidR="00787BBE" w:rsidRDefault="00787B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294D" w:rsidRDefault="0045294D">
      <w:bookmarkStart w:id="4" w:name="_GoBack"/>
      <w:bookmarkEnd w:id="4"/>
    </w:p>
    <w:sectPr w:rsidR="0045294D" w:rsidSect="00554EA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BE"/>
    <w:rsid w:val="0045294D"/>
    <w:rsid w:val="0078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7B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7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7B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87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87B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87B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87B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7B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7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7B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87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87B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87B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87B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DEB0128DA12F6A991391BB484C27474858F870A82789B9D686874385748C936DB7C0C672286FF87B0AE4BAE9FEE7F067608F51F83990CFCD13DE914b4Z9G" TargetMode="External"/><Relationship Id="rId21" Type="http://schemas.openxmlformats.org/officeDocument/2006/relationships/hyperlink" Target="consultantplus://offline/ref=EDEB0128DA12F6A991391BB484C27474858F870A827A9C9D686E74385748C936DB7C0C672286FF87B0AE4AAF9FEE7F067608F51F83990CFCD13DE914b4Z9G" TargetMode="External"/><Relationship Id="rId34" Type="http://schemas.openxmlformats.org/officeDocument/2006/relationships/hyperlink" Target="consultantplus://offline/ref=EDEB0128DA12F6A991391BB484C27474858F870A827A99936C6574385748C936DB7C0C672286FF87B0AE4BAE9FEE7F067608F51F83990CFCD13DE914b4Z9G" TargetMode="External"/><Relationship Id="rId42" Type="http://schemas.openxmlformats.org/officeDocument/2006/relationships/hyperlink" Target="consultantplus://offline/ref=EDEB0128DA12F6A991391BB484C27474858F870A82799B9B6C6B74385748C936DB7C0C672286FF87B0AE4BAE9CEE7F067608F51F83990CFCD13DE914b4Z9G" TargetMode="External"/><Relationship Id="rId47" Type="http://schemas.openxmlformats.org/officeDocument/2006/relationships/hyperlink" Target="consultantplus://offline/ref=EDEB0128DA12F6A991391BB484C27474858F870A827A99936C6574385748C936DB7C0C672286FF87B0AE4BAE9CEE7F067608F51F83990CFCD13DE914b4Z9G" TargetMode="External"/><Relationship Id="rId50" Type="http://schemas.openxmlformats.org/officeDocument/2006/relationships/hyperlink" Target="consultantplus://offline/ref=EDEB0128DA12F6A991391BB484C27474858F870A8B719E9C616729325F11C534DC73537025CFF386B0AE4BA691B17A136750FA1999860FE0CD3FE8b1ZCG" TargetMode="External"/><Relationship Id="rId55" Type="http://schemas.openxmlformats.org/officeDocument/2006/relationships/hyperlink" Target="consultantplus://offline/ref=EDEB0128DA12F6A991391BB484C27474858F870A82799D9E6A6F74385748C936DB7C0C672286FF87B0AE4BAA98EE7F067608F51F83990CFCD13DE914b4Z9G" TargetMode="External"/><Relationship Id="rId63" Type="http://schemas.openxmlformats.org/officeDocument/2006/relationships/hyperlink" Target="consultantplus://offline/ref=EDEB0128DA12F6A991391BB484C27474858F870A82799B9B6C6B74385748C936DB7C0C672286FF87B0AE4BAE92EE7F067608F51F83990CFCD13DE914b4Z9G" TargetMode="External"/><Relationship Id="rId68" Type="http://schemas.openxmlformats.org/officeDocument/2006/relationships/hyperlink" Target="consultantplus://offline/ref=EDEB0128DA12F6A991391BB484C27474858F870A827A99936C6574385748C936DB7C0C672286FF87B0AE4BAE92EE7F067608F51F83990CFCD13DE914b4Z9G" TargetMode="External"/><Relationship Id="rId76" Type="http://schemas.openxmlformats.org/officeDocument/2006/relationships/hyperlink" Target="consultantplus://offline/ref=EDEB0128DA12F6A991391BB484C27474858F870A82789F99616D74385748C936DB7C0C672286FF87B0AE4BAD9DEE7F067608F51F83990CFCD13DE914b4Z9G" TargetMode="External"/><Relationship Id="rId84" Type="http://schemas.openxmlformats.org/officeDocument/2006/relationships/hyperlink" Target="consultantplus://offline/ref=EDEB0128DA12F6A991391BB484C27474858F870A82799D9E6A6F74385748C936DB7C0C672286FF87B0AE4BA99DEE7F067608F51F83990CFCD13DE914b4Z9G" TargetMode="External"/><Relationship Id="rId89" Type="http://schemas.openxmlformats.org/officeDocument/2006/relationships/hyperlink" Target="consultantplus://offline/ref=EDEB0128DA12F6A991391BB484C27474858F870A82789A9E606574385748C936DB7C0C672286FF87B0AE4BAF9BEE7F067608F51F83990CFCD13DE914b4Z9G" TargetMode="External"/><Relationship Id="rId97" Type="http://schemas.openxmlformats.org/officeDocument/2006/relationships/image" Target="media/image3.wmf"/><Relationship Id="rId7" Type="http://schemas.openxmlformats.org/officeDocument/2006/relationships/hyperlink" Target="consultantplus://offline/ref=EDEB0128DA12F6A991391BB484C27474858F870A8A7E99926F6729325F11C534DC73537025CFF386B0AE4BAB91B17A136750FA1999860FE0CD3FE8b1ZCG" TargetMode="External"/><Relationship Id="rId71" Type="http://schemas.openxmlformats.org/officeDocument/2006/relationships/hyperlink" Target="consultantplus://offline/ref=EDEB0128DA12F6A991391BB484C27474858F870A82789B9D686874385748C936DB7C0C672286FF87B0AE4BAE93EE7F067608F51F83990CFCD13DE914b4Z9G" TargetMode="External"/><Relationship Id="rId92" Type="http://schemas.openxmlformats.org/officeDocument/2006/relationships/hyperlink" Target="consultantplus://offline/ref=EDEB0128DA12F6A991391BB484C27474858F870A82789A93616A74385748C936DB7C0C672286FF87B0AE4BAA9DEE7F067608F51F83990CFCD13DE914b4Z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EB0128DA12F6A991391BB484C27474858F870A827A9B9D696474385748C936DB7C0C672286FF87B0AE4BAE9FEE7F067608F51F83990CFCD13DE914b4Z9G" TargetMode="External"/><Relationship Id="rId29" Type="http://schemas.openxmlformats.org/officeDocument/2006/relationships/hyperlink" Target="consultantplus://offline/ref=EDEB0128DA12F6A991391BB484C27474858F870A82799B9B6C6B74385748C936DB7C0C672286FF87B0AE4BAE9FEE7F067608F51F83990CFCD13DE914b4Z9G" TargetMode="External"/><Relationship Id="rId11" Type="http://schemas.openxmlformats.org/officeDocument/2006/relationships/hyperlink" Target="consultantplus://offline/ref=EDEB0128DA12F6A991391BB484C27474858F870A8278929F6D6F74385748C936DB7C0C672286FF87B0AE4BAE9FEE7F067608F51F83990CFCD13DE914b4Z9G" TargetMode="External"/><Relationship Id="rId24" Type="http://schemas.openxmlformats.org/officeDocument/2006/relationships/hyperlink" Target="consultantplus://offline/ref=EDEB0128DA12F6A991391BB484C27474858F870A8A7E99926F6729325F11C534DC73537025CFF386B0AE4BAB91B17A136750FA1999860FE0CD3FE8b1ZCG" TargetMode="External"/><Relationship Id="rId32" Type="http://schemas.openxmlformats.org/officeDocument/2006/relationships/hyperlink" Target="consultantplus://offline/ref=EDEB0128DA12F6A991391BB484C27474858F870A8279939D6E6A74385748C936DB7C0C672286FF87B0AE4BAE9FEE7F067608F51F83990CFCD13DE914b4Z9G" TargetMode="External"/><Relationship Id="rId37" Type="http://schemas.openxmlformats.org/officeDocument/2006/relationships/hyperlink" Target="consultantplus://offline/ref=EDEB0128DA12F6A991391BB484C27474858F870A82799D9E6A6F74385748C936DB7C0C672286FF87B0AE4BAE9DEE7F067608F51F83990CFCD13DE914b4Z9G" TargetMode="External"/><Relationship Id="rId40" Type="http://schemas.openxmlformats.org/officeDocument/2006/relationships/hyperlink" Target="consultantplus://offline/ref=EDEB0128DA12F6A991391BB484C27474858F870A82789F99616D74385748C936DB7C0C672286FF87B0AE4BAE9CEE7F067608F51F83990CFCD13DE914b4Z9G" TargetMode="External"/><Relationship Id="rId45" Type="http://schemas.openxmlformats.org/officeDocument/2006/relationships/hyperlink" Target="consultantplus://offline/ref=EDEB0128DA12F6A991391BB484C27474858F870A8279939D6E6A74385748C936DB7C0C672286FF87B0AE4BAE9CEE7F067608F51F83990CFCD13DE914b4Z9G" TargetMode="External"/><Relationship Id="rId53" Type="http://schemas.openxmlformats.org/officeDocument/2006/relationships/hyperlink" Target="consultantplus://offline/ref=EDEB0128DA12F6A991391BB484C27474858F870A82789A93616A74385748C936DB7C0C672286FF87B0AE4BAE92EE7F067608F51F83990CFCD13DE914b4Z9G" TargetMode="External"/><Relationship Id="rId58" Type="http://schemas.openxmlformats.org/officeDocument/2006/relationships/hyperlink" Target="consultantplus://offline/ref=EDEB0128DA12F6A991391BB484C27474858F870A8279939D6E6A74385748C936DB7C0C672286FF87B0AE4BAC9BEE7F067608F51F83990CFCD13DE914b4Z9G" TargetMode="External"/><Relationship Id="rId66" Type="http://schemas.openxmlformats.org/officeDocument/2006/relationships/hyperlink" Target="consultantplus://offline/ref=EDEB0128DA12F6A991391BB484C27474858F870A8279939D6E6A74385748C936DB7C0C672286FF87B0AE4BAD99EE7F067608F51F83990CFCD13DE914b4Z9G" TargetMode="External"/><Relationship Id="rId74" Type="http://schemas.openxmlformats.org/officeDocument/2006/relationships/hyperlink" Target="consultantplus://offline/ref=EDEB0128DA12F6A991391BB484C27474858F870A82799B9B6C6B74385748C936DB7C0C672286FF87B0AE4BAE93EE7F067608F51F83990CFCD13DE914b4Z9G" TargetMode="External"/><Relationship Id="rId79" Type="http://schemas.openxmlformats.org/officeDocument/2006/relationships/hyperlink" Target="consultantplus://offline/ref=EDEB0128DA12F6A991391BB484C27474858F870A827A9B9D696474385748C936DB7C0C672286FF87B0AE4BAC99EE7F067608F51F83990CFCD13DE914b4Z9G" TargetMode="External"/><Relationship Id="rId87" Type="http://schemas.openxmlformats.org/officeDocument/2006/relationships/hyperlink" Target="consultantplus://offline/ref=EDEB0128DA12F6A991391BB484C27474858F870A827A9C9D686E74385748C936DB7C0C672286FF87B0AE4BAD92EE7F067608F51F83990CFCD13DE914b4Z9G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EDEB0128DA12F6A991391BB484C27474858F870A82789F99616D74385748C936DB7C0C672286FF87B0AE4BAD9FEE7F067608F51F83990CFCD13DE914b4Z9G" TargetMode="External"/><Relationship Id="rId82" Type="http://schemas.openxmlformats.org/officeDocument/2006/relationships/hyperlink" Target="consultantplus://offline/ref=EDEB0128DA12F6A991391BB484C27474858F870A827A9C9B616574385748C936DB7C0C672286FF87B0AE4BAC99EE7F067608F51F83990CFCD13DE914b4Z9G" TargetMode="External"/><Relationship Id="rId90" Type="http://schemas.openxmlformats.org/officeDocument/2006/relationships/hyperlink" Target="consultantplus://offline/ref=EDEB0128DA12F6A991391BB484C27474858F870A82789B936B6F74385748C936DB7C0C672286FF87B0AE4EA99BEE7F067608F51F83990CFCD13DE914b4Z9G" TargetMode="External"/><Relationship Id="rId95" Type="http://schemas.openxmlformats.org/officeDocument/2006/relationships/image" Target="media/image1.wmf"/><Relationship Id="rId19" Type="http://schemas.openxmlformats.org/officeDocument/2006/relationships/hyperlink" Target="consultantplus://offline/ref=EDEB0128DA12F6A991391BB484C27474858F870A827A9C9B616574385748C936DB7C0C672286FF87B0AE4BAE9FEE7F067608F51F83990CFCD13DE914b4Z9G" TargetMode="External"/><Relationship Id="rId14" Type="http://schemas.openxmlformats.org/officeDocument/2006/relationships/hyperlink" Target="consultantplus://offline/ref=EDEB0128DA12F6A991391BB484C27474858F870A82799D9E6A6F74385748C936DB7C0C672286FF87B0AE4BAE9FEE7F067608F51F83990CFCD13DE914b4Z9G" TargetMode="External"/><Relationship Id="rId22" Type="http://schemas.openxmlformats.org/officeDocument/2006/relationships/hyperlink" Target="consultantplus://offline/ref=EDEB0128DA12F6A991391BB484C27474858F870A827A9A9F6D6474385748C936DB7C0C672286FF87B0AF48A69FEE7F067608F51F83990CFCD13DE914b4Z9G" TargetMode="External"/><Relationship Id="rId27" Type="http://schemas.openxmlformats.org/officeDocument/2006/relationships/hyperlink" Target="consultantplus://offline/ref=EDEB0128DA12F6A991391BB484C27474858F870A82789F99616D74385748C936DB7C0C672286FF87B0AE4BAE9FEE7F067608F51F83990CFCD13DE914b4Z9G" TargetMode="External"/><Relationship Id="rId30" Type="http://schemas.openxmlformats.org/officeDocument/2006/relationships/hyperlink" Target="consultantplus://offline/ref=EDEB0128DA12F6A991391BB484C27474858F870A8279999C6E6B74385748C936DB7C0C672286FF87B0AE4BAE9FEE7F067608F51F83990CFCD13DE914b4Z9G" TargetMode="External"/><Relationship Id="rId35" Type="http://schemas.openxmlformats.org/officeDocument/2006/relationships/hyperlink" Target="consultantplus://offline/ref=EDEB0128DA12F6A991391BB484C27474858F870A827A9E92696874385748C936DB7C0C672286FF87B0AE4BAE9FEE7F067608F51F83990CFCD13DE914b4Z9G" TargetMode="External"/><Relationship Id="rId43" Type="http://schemas.openxmlformats.org/officeDocument/2006/relationships/hyperlink" Target="consultantplus://offline/ref=EDEB0128DA12F6A991391BB484C27474858F870A8279999C6E6B74385748C936DB7C0C672286FF87B0AE4BAE9CEE7F067608F51F83990CFCD13DE914b4Z9G" TargetMode="External"/><Relationship Id="rId48" Type="http://schemas.openxmlformats.org/officeDocument/2006/relationships/hyperlink" Target="consultantplus://offline/ref=EDEB0128DA12F6A991391BB484C27474858F870A827A9E92696874385748C936DB7C0C672286FF87B0AE4BAE9CEE7F067608F51F83990CFCD13DE914b4Z9G" TargetMode="External"/><Relationship Id="rId56" Type="http://schemas.openxmlformats.org/officeDocument/2006/relationships/hyperlink" Target="consultantplus://offline/ref=EDEB0128DA12F6A991391BB484C27474858F870A82799D9E6A6F74385748C936DB7C0C672286FF87B0AE4BAB99EE7F067608F51F83990CFCD13DE914b4Z9G" TargetMode="External"/><Relationship Id="rId64" Type="http://schemas.openxmlformats.org/officeDocument/2006/relationships/hyperlink" Target="consultantplus://offline/ref=EDEB0128DA12F6A991391BB484C27474858F870A8279999C6E6B74385748C936DB7C0C672286FF87B0AE4BAE92EE7F067608F51F83990CFCD13DE914b4Z9G" TargetMode="External"/><Relationship Id="rId69" Type="http://schemas.openxmlformats.org/officeDocument/2006/relationships/hyperlink" Target="consultantplus://offline/ref=EDEB0128DA12F6A991391BB484C27474858F870A827A9E92696874385748C936DB7C0C672286FF87B0AE4BAC98EE7F067608F51F83990CFCD13DE914b4Z9G" TargetMode="External"/><Relationship Id="rId77" Type="http://schemas.openxmlformats.org/officeDocument/2006/relationships/hyperlink" Target="consultantplus://offline/ref=EDEB0128DA12F6A991391BB484C27474858F870A82799D9E6A6F74385748C936DB7C0C672286FF87B0AE4BA99CEE7F067608F51F83990CFCD13DE914b4Z9G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EDEB0128DA12F6A991391BB484C27474858F870A82789A93616A74385748C936DB7C0C672286FF87B0AE4BAE9FEE7F067608F51F83990CFCD13DE914b4Z9G" TargetMode="External"/><Relationship Id="rId51" Type="http://schemas.openxmlformats.org/officeDocument/2006/relationships/hyperlink" Target="consultantplus://offline/ref=EDEB0128DA12F6A991391BB484C27474858F870A8B719E9C616729325F11C534DC73537025CFF386B0AE4BA791B17A136750FA1999860FE0CD3FE8b1ZCG" TargetMode="External"/><Relationship Id="rId72" Type="http://schemas.openxmlformats.org/officeDocument/2006/relationships/hyperlink" Target="consultantplus://offline/ref=EDEB0128DA12F6A991391BB484C27474858F870A82789F99616D74385748C936DB7C0C672286FF87B0AE4BAD9CEE7F067608F51F83990CFCD13DE914b4Z9G" TargetMode="External"/><Relationship Id="rId80" Type="http://schemas.openxmlformats.org/officeDocument/2006/relationships/hyperlink" Target="consultantplus://offline/ref=EDEB0128DA12F6A991391BB484C27474858F870A827A99936C6574385748C936DB7C0C672286FF87B0AE4BAE93EE7F067608F51F83990CFCD13DE914b4Z9G" TargetMode="External"/><Relationship Id="rId85" Type="http://schemas.openxmlformats.org/officeDocument/2006/relationships/hyperlink" Target="consultantplus://offline/ref=EDEB0128DA12F6A9913905B992AE287C8087DF008B7891CD3438726F0818CF639B3C0A3262C7F28DE4FF0FFB97E72F49335FE61F8786b0Z4G" TargetMode="External"/><Relationship Id="rId93" Type="http://schemas.openxmlformats.org/officeDocument/2006/relationships/hyperlink" Target="consultantplus://offline/ref=EDEB0128DA12F6A991391BB484C27474858F870A827A9C9B616574385748C936DB7C0C672286FF87B0AE4BAC9EEE7F067608F51F83990CFCD13DE914b4Z9G" TargetMode="External"/><Relationship Id="rId98" Type="http://schemas.openxmlformats.org/officeDocument/2006/relationships/hyperlink" Target="consultantplus://offline/ref=EDEB0128DA12F6A991391BB484C27474858F870A8B719E9C616729325F11C534DC73537025CFF386B0AE48A691B17A136750FA1999860FE0CD3FE8b1ZC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DEB0128DA12F6A991391BB484C27474858F870A82799B9B6C6B74385748C936DB7C0C672286FF87B0AE4BAE9FEE7F067608F51F83990CFCD13DE914b4Z9G" TargetMode="External"/><Relationship Id="rId17" Type="http://schemas.openxmlformats.org/officeDocument/2006/relationships/hyperlink" Target="consultantplus://offline/ref=EDEB0128DA12F6A991391BB484C27474858F870A827A99936C6574385748C936DB7C0C672286FF87B0AE4BAE9FEE7F067608F51F83990CFCD13DE914b4Z9G" TargetMode="External"/><Relationship Id="rId25" Type="http://schemas.openxmlformats.org/officeDocument/2006/relationships/hyperlink" Target="consultantplus://offline/ref=EDEB0128DA12F6A991391BB484C27474858F870A82789A93616A74385748C936DB7C0C672286FF87B0AE4BAE9FEE7F067608F51F83990CFCD13DE914b4Z9G" TargetMode="External"/><Relationship Id="rId33" Type="http://schemas.openxmlformats.org/officeDocument/2006/relationships/hyperlink" Target="consultantplus://offline/ref=EDEB0128DA12F6A991391BB484C27474858F870A827A9B9D696474385748C936DB7C0C672286FF87B0AE4BAE9FEE7F067608F51F83990CFCD13DE914b4Z9G" TargetMode="External"/><Relationship Id="rId38" Type="http://schemas.openxmlformats.org/officeDocument/2006/relationships/hyperlink" Target="consultantplus://offline/ref=EDEB0128DA12F6A991391BB484C27474858F870A8A7E99926F6729325F11C534DC73537025CFF386B0AE4BA891B17A136750FA1999860FE0CD3FE8b1ZCG" TargetMode="External"/><Relationship Id="rId46" Type="http://schemas.openxmlformats.org/officeDocument/2006/relationships/hyperlink" Target="consultantplus://offline/ref=EDEB0128DA12F6A991391BB484C27474858F870A827A9B9D696474385748C936DB7C0C672286FF87B0AE4BAE9CEE7F067608F51F83990CFCD13DE914b4Z9G" TargetMode="External"/><Relationship Id="rId59" Type="http://schemas.openxmlformats.org/officeDocument/2006/relationships/hyperlink" Target="consultantplus://offline/ref=EDEB0128DA12F6A991391BB484C27474858F870A8A7E99926F6729325F11C534DC73537025CFF386B0AE4FA791B17A136750FA1999860FE0CD3FE8b1ZCG" TargetMode="External"/><Relationship Id="rId67" Type="http://schemas.openxmlformats.org/officeDocument/2006/relationships/hyperlink" Target="consultantplus://offline/ref=EDEB0128DA12F6A991391BB484C27474858F870A827A9B9D696474385748C936DB7C0C672286FF87B0AE4BAC98EE7F067608F51F83990CFCD13DE914b4Z9G" TargetMode="External"/><Relationship Id="rId20" Type="http://schemas.openxmlformats.org/officeDocument/2006/relationships/hyperlink" Target="consultantplus://offline/ref=EDEB0128DA12F6A9913905B992AE287C8087D905847F91CD3438726F0818CF639B3C0A3061C7F9D2E1EA1EA398E135563043FA1D86b8ZEG" TargetMode="External"/><Relationship Id="rId41" Type="http://schemas.openxmlformats.org/officeDocument/2006/relationships/hyperlink" Target="consultantplus://offline/ref=EDEB0128DA12F6A991391BB484C27474858F870A8278929F6D6F74385748C936DB7C0C672286FF87B0AE4BAE9CEE7F067608F51F83990CFCD13DE914b4Z9G" TargetMode="External"/><Relationship Id="rId54" Type="http://schemas.openxmlformats.org/officeDocument/2006/relationships/hyperlink" Target="consultantplus://offline/ref=EDEB0128DA12F6A991391BB484C27474858F870A8279939D6E6A74385748C936DB7C0C672286FF87B0AE4BAE93EE7F067608F51F83990CFCD13DE914b4Z9G" TargetMode="External"/><Relationship Id="rId62" Type="http://schemas.openxmlformats.org/officeDocument/2006/relationships/hyperlink" Target="consultantplus://offline/ref=EDEB0128DA12F6A991391BB484C27474858F870A8278929F6D6F74385748C936DB7C0C672286FF87B0AE4BAC9BEE7F067608F51F83990CFCD13DE914b4Z9G" TargetMode="External"/><Relationship Id="rId70" Type="http://schemas.openxmlformats.org/officeDocument/2006/relationships/hyperlink" Target="consultantplus://offline/ref=EDEB0128DA12F6A991391BB484C27474858F870A827A9C9B616574385748C936DB7C0C672286FF87B0AE4BAC98EE7F067608F51F83990CFCD13DE914b4Z9G" TargetMode="External"/><Relationship Id="rId75" Type="http://schemas.openxmlformats.org/officeDocument/2006/relationships/hyperlink" Target="consultantplus://offline/ref=EDEB0128DA12F6A991391BB484C27474858F870A8279999C6E6B74385748C936DB7C0C672286FF87B0AE4BAE93EE7F067608F51F83990CFCD13DE914b4Z9G" TargetMode="External"/><Relationship Id="rId83" Type="http://schemas.openxmlformats.org/officeDocument/2006/relationships/hyperlink" Target="consultantplus://offline/ref=EDEB0128DA12F6A991391BB484C27474858F870A82789F99616D74385748C936DB7C0C672286FF87B0AE4BAD92EE7F067608F51F83990CFCD13DE914b4Z9G" TargetMode="External"/><Relationship Id="rId88" Type="http://schemas.openxmlformats.org/officeDocument/2006/relationships/hyperlink" Target="consultantplus://offline/ref=EDEB0128DA12F6A991391BB484C27474858F870A827A9C9D686E74385748C936DB7C0C672286FF87B0AE4BAC9BEE7F067608F51F83990CFCD13DE914b4Z9G" TargetMode="External"/><Relationship Id="rId91" Type="http://schemas.openxmlformats.org/officeDocument/2006/relationships/hyperlink" Target="consultantplus://offline/ref=EDEB0128DA12F6A991391BB484C27474858F870A827A9E926C6D74385748C936DB7C0C672286FF87B0AE4BAF9BEE7F067608F51F83990CFCD13DE914b4Z9G" TargetMode="External"/><Relationship Id="rId96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EDEB0128DA12F6A991391BB484C27474858F870A8B719E9C616729325F11C534DC73537025CFF386B0AE4BAB91B17A136750FA1999860FE0CD3FE8b1ZCG" TargetMode="External"/><Relationship Id="rId15" Type="http://schemas.openxmlformats.org/officeDocument/2006/relationships/hyperlink" Target="consultantplus://offline/ref=EDEB0128DA12F6A991391BB484C27474858F870A8279939D6E6A74385748C936DB7C0C672286FF87B0AE4BAE9FEE7F067608F51F83990CFCD13DE914b4Z9G" TargetMode="External"/><Relationship Id="rId23" Type="http://schemas.openxmlformats.org/officeDocument/2006/relationships/hyperlink" Target="consultantplus://offline/ref=EDEB0128DA12F6A991391BB484C27474858F870A8B719E9C616729325F11C534DC73537025CFF386B0AE4BA891B17A136750FA1999860FE0CD3FE8b1ZCG" TargetMode="External"/><Relationship Id="rId28" Type="http://schemas.openxmlformats.org/officeDocument/2006/relationships/hyperlink" Target="consultantplus://offline/ref=EDEB0128DA12F6A991391BB484C27474858F870A8278929F6D6F74385748C936DB7C0C672286FF87B0AE4BAE9FEE7F067608F51F83990CFCD13DE914b4Z9G" TargetMode="External"/><Relationship Id="rId36" Type="http://schemas.openxmlformats.org/officeDocument/2006/relationships/hyperlink" Target="consultantplus://offline/ref=EDEB0128DA12F6A991391BB484C27474858F870A827A9C9B616574385748C936DB7C0C672286FF87B0AE4BAE9FEE7F067608F51F83990CFCD13DE914b4Z9G" TargetMode="External"/><Relationship Id="rId49" Type="http://schemas.openxmlformats.org/officeDocument/2006/relationships/hyperlink" Target="consultantplus://offline/ref=EDEB0128DA12F6A991391BB484C27474858F870A827A9C9B616574385748C936DB7C0C672286FF87B0AE4BAE9CEE7F067608F51F83990CFCD13DE914b4Z9G" TargetMode="External"/><Relationship Id="rId57" Type="http://schemas.openxmlformats.org/officeDocument/2006/relationships/hyperlink" Target="consultantplus://offline/ref=EDEB0128DA12F6A991391BB484C27474858F870A82799D9E6A6F74385748C936DB7C0C672286FF87B0AE4BAB9EEE7F067608F51F83990CFCD13DE914b4Z9G" TargetMode="External"/><Relationship Id="rId10" Type="http://schemas.openxmlformats.org/officeDocument/2006/relationships/hyperlink" Target="consultantplus://offline/ref=EDEB0128DA12F6A991391BB484C27474858F870A82789F99616D74385748C936DB7C0C672286FF87B0AE4BAE9FEE7F067608F51F83990CFCD13DE914b4Z9G" TargetMode="External"/><Relationship Id="rId31" Type="http://schemas.openxmlformats.org/officeDocument/2006/relationships/hyperlink" Target="consultantplus://offline/ref=EDEB0128DA12F6A991391BB484C27474858F870A82799D9E6A6F74385748C936DB7C0C672286FF87B0AE4BAE9FEE7F067608F51F83990CFCD13DE914b4Z9G" TargetMode="External"/><Relationship Id="rId44" Type="http://schemas.openxmlformats.org/officeDocument/2006/relationships/hyperlink" Target="consultantplus://offline/ref=EDEB0128DA12F6A991391BB484C27474858F870A82799D9E6A6F74385748C936DB7C0C672286FF87B0AE4BAF9CEE7F067608F51F83990CFCD13DE914b4Z9G" TargetMode="External"/><Relationship Id="rId52" Type="http://schemas.openxmlformats.org/officeDocument/2006/relationships/hyperlink" Target="consultantplus://offline/ref=EDEB0128DA12F6A991391BB484C27474858F870A827A9C9B616574385748C936DB7C0C672286FF87B0AE4BAE92EE7F067608F51F83990CFCD13DE914b4Z9G" TargetMode="External"/><Relationship Id="rId60" Type="http://schemas.openxmlformats.org/officeDocument/2006/relationships/hyperlink" Target="consultantplus://offline/ref=EDEB0128DA12F6A991391BB484C27474858F870A82789B9D686874385748C936DB7C0C672286FF87B0AE4BAE92EE7F067608F51F83990CFCD13DE914b4Z9G" TargetMode="External"/><Relationship Id="rId65" Type="http://schemas.openxmlformats.org/officeDocument/2006/relationships/hyperlink" Target="consultantplus://offline/ref=EDEB0128DA12F6A991391BB484C27474858F870A82799D9E6A6F74385748C936DB7C0C672286FF87B0AE4BA99FEE7F067608F51F83990CFCD13DE914b4Z9G" TargetMode="External"/><Relationship Id="rId73" Type="http://schemas.openxmlformats.org/officeDocument/2006/relationships/hyperlink" Target="consultantplus://offline/ref=EDEB0128DA12F6A991391BB484C27474858F870A8278929F6D6F74385748C936DB7C0C672286FF87B0AE4BAC98EE7F067608F51F83990CFCD13DE914b4Z9G" TargetMode="External"/><Relationship Id="rId78" Type="http://schemas.openxmlformats.org/officeDocument/2006/relationships/hyperlink" Target="consultantplus://offline/ref=EDEB0128DA12F6A991391BB484C27474858F870A8279939D6E6A74385748C936DB7C0C672286FF87B0AE4BAD9EEE7F067608F51F83990CFCD13DE914b4Z9G" TargetMode="External"/><Relationship Id="rId81" Type="http://schemas.openxmlformats.org/officeDocument/2006/relationships/hyperlink" Target="consultantplus://offline/ref=EDEB0128DA12F6A991391BB484C27474858F870A827A9E92696874385748C936DB7C0C672286FF87B0AE4BAC99EE7F067608F51F83990CFCD13DE914b4Z9G" TargetMode="External"/><Relationship Id="rId86" Type="http://schemas.openxmlformats.org/officeDocument/2006/relationships/hyperlink" Target="consultantplus://offline/ref=EDEB0128DA12F6A9913905B992AE287C8087DF008B7891CD3438726F0818CF639B3C0A3261C0FB86B4A51FFFDEB026553643F91F99850DFFbCZ6G" TargetMode="External"/><Relationship Id="rId94" Type="http://schemas.openxmlformats.org/officeDocument/2006/relationships/hyperlink" Target="consultantplus://offline/ref=EDEB0128DA12F6A991391BB484C27474858F870A8B719E9C616729325F11C534DC73537025CFF386B0AE48A691B17A136750FA1999860FE0CD3FE8b1ZCG" TargetMode="External"/><Relationship Id="rId99" Type="http://schemas.openxmlformats.org/officeDocument/2006/relationships/hyperlink" Target="consultantplus://offline/ref=EDEB0128DA12F6A991391BB484C27474858F870A8B719E9C616729325F11C534DC73537025CFF386B0AE48A791B17A136750FA1999860FE0CD3FE8b1ZCG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EB0128DA12F6A991391BB484C27474858F870A82789B9D686874385748C936DB7C0C672286FF87B0AE4BAE9FEE7F067608F51F83990CFCD13DE914b4Z9G" TargetMode="External"/><Relationship Id="rId13" Type="http://schemas.openxmlformats.org/officeDocument/2006/relationships/hyperlink" Target="consultantplus://offline/ref=EDEB0128DA12F6A991391BB484C27474858F870A8279999C6E6B74385748C936DB7C0C672286FF87B0AE4BAE9FEE7F067608F51F83990CFCD13DE914b4Z9G" TargetMode="External"/><Relationship Id="rId18" Type="http://schemas.openxmlformats.org/officeDocument/2006/relationships/hyperlink" Target="consultantplus://offline/ref=EDEB0128DA12F6A991391BB484C27474858F870A827A9E92696874385748C936DB7C0C672286FF87B0AE4BAE9FEE7F067608F51F83990CFCD13DE914b4Z9G" TargetMode="External"/><Relationship Id="rId39" Type="http://schemas.openxmlformats.org/officeDocument/2006/relationships/hyperlink" Target="consultantplus://offline/ref=EDEB0128DA12F6A991391BB484C27474858F870A82789B9D686874385748C936DB7C0C672286FF87B0AE4BAE9CEE7F067608F51F83990CFCD13DE914b4Z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10431</Words>
  <Characters>59461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Наталья Викторовна</dc:creator>
  <cp:lastModifiedBy>Краснова Наталья Викторовна</cp:lastModifiedBy>
  <cp:revision>1</cp:revision>
  <dcterms:created xsi:type="dcterms:W3CDTF">2019-12-24T06:25:00Z</dcterms:created>
  <dcterms:modified xsi:type="dcterms:W3CDTF">2019-12-24T06:25:00Z</dcterms:modified>
</cp:coreProperties>
</file>