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76" w:rsidRPr="00503F76" w:rsidRDefault="009E27B1" w:rsidP="00503F76">
      <w:pPr>
        <w:spacing w:after="0" w:line="240" w:lineRule="auto"/>
        <w:rPr>
          <w:rFonts w:ascii="NewCenturySchlbk" w:hAnsi="NewCenturySchlbk"/>
          <w:spacing w:val="-20"/>
          <w:sz w:val="24"/>
          <w:szCs w:val="24"/>
        </w:rPr>
      </w:pPr>
      <w:r>
        <w:rPr>
          <w:rFonts w:ascii="Times New Roman" w:hAnsi="Times New Roman"/>
          <w:b/>
          <w:sz w:val="34"/>
        </w:rPr>
        <w:t xml:space="preserve">  </w:t>
      </w:r>
      <w:r w:rsidR="007705A2">
        <w:rPr>
          <w:rFonts w:ascii="Times New Roman" w:hAnsi="Times New Roman"/>
          <w:b/>
          <w:sz w:val="34"/>
        </w:rPr>
        <w:t xml:space="preserve">     </w:t>
      </w:r>
    </w:p>
    <w:p w:rsidR="00503F76" w:rsidRPr="00503F76" w:rsidRDefault="00503F76" w:rsidP="00503F76">
      <w:pPr>
        <w:spacing w:after="0" w:line="192" w:lineRule="auto"/>
        <w:jc w:val="center"/>
        <w:rPr>
          <w:rFonts w:ascii="Mona Lisa Recut" w:hAnsi="Mona Lisa Recut"/>
          <w:spacing w:val="-20"/>
          <w:sz w:val="28"/>
          <w:szCs w:val="28"/>
        </w:rPr>
      </w:pPr>
    </w:p>
    <w:p w:rsidR="00CE57DB" w:rsidRPr="00601F7A" w:rsidRDefault="00C1185C" w:rsidP="00CE57DB">
      <w:pPr>
        <w:pStyle w:val="a9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57DB">
        <w:rPr>
          <w:rFonts w:ascii="Times New Roman" w:hAnsi="Times New Roman"/>
          <w:sz w:val="28"/>
          <w:szCs w:val="28"/>
        </w:rPr>
        <w:t>ОЯСНИТЕЛЬНАЯ ЗАПИСКА</w:t>
      </w:r>
    </w:p>
    <w:p w:rsidR="00D56C8E" w:rsidRDefault="00D56C8E" w:rsidP="00CE5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7DB" w:rsidRPr="00CE57DB" w:rsidRDefault="00CE57DB" w:rsidP="00CE5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DB">
        <w:rPr>
          <w:rFonts w:ascii="Times New Roman" w:hAnsi="Times New Roman"/>
          <w:sz w:val="28"/>
          <w:szCs w:val="28"/>
        </w:rPr>
        <w:t xml:space="preserve">к проекту решения Думы городского округа Самара </w:t>
      </w:r>
    </w:p>
    <w:p w:rsidR="00CE57DB" w:rsidRPr="00CE57DB" w:rsidRDefault="00CE57DB" w:rsidP="00CE57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DB">
        <w:rPr>
          <w:rFonts w:ascii="Times New Roman" w:hAnsi="Times New Roman"/>
          <w:sz w:val="28"/>
          <w:szCs w:val="28"/>
        </w:rPr>
        <w:t>«</w:t>
      </w:r>
      <w:r w:rsidR="007F0CA8" w:rsidRPr="007F0CA8">
        <w:rPr>
          <w:rFonts w:ascii="Times New Roman" w:hAnsi="Times New Roman"/>
          <w:sz w:val="28"/>
          <w:szCs w:val="28"/>
        </w:rPr>
        <w:t xml:space="preserve">О внесении изменений в Решение Думы городского округа Самара </w:t>
      </w:r>
      <w:r w:rsidR="007F0CA8">
        <w:rPr>
          <w:rFonts w:ascii="Times New Roman" w:hAnsi="Times New Roman"/>
          <w:sz w:val="28"/>
          <w:szCs w:val="28"/>
        </w:rPr>
        <w:t xml:space="preserve">                         </w:t>
      </w:r>
      <w:r w:rsidR="007F0CA8" w:rsidRPr="007F0CA8">
        <w:rPr>
          <w:rFonts w:ascii="Times New Roman" w:hAnsi="Times New Roman"/>
          <w:sz w:val="28"/>
          <w:szCs w:val="28"/>
        </w:rPr>
        <w:t xml:space="preserve">от  </w:t>
      </w:r>
      <w:r w:rsidR="007F0CA8">
        <w:rPr>
          <w:rFonts w:ascii="Times New Roman" w:hAnsi="Times New Roman"/>
          <w:sz w:val="28"/>
          <w:szCs w:val="28"/>
        </w:rPr>
        <w:t>17.09.</w:t>
      </w:r>
      <w:r w:rsidR="007F0CA8" w:rsidRPr="007F0CA8">
        <w:rPr>
          <w:rFonts w:ascii="Times New Roman" w:hAnsi="Times New Roman"/>
          <w:sz w:val="28"/>
          <w:szCs w:val="28"/>
        </w:rPr>
        <w:t>2015 № 681 «Об утверждении   Положения «О Департаменте городского хозяйства и экологии Администрации городского округа Самара</w:t>
      </w:r>
      <w:r w:rsidRPr="00CE57DB">
        <w:rPr>
          <w:rFonts w:ascii="Times New Roman" w:hAnsi="Times New Roman"/>
          <w:sz w:val="28"/>
          <w:szCs w:val="28"/>
        </w:rPr>
        <w:t>»</w:t>
      </w:r>
    </w:p>
    <w:p w:rsidR="00CE57DB" w:rsidRPr="00CE57DB" w:rsidRDefault="00CE57DB" w:rsidP="00CE57DB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57DB" w:rsidRPr="00CE57DB" w:rsidRDefault="00CE57DB" w:rsidP="00783992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DB">
        <w:rPr>
          <w:rFonts w:ascii="Times New Roman" w:hAnsi="Times New Roman"/>
          <w:sz w:val="28"/>
          <w:szCs w:val="28"/>
        </w:rPr>
        <w:t>Проект решения Думы городского округа Самара «</w:t>
      </w:r>
      <w:r w:rsidR="007F0CA8" w:rsidRPr="009A4FC7">
        <w:rPr>
          <w:rFonts w:ascii="Times New Roman" w:hAnsi="Times New Roman"/>
          <w:sz w:val="28"/>
          <w:szCs w:val="28"/>
        </w:rPr>
        <w:t xml:space="preserve">О внесении изменений в Решение Думы городского округа Самара от  </w:t>
      </w:r>
      <w:r w:rsidR="007F0CA8">
        <w:rPr>
          <w:rFonts w:ascii="Times New Roman" w:hAnsi="Times New Roman"/>
          <w:sz w:val="28"/>
          <w:szCs w:val="28"/>
        </w:rPr>
        <w:t xml:space="preserve">17.09.2015 № 681 «Об утверждении </w:t>
      </w:r>
      <w:r w:rsidR="007F0CA8" w:rsidRPr="009A4FC7">
        <w:rPr>
          <w:rFonts w:ascii="Times New Roman" w:hAnsi="Times New Roman"/>
          <w:sz w:val="28"/>
          <w:szCs w:val="28"/>
        </w:rPr>
        <w:t>Положения «О Департаменте городского хозяйства и экологии Администрации городского округа Самара</w:t>
      </w:r>
      <w:r w:rsidRPr="00CE57DB">
        <w:rPr>
          <w:rFonts w:ascii="Times New Roman" w:hAnsi="Times New Roman"/>
          <w:sz w:val="28"/>
          <w:szCs w:val="28"/>
        </w:rPr>
        <w:t xml:space="preserve">» (далее – проект Решения Думы) разработан Департаментом </w:t>
      </w:r>
      <w:r w:rsidR="007F0CA8">
        <w:rPr>
          <w:rFonts w:ascii="Times New Roman" w:hAnsi="Times New Roman"/>
          <w:sz w:val="28"/>
          <w:szCs w:val="28"/>
        </w:rPr>
        <w:t xml:space="preserve">городского </w:t>
      </w:r>
      <w:r w:rsidR="00685E13">
        <w:rPr>
          <w:rFonts w:ascii="Times New Roman" w:hAnsi="Times New Roman"/>
          <w:sz w:val="28"/>
          <w:szCs w:val="28"/>
        </w:rPr>
        <w:t>хозяйства</w:t>
      </w:r>
      <w:r w:rsidRPr="00CE57DB">
        <w:rPr>
          <w:rFonts w:ascii="Times New Roman" w:hAnsi="Times New Roman"/>
          <w:sz w:val="28"/>
          <w:szCs w:val="28"/>
        </w:rPr>
        <w:t xml:space="preserve"> и экологии Администрации городского округа Самара. </w:t>
      </w:r>
    </w:p>
    <w:p w:rsidR="00CE57DB" w:rsidRDefault="00CE57DB" w:rsidP="007839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57DB">
        <w:rPr>
          <w:rFonts w:ascii="Times New Roman" w:hAnsi="Times New Roman"/>
          <w:sz w:val="28"/>
          <w:szCs w:val="28"/>
        </w:rPr>
        <w:t>Подпунктом «к» пункта 5 статьи 23 Устава городского округа Самара утверждение положений об органах Администрации городского округа Самара, являющихся юридическими лицами, отнесено к полномочиям Думы городского округа Самара.</w:t>
      </w:r>
    </w:p>
    <w:p w:rsidR="0092240D" w:rsidRDefault="0092240D" w:rsidP="007839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5E13">
        <w:rPr>
          <w:rFonts w:ascii="Times New Roman" w:hAnsi="Times New Roman"/>
          <w:sz w:val="28"/>
          <w:szCs w:val="28"/>
        </w:rPr>
        <w:t>Проектом Решения Думы предлагается внесение изменений в Положение «О Департаменте городского хозяйства и экологии Администрации городского округа Самара», утвержденное Решением Думы городского округа Самара от 17.09.2015 № 681</w:t>
      </w:r>
      <w:r>
        <w:rPr>
          <w:rFonts w:ascii="Times New Roman" w:hAnsi="Times New Roman"/>
          <w:sz w:val="28"/>
          <w:szCs w:val="28"/>
        </w:rPr>
        <w:t>.</w:t>
      </w:r>
    </w:p>
    <w:p w:rsidR="00685E13" w:rsidRDefault="00CE57DB" w:rsidP="007839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57DB">
        <w:rPr>
          <w:rFonts w:ascii="Times New Roman" w:hAnsi="Times New Roman"/>
          <w:sz w:val="28"/>
          <w:szCs w:val="28"/>
        </w:rPr>
        <w:t xml:space="preserve">Правовым основанием для разработки проекта Решения Думы является </w:t>
      </w:r>
      <w:r w:rsidR="007F0CA8">
        <w:rPr>
          <w:rFonts w:ascii="Times New Roman" w:hAnsi="Times New Roman"/>
          <w:sz w:val="28"/>
          <w:szCs w:val="28"/>
        </w:rPr>
        <w:t xml:space="preserve"> </w:t>
      </w:r>
      <w:r w:rsidR="00685E13">
        <w:rPr>
          <w:rFonts w:ascii="Times New Roman" w:hAnsi="Times New Roman"/>
          <w:sz w:val="28"/>
          <w:szCs w:val="28"/>
        </w:rPr>
        <w:t xml:space="preserve">принятие Самарской </w:t>
      </w:r>
      <w:r w:rsidR="00685E13" w:rsidRPr="00685E13">
        <w:rPr>
          <w:rFonts w:ascii="Times New Roman" w:hAnsi="Times New Roman"/>
          <w:sz w:val="28"/>
          <w:szCs w:val="28"/>
        </w:rPr>
        <w:t>Губернской Думой Закона Самарской области                      от  10.05.2017 № 55-ГД «О внесении изменений в Закон Самарской области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 w:rsidR="00BE7F99">
        <w:rPr>
          <w:rFonts w:ascii="Times New Roman" w:hAnsi="Times New Roman"/>
          <w:sz w:val="28"/>
          <w:szCs w:val="28"/>
        </w:rPr>
        <w:t xml:space="preserve"> (далее – Закон № 55-ГД)</w:t>
      </w:r>
      <w:r w:rsidR="00685E13" w:rsidRPr="00685E13">
        <w:rPr>
          <w:rFonts w:ascii="Times New Roman" w:hAnsi="Times New Roman"/>
          <w:sz w:val="28"/>
          <w:szCs w:val="28"/>
        </w:rPr>
        <w:t>.</w:t>
      </w:r>
    </w:p>
    <w:p w:rsidR="00BE7F99" w:rsidRPr="00BE7F99" w:rsidRDefault="00BE7F99" w:rsidP="007839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55-ГД</w:t>
      </w:r>
      <w:r w:rsidRPr="00BE7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E7F99">
        <w:rPr>
          <w:rFonts w:ascii="Times New Roman" w:hAnsi="Times New Roman"/>
          <w:sz w:val="28"/>
          <w:szCs w:val="28"/>
        </w:rPr>
        <w:t>рганы местного самоуправления городского округа Самара:</w:t>
      </w:r>
    </w:p>
    <w:p w:rsidR="00BE7F99" w:rsidRPr="00BE7F99" w:rsidRDefault="00BE7F99" w:rsidP="007839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F99">
        <w:rPr>
          <w:rFonts w:ascii="Times New Roman" w:hAnsi="Times New Roman"/>
          <w:sz w:val="28"/>
          <w:szCs w:val="28"/>
        </w:rPr>
        <w:t>1) утверждают схему размещения рекламных конструкций и вносят в нее изменения;</w:t>
      </w:r>
    </w:p>
    <w:p w:rsidR="00BE7F99" w:rsidRDefault="00BE7F99" w:rsidP="007839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F99">
        <w:rPr>
          <w:rFonts w:ascii="Times New Roman" w:hAnsi="Times New Roman"/>
          <w:sz w:val="28"/>
          <w:szCs w:val="28"/>
        </w:rPr>
        <w:t>2) выдают разрешения на установку и эксплуатацию рекламных конструкций, аннулируют такие разрешения, выдают предписания о демонтаже самовольно установленных рекламных конструкций, осуществляют демонтаж рекламных конструкций, осуществляют иные полномочия, уст</w:t>
      </w:r>
      <w:r>
        <w:rPr>
          <w:rFonts w:ascii="Times New Roman" w:hAnsi="Times New Roman"/>
          <w:sz w:val="28"/>
          <w:szCs w:val="28"/>
        </w:rPr>
        <w:t>ановленные Федеральным законом «</w:t>
      </w:r>
      <w:r w:rsidRPr="00BE7F99">
        <w:rPr>
          <w:rFonts w:ascii="Times New Roman" w:hAnsi="Times New Roman"/>
          <w:sz w:val="28"/>
          <w:szCs w:val="28"/>
        </w:rPr>
        <w:t>О рекламе</w:t>
      </w:r>
      <w:r>
        <w:rPr>
          <w:rFonts w:ascii="Times New Roman" w:hAnsi="Times New Roman"/>
          <w:sz w:val="28"/>
          <w:szCs w:val="28"/>
        </w:rPr>
        <w:t>»</w:t>
      </w:r>
      <w:r w:rsidRPr="00BE7F99">
        <w:rPr>
          <w:rFonts w:ascii="Times New Roman" w:hAnsi="Times New Roman"/>
          <w:sz w:val="28"/>
          <w:szCs w:val="28"/>
        </w:rPr>
        <w:t>, - в отношении рекламных конструкций всех типов и видов,</w:t>
      </w:r>
      <w:r>
        <w:rPr>
          <w:rFonts w:ascii="Times New Roman" w:hAnsi="Times New Roman"/>
          <w:sz w:val="28"/>
          <w:szCs w:val="28"/>
        </w:rPr>
        <w:t xml:space="preserve"> расположенных на </w:t>
      </w:r>
      <w:r>
        <w:rPr>
          <w:rFonts w:ascii="Times New Roman" w:hAnsi="Times New Roman"/>
          <w:sz w:val="28"/>
          <w:szCs w:val="28"/>
        </w:rPr>
        <w:lastRenderedPageBreak/>
        <w:t>земельных участках независимо от форм собственности,  на оградах (заборах) и  ограждениях железобетонных.</w:t>
      </w:r>
      <w:proofErr w:type="gramEnd"/>
    </w:p>
    <w:p w:rsidR="00BE7F99" w:rsidRPr="00685E13" w:rsidRDefault="0092240D" w:rsidP="007839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Полномочия по  выдаче разрешений</w:t>
      </w:r>
      <w:r w:rsidRPr="0092240D">
        <w:rPr>
          <w:rFonts w:ascii="Times New Roman" w:hAnsi="Times New Roman"/>
          <w:sz w:val="28"/>
          <w:szCs w:val="28"/>
        </w:rPr>
        <w:t xml:space="preserve"> на установку и эксплуатацию р</w:t>
      </w:r>
      <w:r>
        <w:rPr>
          <w:rFonts w:ascii="Times New Roman" w:hAnsi="Times New Roman"/>
          <w:sz w:val="28"/>
          <w:szCs w:val="28"/>
        </w:rPr>
        <w:t>екламных конструкций, аннулированию таких</w:t>
      </w:r>
      <w:r w:rsidRPr="0092240D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9224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выдаче предписаний</w:t>
      </w:r>
      <w:r w:rsidRPr="0092240D">
        <w:rPr>
          <w:rFonts w:ascii="Times New Roman" w:hAnsi="Times New Roman"/>
          <w:sz w:val="28"/>
          <w:szCs w:val="28"/>
        </w:rPr>
        <w:t xml:space="preserve"> о демонтаже самовольно установленных рекламных конструкций, </w:t>
      </w:r>
      <w:r>
        <w:rPr>
          <w:rFonts w:ascii="Times New Roman" w:hAnsi="Times New Roman"/>
          <w:sz w:val="28"/>
          <w:szCs w:val="28"/>
        </w:rPr>
        <w:t xml:space="preserve">осуществлению демонтажа </w:t>
      </w:r>
      <w:r w:rsidRPr="0092240D">
        <w:rPr>
          <w:rFonts w:ascii="Times New Roman" w:hAnsi="Times New Roman"/>
          <w:sz w:val="28"/>
          <w:szCs w:val="28"/>
        </w:rPr>
        <w:t xml:space="preserve">рекламных конструкций, </w:t>
      </w:r>
      <w:r>
        <w:rPr>
          <w:rFonts w:ascii="Times New Roman" w:hAnsi="Times New Roman"/>
          <w:sz w:val="28"/>
          <w:szCs w:val="28"/>
        </w:rPr>
        <w:t>осуществлению</w:t>
      </w:r>
      <w:r w:rsidRPr="0092240D">
        <w:rPr>
          <w:rFonts w:ascii="Times New Roman" w:hAnsi="Times New Roman"/>
          <w:sz w:val="28"/>
          <w:szCs w:val="28"/>
        </w:rPr>
        <w:t xml:space="preserve"> ины</w:t>
      </w:r>
      <w:r>
        <w:rPr>
          <w:rFonts w:ascii="Times New Roman" w:hAnsi="Times New Roman"/>
          <w:sz w:val="28"/>
          <w:szCs w:val="28"/>
        </w:rPr>
        <w:t>х</w:t>
      </w:r>
      <w:r w:rsidRPr="0092240D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й, установленных Федеральным законом           «О рекламе»</w:t>
      </w:r>
      <w:r w:rsidRPr="0092240D">
        <w:rPr>
          <w:rFonts w:ascii="Times New Roman" w:hAnsi="Times New Roman"/>
          <w:sz w:val="28"/>
          <w:szCs w:val="28"/>
        </w:rPr>
        <w:t>, - в отношении рекламных конструкций, монтируемых и располагаемых на внешних стенах, крышах и иных конструктивных элементах зданий, строений, сооружений</w:t>
      </w:r>
      <w:r>
        <w:rPr>
          <w:rFonts w:ascii="Times New Roman" w:hAnsi="Times New Roman"/>
          <w:sz w:val="28"/>
          <w:szCs w:val="28"/>
        </w:rPr>
        <w:t xml:space="preserve"> отнесены к полномочиям  органов местного самоуправления внутригородских районов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Самара.</w:t>
      </w:r>
    </w:p>
    <w:p w:rsidR="0092240D" w:rsidRPr="0092240D" w:rsidRDefault="0092240D" w:rsidP="007839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240D">
        <w:rPr>
          <w:rFonts w:ascii="Times New Roman" w:hAnsi="Times New Roman"/>
          <w:sz w:val="28"/>
          <w:szCs w:val="28"/>
        </w:rPr>
        <w:t>В связи с изложенным функции Департамента, регламентированные Положением, нуждаются в приведени</w:t>
      </w:r>
      <w:r w:rsidR="003B4F74">
        <w:rPr>
          <w:rFonts w:ascii="Times New Roman" w:hAnsi="Times New Roman"/>
          <w:sz w:val="28"/>
          <w:szCs w:val="28"/>
        </w:rPr>
        <w:t>е</w:t>
      </w:r>
      <w:r w:rsidRPr="0092240D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законодательством.</w:t>
      </w:r>
    </w:p>
    <w:p w:rsidR="00407585" w:rsidRDefault="00407585" w:rsidP="007839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585">
        <w:rPr>
          <w:rFonts w:ascii="Times New Roman" w:hAnsi="Times New Roman"/>
          <w:sz w:val="28"/>
          <w:szCs w:val="28"/>
        </w:rPr>
        <w:t xml:space="preserve">Внесение предлагаемых изменений необходимо в связи с реализацией Департаментом своих полномочий </w:t>
      </w:r>
      <w:r>
        <w:rPr>
          <w:rFonts w:ascii="Times New Roman" w:hAnsi="Times New Roman"/>
          <w:sz w:val="28"/>
          <w:szCs w:val="28"/>
        </w:rPr>
        <w:t>в сфере наружной рекламы.</w:t>
      </w:r>
      <w:bookmarkStart w:id="0" w:name="_GoBack"/>
      <w:bookmarkEnd w:id="0"/>
    </w:p>
    <w:p w:rsidR="00CE57DB" w:rsidRPr="00CE57DB" w:rsidRDefault="00CE57DB" w:rsidP="007839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57DB">
        <w:rPr>
          <w:rFonts w:ascii="Times New Roman" w:hAnsi="Times New Roman"/>
          <w:sz w:val="28"/>
          <w:szCs w:val="28"/>
        </w:rPr>
        <w:t>В случае принятия проекта Решения Думой городского округа Самара его реализация не потребует выделения денежных средств из бюджета городского округа Самара.</w:t>
      </w:r>
    </w:p>
    <w:p w:rsidR="00CE57DB" w:rsidRPr="00CE57DB" w:rsidRDefault="00CE57DB" w:rsidP="00CE57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57DB" w:rsidRDefault="00CE57DB" w:rsidP="00CE57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7EB0" w:rsidRPr="00CE57DB" w:rsidRDefault="002F7EB0" w:rsidP="00CE57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57DB" w:rsidRPr="00CE57DB" w:rsidRDefault="00CE57DB" w:rsidP="00CE5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7DB">
        <w:rPr>
          <w:rFonts w:ascii="Times New Roman" w:hAnsi="Times New Roman"/>
          <w:sz w:val="28"/>
          <w:szCs w:val="28"/>
        </w:rPr>
        <w:t xml:space="preserve">Глава городского округа Самара                                                         </w:t>
      </w:r>
      <w:proofErr w:type="spellStart"/>
      <w:r w:rsidR="00783992">
        <w:rPr>
          <w:rFonts w:ascii="Times New Roman" w:hAnsi="Times New Roman"/>
          <w:sz w:val="28"/>
          <w:szCs w:val="28"/>
        </w:rPr>
        <w:t>О.Б.Фурсов</w:t>
      </w:r>
      <w:proofErr w:type="spellEnd"/>
    </w:p>
    <w:p w:rsidR="002F7EB0" w:rsidRDefault="002F7EB0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3992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3992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3992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3992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3992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3992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3992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3992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3992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3992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3992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7EB0" w:rsidRDefault="00783992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В.С.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spellEnd"/>
      <w:proofErr w:type="gramEnd"/>
    </w:p>
    <w:p w:rsidR="00A57B06" w:rsidRPr="00CE57DB" w:rsidRDefault="00CE57DB" w:rsidP="008B34E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57DB">
        <w:rPr>
          <w:rFonts w:ascii="Times New Roman" w:hAnsi="Times New Roman"/>
          <w:sz w:val="28"/>
          <w:szCs w:val="28"/>
        </w:rPr>
        <w:t>336 64 10</w:t>
      </w:r>
    </w:p>
    <w:sectPr w:rsidR="00A57B06" w:rsidRPr="00CE57DB" w:rsidSect="00BE7F99">
      <w:headerReference w:type="default" r:id="rId9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0A" w:rsidRDefault="00A47B0A" w:rsidP="00A57B06">
      <w:pPr>
        <w:spacing w:after="0" w:line="240" w:lineRule="auto"/>
      </w:pPr>
      <w:r>
        <w:separator/>
      </w:r>
    </w:p>
  </w:endnote>
  <w:endnote w:type="continuationSeparator" w:id="0">
    <w:p w:rsidR="00A47B0A" w:rsidRDefault="00A47B0A" w:rsidP="00A5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a Lisa Recu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0A" w:rsidRDefault="00A47B0A" w:rsidP="00A57B06">
      <w:pPr>
        <w:spacing w:after="0" w:line="240" w:lineRule="auto"/>
      </w:pPr>
      <w:r>
        <w:separator/>
      </w:r>
    </w:p>
  </w:footnote>
  <w:footnote w:type="continuationSeparator" w:id="0">
    <w:p w:rsidR="00A47B0A" w:rsidRDefault="00A47B0A" w:rsidP="00A5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06" w:rsidRDefault="00A57B0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07585">
      <w:rPr>
        <w:noProof/>
      </w:rPr>
      <w:t>2</w:t>
    </w:r>
    <w:r>
      <w:fldChar w:fldCharType="end"/>
    </w:r>
  </w:p>
  <w:p w:rsidR="00A57B06" w:rsidRDefault="00A57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6681"/>
    <w:multiLevelType w:val="hybridMultilevel"/>
    <w:tmpl w:val="DC6CBAF2"/>
    <w:lvl w:ilvl="0" w:tplc="4E20A420">
      <w:start w:val="1"/>
      <w:numFmt w:val="decimal"/>
      <w:lvlText w:val="%1."/>
      <w:lvlJc w:val="left"/>
      <w:pPr>
        <w:tabs>
          <w:tab w:val="num" w:pos="1908"/>
        </w:tabs>
        <w:ind w:left="1908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E65ADA"/>
    <w:multiLevelType w:val="hybridMultilevel"/>
    <w:tmpl w:val="2FE0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06"/>
    <w:rsid w:val="00042D8E"/>
    <w:rsid w:val="000A1A60"/>
    <w:rsid w:val="000F46B1"/>
    <w:rsid w:val="00103F95"/>
    <w:rsid w:val="001A3246"/>
    <w:rsid w:val="001B3AD0"/>
    <w:rsid w:val="001B5153"/>
    <w:rsid w:val="0022655C"/>
    <w:rsid w:val="00290AB5"/>
    <w:rsid w:val="002F7EB0"/>
    <w:rsid w:val="0030199E"/>
    <w:rsid w:val="00347707"/>
    <w:rsid w:val="00361988"/>
    <w:rsid w:val="003B3F63"/>
    <w:rsid w:val="003B4F74"/>
    <w:rsid w:val="003E4FE3"/>
    <w:rsid w:val="00407585"/>
    <w:rsid w:val="004401C2"/>
    <w:rsid w:val="00462463"/>
    <w:rsid w:val="004B2C48"/>
    <w:rsid w:val="004C51FD"/>
    <w:rsid w:val="004C6DF5"/>
    <w:rsid w:val="004D7545"/>
    <w:rsid w:val="00503F76"/>
    <w:rsid w:val="006000DF"/>
    <w:rsid w:val="006838A8"/>
    <w:rsid w:val="00685E13"/>
    <w:rsid w:val="006D6073"/>
    <w:rsid w:val="00733559"/>
    <w:rsid w:val="00755FAA"/>
    <w:rsid w:val="007705A2"/>
    <w:rsid w:val="00783992"/>
    <w:rsid w:val="007C02B2"/>
    <w:rsid w:val="007F0CA8"/>
    <w:rsid w:val="00841FF6"/>
    <w:rsid w:val="00847EDB"/>
    <w:rsid w:val="008B34ED"/>
    <w:rsid w:val="008D411F"/>
    <w:rsid w:val="008E6BFD"/>
    <w:rsid w:val="0092240D"/>
    <w:rsid w:val="00926BCB"/>
    <w:rsid w:val="009277F7"/>
    <w:rsid w:val="009B13E1"/>
    <w:rsid w:val="009B21AB"/>
    <w:rsid w:val="009E1ADC"/>
    <w:rsid w:val="009E27B1"/>
    <w:rsid w:val="009F6506"/>
    <w:rsid w:val="00A47B0A"/>
    <w:rsid w:val="00A57B06"/>
    <w:rsid w:val="00AA3224"/>
    <w:rsid w:val="00AC1761"/>
    <w:rsid w:val="00AE3E17"/>
    <w:rsid w:val="00B10EEE"/>
    <w:rsid w:val="00BE7F99"/>
    <w:rsid w:val="00C0573C"/>
    <w:rsid w:val="00C1185C"/>
    <w:rsid w:val="00CE57DB"/>
    <w:rsid w:val="00D303DB"/>
    <w:rsid w:val="00D56C8E"/>
    <w:rsid w:val="00D656F0"/>
    <w:rsid w:val="00D740D0"/>
    <w:rsid w:val="00E16F5B"/>
    <w:rsid w:val="00F05A8A"/>
    <w:rsid w:val="00F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3F76"/>
    <w:rPr>
      <w:color w:val="0000FF"/>
      <w:u w:val="single"/>
    </w:rPr>
  </w:style>
  <w:style w:type="table" w:styleId="a6">
    <w:name w:val="Table Grid"/>
    <w:basedOn w:val="a1"/>
    <w:uiPriority w:val="59"/>
    <w:rsid w:val="00A57B0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A57B0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57B06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rsid w:val="00CE57DB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57DB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3F76"/>
    <w:rPr>
      <w:color w:val="0000FF"/>
      <w:u w:val="single"/>
    </w:rPr>
  </w:style>
  <w:style w:type="table" w:styleId="a6">
    <w:name w:val="Table Grid"/>
    <w:basedOn w:val="a1"/>
    <w:uiPriority w:val="59"/>
    <w:rsid w:val="00A57B0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A57B0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57B06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rsid w:val="00CE57DB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57DB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2B76-0069-4518-A730-AFB89079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mailto:kancelar@samadm.ru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ReshetoSYu</dc:creator>
  <cp:lastModifiedBy>Красикова Светлана Николаевна</cp:lastModifiedBy>
  <cp:revision>4</cp:revision>
  <cp:lastPrinted>2014-01-13T12:58:00Z</cp:lastPrinted>
  <dcterms:created xsi:type="dcterms:W3CDTF">2017-07-05T12:39:00Z</dcterms:created>
  <dcterms:modified xsi:type="dcterms:W3CDTF">2017-07-05T12:43:00Z</dcterms:modified>
</cp:coreProperties>
</file>