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3" w:rsidRDefault="00F64A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Title"/>
        <w:jc w:val="center"/>
      </w:pPr>
      <w:r>
        <w:t>АДМИНИСТРАЦИЯ ГОРОДСКОГО ОКРУГА САМАРА</w:t>
      </w:r>
    </w:p>
    <w:p w:rsidR="00F64A93" w:rsidRDefault="00F64A93">
      <w:pPr>
        <w:pStyle w:val="ConsPlusTitle"/>
        <w:jc w:val="center"/>
      </w:pPr>
    </w:p>
    <w:p w:rsidR="00F64A93" w:rsidRDefault="00F64A93">
      <w:pPr>
        <w:pStyle w:val="ConsPlusTitle"/>
        <w:jc w:val="center"/>
      </w:pPr>
      <w:r>
        <w:t>ПОСТАНОВЛЕНИЕ</w:t>
      </w:r>
    </w:p>
    <w:p w:rsidR="00F64A93" w:rsidRDefault="00F64A93">
      <w:pPr>
        <w:pStyle w:val="ConsPlusTitle"/>
        <w:jc w:val="center"/>
      </w:pPr>
      <w:r>
        <w:t>от 20 марта 2012 г. N 214</w:t>
      </w:r>
    </w:p>
    <w:p w:rsidR="00F64A93" w:rsidRDefault="00F64A93">
      <w:pPr>
        <w:pStyle w:val="ConsPlusTitle"/>
        <w:jc w:val="center"/>
      </w:pPr>
    </w:p>
    <w:p w:rsidR="00F64A93" w:rsidRDefault="00F64A93">
      <w:pPr>
        <w:pStyle w:val="ConsPlusTitle"/>
        <w:jc w:val="center"/>
      </w:pPr>
      <w:r>
        <w:t>ОБ УТВЕРЖДЕНИИ ПОРЯДКА ПРЕДОСТАВЛЕНИЯ</w:t>
      </w:r>
    </w:p>
    <w:p w:rsidR="00F64A93" w:rsidRDefault="00F64A93">
      <w:pPr>
        <w:pStyle w:val="ConsPlusTitle"/>
        <w:jc w:val="center"/>
      </w:pPr>
      <w:r>
        <w:t>СУБСИДИЙ ЗА СЧЕТ СРЕДСТВ БЮДЖЕТА ГОРОДСКОГО ОКРУГА САМАРА</w:t>
      </w:r>
    </w:p>
    <w:p w:rsidR="00F64A93" w:rsidRDefault="00F64A93">
      <w:pPr>
        <w:pStyle w:val="ConsPlusTitle"/>
        <w:jc w:val="center"/>
      </w:pPr>
      <w:r>
        <w:t>ЮРИДИЧЕСКИМ ЛИЦАМ (ЗА ИСКЛЮЧЕНИЕМ СУБСИДИЙ ГОСУДАРСТВЕННЫМ</w:t>
      </w:r>
    </w:p>
    <w:p w:rsidR="00F64A93" w:rsidRDefault="00F64A93">
      <w:pPr>
        <w:pStyle w:val="ConsPlusTitle"/>
        <w:jc w:val="center"/>
      </w:pPr>
      <w:r>
        <w:t>(МУНИЦИПАЛЬНЫМ) УЧРЕЖДЕНИЯМ), ИНДИВИДУАЛЬНЫМ</w:t>
      </w:r>
    </w:p>
    <w:p w:rsidR="00F64A93" w:rsidRDefault="00F64A93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F64A93" w:rsidRDefault="00F64A93">
      <w:pPr>
        <w:pStyle w:val="ConsPlusTitle"/>
        <w:jc w:val="center"/>
      </w:pPr>
      <w:r>
        <w:t>ТОВАРОВ, РАБОТ, УСЛУГ В ЦЕЛЯХ ФИНАНСОВОГО ОБЕСПЕЧЕНИЯ</w:t>
      </w:r>
    </w:p>
    <w:p w:rsidR="00F64A93" w:rsidRDefault="00F64A93">
      <w:pPr>
        <w:pStyle w:val="ConsPlusTitle"/>
        <w:jc w:val="center"/>
      </w:pPr>
      <w:r>
        <w:t>(ВОЗМЕЩЕНИЯ) ЗАТРАТ, СВЯЗАННЫХ С ОКАЗАНИЕМ УСЛУГ</w:t>
      </w:r>
    </w:p>
    <w:p w:rsidR="00F64A93" w:rsidRDefault="00F64A93">
      <w:pPr>
        <w:pStyle w:val="ConsPlusTitle"/>
        <w:jc w:val="center"/>
      </w:pPr>
      <w:r>
        <w:t>ПО ВЫВОЗУ ТВЕРДЫХ БЫТОВЫХ И КРУПНОГАБАРИТНЫХ ОТХОДОВ</w:t>
      </w:r>
    </w:p>
    <w:p w:rsidR="00F64A93" w:rsidRDefault="00F64A93">
      <w:pPr>
        <w:pStyle w:val="ConsPlusTitle"/>
        <w:jc w:val="center"/>
      </w:pPr>
      <w:r>
        <w:t>ОТ ЧАСТНОГО ЖИЛИЩНОГО ФОНДА НА ТЕРРИТОРИИ</w:t>
      </w:r>
    </w:p>
    <w:p w:rsidR="00F64A93" w:rsidRDefault="00F64A93">
      <w:pPr>
        <w:pStyle w:val="ConsPlusTitle"/>
        <w:jc w:val="center"/>
      </w:pPr>
      <w:r>
        <w:t>ГОРОДСКОГО ОКРУГА САМАРА</w:t>
      </w:r>
    </w:p>
    <w:p w:rsidR="00F64A93" w:rsidRDefault="00F64A93">
      <w:pPr>
        <w:pStyle w:val="ConsPlusNormal"/>
        <w:jc w:val="center"/>
      </w:pPr>
      <w:r>
        <w:t>(в ред. Постановлений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t xml:space="preserve">от 25.12.2012 </w:t>
      </w:r>
      <w:hyperlink r:id="rId6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7" w:history="1">
        <w:r>
          <w:rPr>
            <w:color w:val="0000FF"/>
          </w:rPr>
          <w:t>N 351</w:t>
        </w:r>
      </w:hyperlink>
      <w:r>
        <w:t>,</w:t>
      </w:r>
    </w:p>
    <w:p w:rsidR="00F64A93" w:rsidRDefault="00F64A93">
      <w:pPr>
        <w:pStyle w:val="ConsPlusNormal"/>
        <w:jc w:val="center"/>
      </w:pPr>
      <w:r>
        <w:t xml:space="preserve">от 15.01.2014 </w:t>
      </w:r>
      <w:hyperlink r:id="rId8" w:history="1">
        <w:r>
          <w:rPr>
            <w:color w:val="0000FF"/>
          </w:rPr>
          <w:t>N 33</w:t>
        </w:r>
      </w:hyperlink>
      <w:r>
        <w:t xml:space="preserve">, от 15.07.2014 </w:t>
      </w:r>
      <w:hyperlink r:id="rId9" w:history="1">
        <w:r>
          <w:rPr>
            <w:color w:val="0000FF"/>
          </w:rPr>
          <w:t>N 1006</w:t>
        </w:r>
      </w:hyperlink>
      <w:r>
        <w:t>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78</w:t>
        </w:r>
      </w:hyperlink>
      <w:r>
        <w:t xml:space="preserve">, </w:t>
      </w:r>
      <w:hyperlink r:id="rId11" w:history="1">
        <w:r>
          <w:rPr>
            <w:color w:val="0000FF"/>
          </w:rPr>
          <w:t>86</w:t>
        </w:r>
      </w:hyperlink>
      <w:r>
        <w:t xml:space="preserve"> Бюджетного кодекса Российской Федерации в целях финансового обеспечения (возмещения)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Самара, постановляю:</w:t>
      </w:r>
    </w:p>
    <w:p w:rsidR="00F64A93" w:rsidRDefault="00F64A93">
      <w:pPr>
        <w:pStyle w:val="ConsPlusNormal"/>
        <w:jc w:val="both"/>
      </w:pPr>
      <w:r>
        <w:t xml:space="preserve">(в ред. Постановлений Администрации городского округа Самара от 18.04.2013 </w:t>
      </w:r>
      <w:hyperlink r:id="rId12" w:history="1">
        <w:r>
          <w:rPr>
            <w:color w:val="0000FF"/>
          </w:rPr>
          <w:t>N 351</w:t>
        </w:r>
      </w:hyperlink>
      <w:r>
        <w:t xml:space="preserve">, от 15.01.2014 </w:t>
      </w:r>
      <w:hyperlink r:id="rId13" w:history="1">
        <w:r>
          <w:rPr>
            <w:color w:val="0000FF"/>
          </w:rPr>
          <w:t>N 33</w:t>
        </w:r>
      </w:hyperlink>
      <w:r>
        <w:t>)</w:t>
      </w:r>
    </w:p>
    <w:p w:rsidR="00F64A93" w:rsidRDefault="00F64A93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Самара, согласно приложению.</w:t>
      </w:r>
    </w:p>
    <w:p w:rsidR="00F64A93" w:rsidRDefault="00F64A93">
      <w:pPr>
        <w:pStyle w:val="ConsPlusNormal"/>
        <w:jc w:val="both"/>
      </w:pPr>
      <w:r>
        <w:t xml:space="preserve">(в ред. Постановлений Администрации городского округа Самара от 25.12.2012 </w:t>
      </w:r>
      <w:hyperlink r:id="rId14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15" w:history="1">
        <w:r>
          <w:rPr>
            <w:color w:val="0000FF"/>
          </w:rPr>
          <w:t>N 351</w:t>
        </w:r>
      </w:hyperlink>
      <w:r>
        <w:t xml:space="preserve">, от 15.01.2014 </w:t>
      </w:r>
      <w:hyperlink r:id="rId16" w:history="1">
        <w:r>
          <w:rPr>
            <w:color w:val="0000FF"/>
          </w:rPr>
          <w:t>N 33</w:t>
        </w:r>
      </w:hyperlink>
      <w:r>
        <w:t>)</w:t>
      </w:r>
    </w:p>
    <w:p w:rsidR="00F64A93" w:rsidRDefault="00F64A93">
      <w:pPr>
        <w:pStyle w:val="ConsPlusNormal"/>
        <w:ind w:firstLine="540"/>
        <w:jc w:val="both"/>
      </w:pPr>
      <w:r>
        <w:t>2. Установить, что расходное обязательство городского округа Самара, возникающее на основании настоящего Постановления, исполняется городским округом Самара самостоятельно за счет средств бюджета городского округа Самара в пределах общего объема бюджетных ассигнований, предусмотренных решением Думы городского округа Самара о бюджете городского округа Самара Самарской области на соответствующий финансовый год в установленном порядке Департаменту благоустройства и экологии Администрации городского округа Самара как главному распорядителю бюджетных средств.</w:t>
      </w:r>
    </w:p>
    <w:p w:rsidR="00F64A93" w:rsidRDefault="00F64A9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18.04.2013 N 351)</w:t>
      </w:r>
    </w:p>
    <w:p w:rsidR="00F64A93" w:rsidRDefault="00F64A93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опубликования, но не ранее дня вступления в силу решения Думы городского округа Самара о бюджете городского округа Самара Самарской области на соответствующий финансовый год, предусматривающего предоставление за счет средств бюджета городского округа Самара субсидий в целях возмещения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 и действует в течение соответствующего финансового года.</w:t>
      </w:r>
    </w:p>
    <w:p w:rsidR="00F64A93" w:rsidRDefault="00F64A93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18.04.2013 N 351)</w:t>
      </w:r>
    </w:p>
    <w:p w:rsidR="00F64A93" w:rsidRDefault="00F64A93">
      <w:pPr>
        <w:pStyle w:val="ConsPlusNormal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городского округа - руководителя Департамента благоустройства и экологии Администрации </w:t>
      </w:r>
      <w:r>
        <w:lastRenderedPageBreak/>
        <w:t>городского округа Самара Реймера Е.А.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Глава</w:t>
      </w:r>
    </w:p>
    <w:p w:rsidR="00F64A93" w:rsidRDefault="00F64A93">
      <w:pPr>
        <w:pStyle w:val="ConsPlusNormal"/>
        <w:jc w:val="right"/>
      </w:pPr>
      <w:r>
        <w:t>городского округа</w:t>
      </w:r>
    </w:p>
    <w:p w:rsidR="00F64A93" w:rsidRDefault="00F64A93">
      <w:pPr>
        <w:pStyle w:val="ConsPlusNormal"/>
        <w:jc w:val="right"/>
      </w:pPr>
      <w:r>
        <w:t>Д.И.АЗАРОВ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Приложение</w:t>
      </w:r>
    </w:p>
    <w:p w:rsidR="00F64A93" w:rsidRDefault="00F64A93">
      <w:pPr>
        <w:pStyle w:val="ConsPlusNormal"/>
        <w:jc w:val="right"/>
      </w:pPr>
      <w:r>
        <w:t>к Постановлению</w:t>
      </w:r>
    </w:p>
    <w:p w:rsidR="00F64A93" w:rsidRDefault="00F64A93">
      <w:pPr>
        <w:pStyle w:val="ConsPlusNormal"/>
        <w:jc w:val="right"/>
      </w:pPr>
      <w:r>
        <w:t>Администрации городского округа Самара</w:t>
      </w:r>
    </w:p>
    <w:p w:rsidR="00F64A93" w:rsidRDefault="00F64A93">
      <w:pPr>
        <w:pStyle w:val="ConsPlusNormal"/>
        <w:jc w:val="right"/>
      </w:pPr>
      <w:r>
        <w:t>от 20 марта 2012 г. N 214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Title"/>
        <w:jc w:val="center"/>
      </w:pPr>
      <w:bookmarkStart w:id="1" w:name="P43"/>
      <w:bookmarkEnd w:id="1"/>
      <w:r>
        <w:t>ПОРЯДОК</w:t>
      </w:r>
    </w:p>
    <w:p w:rsidR="00F64A93" w:rsidRDefault="00F64A93">
      <w:pPr>
        <w:pStyle w:val="ConsPlusTitle"/>
        <w:jc w:val="center"/>
      </w:pPr>
      <w:r>
        <w:t>ПРЕДОСТАВЛЕНИЯ СУБСИДИЙ ЗА СЧЕТ СРЕДСТВ</w:t>
      </w:r>
    </w:p>
    <w:p w:rsidR="00F64A93" w:rsidRDefault="00F64A93">
      <w:pPr>
        <w:pStyle w:val="ConsPlusTitle"/>
        <w:jc w:val="center"/>
      </w:pPr>
      <w:r>
        <w:t>БЮДЖЕТА ГОРОДСКОГО ОКРУГА САМАРА ЮРИДИЧЕСКИМ ЛИЦАМ</w:t>
      </w:r>
    </w:p>
    <w:p w:rsidR="00F64A93" w:rsidRDefault="00F64A93">
      <w:pPr>
        <w:pStyle w:val="ConsPlusTitle"/>
        <w:jc w:val="center"/>
      </w:pPr>
      <w:r>
        <w:t>(ЗА ИСКЛЮЧЕНИЕМ СУБСИДИЙ ГОСУДАРСТВЕННЫМ (МУНИЦИПАЛЬНЫМ)</w:t>
      </w:r>
    </w:p>
    <w:p w:rsidR="00F64A93" w:rsidRDefault="00F64A93">
      <w:pPr>
        <w:pStyle w:val="ConsPlusTitle"/>
        <w:jc w:val="center"/>
      </w:pPr>
      <w:r>
        <w:t>УЧРЕЖДЕНИЯМ), ИНДИВИДУАЛЬНЫМ ПРЕДПРИНИМАТЕЛЯМ, А ТАКЖЕ</w:t>
      </w:r>
    </w:p>
    <w:p w:rsidR="00F64A93" w:rsidRDefault="00F64A93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F64A93" w:rsidRDefault="00F64A93">
      <w:pPr>
        <w:pStyle w:val="ConsPlusTitle"/>
        <w:jc w:val="center"/>
      </w:pPr>
      <w:r>
        <w:t>В ЦЕЛЯХ ФИНАНСОВОГО ОБЕСПЕЧЕНИЯ (ВОЗМЕЩЕНИЯ) ЗАТРАТ,</w:t>
      </w:r>
    </w:p>
    <w:p w:rsidR="00F64A93" w:rsidRDefault="00F64A93">
      <w:pPr>
        <w:pStyle w:val="ConsPlusTitle"/>
        <w:jc w:val="center"/>
      </w:pPr>
      <w:r>
        <w:t>СВЯЗАННЫХ С ОКАЗАНИЕМ УСЛУГ ПО ВЫВОЗУ ТВЕРДЫХ</w:t>
      </w:r>
    </w:p>
    <w:p w:rsidR="00F64A93" w:rsidRDefault="00F64A93">
      <w:pPr>
        <w:pStyle w:val="ConsPlusTitle"/>
        <w:jc w:val="center"/>
      </w:pPr>
      <w:r>
        <w:t>БЫТОВЫХ И КРУПНОГАБАРИТНЫХ ОТХОДОВ ОТ ЧАСТНОГО ЖИЛИЩНОГО</w:t>
      </w:r>
    </w:p>
    <w:p w:rsidR="00F64A93" w:rsidRDefault="00F64A93">
      <w:pPr>
        <w:pStyle w:val="ConsPlusTitle"/>
        <w:jc w:val="center"/>
      </w:pPr>
      <w:r>
        <w:t>ФОНДА НА ТЕРРИТОРИИ ГОРОДСКОГО ОКРУГА САМАРА</w:t>
      </w:r>
    </w:p>
    <w:p w:rsidR="00F64A93" w:rsidRDefault="00F64A93">
      <w:pPr>
        <w:pStyle w:val="ConsPlusNormal"/>
        <w:jc w:val="center"/>
      </w:pPr>
      <w:r>
        <w:t>(в ред. Постановлений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t xml:space="preserve">от 25.12.2012 </w:t>
      </w:r>
      <w:hyperlink r:id="rId19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20" w:history="1">
        <w:r>
          <w:rPr>
            <w:color w:val="0000FF"/>
          </w:rPr>
          <w:t>N 351</w:t>
        </w:r>
      </w:hyperlink>
      <w:r>
        <w:t>,</w:t>
      </w:r>
    </w:p>
    <w:p w:rsidR="00F64A93" w:rsidRDefault="00F64A93">
      <w:pPr>
        <w:pStyle w:val="ConsPlusNormal"/>
        <w:jc w:val="center"/>
      </w:pPr>
      <w:r>
        <w:t xml:space="preserve">от 15.01.2014 </w:t>
      </w:r>
      <w:hyperlink r:id="rId21" w:history="1">
        <w:r>
          <w:rPr>
            <w:color w:val="0000FF"/>
          </w:rPr>
          <w:t>N 33</w:t>
        </w:r>
      </w:hyperlink>
      <w:r>
        <w:t xml:space="preserve">, от 15.07.2014 </w:t>
      </w:r>
      <w:hyperlink r:id="rId22" w:history="1">
        <w:r>
          <w:rPr>
            <w:color w:val="0000FF"/>
          </w:rPr>
          <w:t>N 1006</w:t>
        </w:r>
      </w:hyperlink>
      <w:r>
        <w:t>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1. Общие положения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1.1. Настоящий Порядок устанавливает механизм определения объема и предоставления субсидий юридическим лицам (за исключением государственных (муниципальных) учреждений), индивидуальным предпринимателям - производителям товаров, работ, услуг с целью финансового обеспечения (возмещения)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 (далее - Порядок).</w:t>
      </w:r>
    </w:p>
    <w:p w:rsidR="00F64A93" w:rsidRDefault="00F64A93">
      <w:pPr>
        <w:pStyle w:val="ConsPlusNormal"/>
        <w:jc w:val="both"/>
      </w:pPr>
      <w:r>
        <w:t xml:space="preserve">(в ред. Постановлений Администрации городского округа Самара от 25.12.2012 </w:t>
      </w:r>
      <w:hyperlink r:id="rId23" w:history="1">
        <w:r>
          <w:rPr>
            <w:color w:val="0000FF"/>
          </w:rPr>
          <w:t>N 1736</w:t>
        </w:r>
      </w:hyperlink>
      <w:r>
        <w:t xml:space="preserve">, от 15.01.2014 </w:t>
      </w:r>
      <w:hyperlink r:id="rId24" w:history="1">
        <w:r>
          <w:rPr>
            <w:color w:val="0000FF"/>
          </w:rPr>
          <w:t>N 33</w:t>
        </w:r>
      </w:hyperlink>
      <w:r>
        <w:t>)</w:t>
      </w:r>
    </w:p>
    <w:p w:rsidR="00F64A93" w:rsidRDefault="00F64A93">
      <w:pPr>
        <w:pStyle w:val="ConsPlusNormal"/>
        <w:ind w:firstLine="540"/>
        <w:jc w:val="both"/>
      </w:pPr>
      <w:r>
        <w:t>1.2. Субсидии предоставляются в соответствии со сводной бюджетной росписью расходов бюджета городского округа Самара на соответствующий финансовый год в пределах лимитов бюджетных обязательств по предоставлению субсидий, доведенных до Департамента благоустройства и экологии Администрации городского округа Самара в установленном порядке.</w:t>
      </w:r>
    </w:p>
    <w:p w:rsidR="00F64A93" w:rsidRDefault="00F64A93">
      <w:pPr>
        <w:pStyle w:val="ConsPlusNormal"/>
        <w:jc w:val="both"/>
      </w:pPr>
      <w:r>
        <w:t xml:space="preserve">(п. 1.2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18.04.2013 N 351)</w:t>
      </w:r>
    </w:p>
    <w:p w:rsidR="00F64A93" w:rsidRDefault="00F64A93">
      <w:pPr>
        <w:pStyle w:val="ConsPlusNormal"/>
        <w:ind w:firstLine="540"/>
        <w:jc w:val="both"/>
      </w:pPr>
      <w:r>
        <w:t>1.3. Получателями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осуществляющие вывоз твердых бытовых и крупногабаритных отходов от частного жилищного фонда на территории городского округа Самара (далее - Получатели субсидий).</w:t>
      </w:r>
    </w:p>
    <w:p w:rsidR="00F64A93" w:rsidRDefault="00F64A93">
      <w:pPr>
        <w:pStyle w:val="ConsPlusNormal"/>
        <w:jc w:val="both"/>
      </w:pPr>
      <w:r>
        <w:t xml:space="preserve">(в ред. Постановлений Администрации городского округа Самара от 25.12.2012 </w:t>
      </w:r>
      <w:hyperlink r:id="rId26" w:history="1">
        <w:r>
          <w:rPr>
            <w:color w:val="0000FF"/>
          </w:rPr>
          <w:t>N 1736</w:t>
        </w:r>
      </w:hyperlink>
      <w:r>
        <w:t xml:space="preserve">, от 15.01.2014 </w:t>
      </w:r>
      <w:hyperlink r:id="rId27" w:history="1">
        <w:r>
          <w:rPr>
            <w:color w:val="0000FF"/>
          </w:rPr>
          <w:t>N 33</w:t>
        </w:r>
      </w:hyperlink>
      <w:r>
        <w:t>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2. Критерии отбора Получателей субсидий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bookmarkStart w:id="2" w:name="P68"/>
      <w:bookmarkEnd w:id="2"/>
      <w:r>
        <w:lastRenderedPageBreak/>
        <w:t>2.1. Критериями отбора Получателей субсидий в соответствии с настоящим Порядком являются:</w:t>
      </w:r>
    </w:p>
    <w:p w:rsidR="00F64A93" w:rsidRDefault="00F64A93">
      <w:pPr>
        <w:pStyle w:val="ConsPlusNormal"/>
        <w:ind w:firstLine="540"/>
        <w:jc w:val="both"/>
      </w:pPr>
      <w:r>
        <w:t>- осуществление вывоза твердых бытовых и крупногабаритных отходов от частного жилищного фонда на территории городского округа Самара;</w:t>
      </w:r>
    </w:p>
    <w:p w:rsidR="00F64A93" w:rsidRDefault="00F64A93">
      <w:pPr>
        <w:pStyle w:val="ConsPlusNormal"/>
        <w:ind w:firstLine="540"/>
        <w:jc w:val="both"/>
      </w:pPr>
      <w:r>
        <w:t>- наличие на праве собственности или ином праве специально оборудованной техники для транспортирования отходов IV класса опасности.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3. Цели и условия предоставления субсидий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3.1. Субсидии предоставляются на безвозмездной и безвозвратной основе в пределах средств, предусмотренных бюджетом городского округа Самара на текущий финансовый год по главному распорядителю бюджетных средств - Департаменту благоустройства и экологии Администрации городского округа Самара, в целях финансового обеспечения (возмещения) затрат Получателям субсидий, осуществляющим вывоз твердых бытовых и крупногабаритных отходов от частного жилищного фонда на территории городского округа Самара.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15.01.2014 N 33)</w:t>
      </w:r>
    </w:p>
    <w:p w:rsidR="00F64A93" w:rsidRDefault="00F64A93">
      <w:pPr>
        <w:pStyle w:val="ConsPlusNormal"/>
        <w:ind w:firstLine="540"/>
        <w:jc w:val="both"/>
      </w:pPr>
      <w:r>
        <w:t>3.2. Основанием предоставления субсидий является договор на предоставление субсидий с главным распорядителем бюджетных средств - Департаментом благоустройства и экологии Администрации городского округа Самара.</w:t>
      </w:r>
    </w:p>
    <w:p w:rsidR="00F64A93" w:rsidRDefault="00F64A93">
      <w:pPr>
        <w:pStyle w:val="ConsPlusNormal"/>
        <w:ind w:firstLine="540"/>
        <w:jc w:val="both"/>
      </w:pPr>
      <w:bookmarkStart w:id="3" w:name="P78"/>
      <w:bookmarkEnd w:id="3"/>
      <w:r>
        <w:t>3.3. Условиями предоставления субсидий являются:</w:t>
      </w:r>
    </w:p>
    <w:p w:rsidR="00F64A93" w:rsidRDefault="00F64A93">
      <w:pPr>
        <w:pStyle w:val="ConsPlusNormal"/>
        <w:ind w:firstLine="540"/>
        <w:jc w:val="both"/>
      </w:pPr>
      <w:r>
        <w:t>- ведение раздельного бухгалтерского учета по субсидируемому виду деятельности;</w:t>
      </w:r>
    </w:p>
    <w:p w:rsidR="00F64A93" w:rsidRDefault="00F64A93">
      <w:pPr>
        <w:pStyle w:val="ConsPlusNormal"/>
        <w:ind w:firstLine="540"/>
        <w:jc w:val="both"/>
      </w:pPr>
      <w:r>
        <w:t>- наличие задания по объемам вывоза твердых бытовых и крупногабаритных отходов и повышению уровня охвата населения, проживающего в частном жилищном фонде, договорными отношениями по оплате услуг по вывозу твердых бытовых и крупногабаритных отходов, установленного территориальным органом Администрации городского округа Самара, с территории которого осуществляется вывоз отходов (далее - Задание);</w:t>
      </w:r>
    </w:p>
    <w:p w:rsidR="00F64A93" w:rsidRDefault="00F64A93">
      <w:pPr>
        <w:pStyle w:val="ConsPlusNormal"/>
        <w:ind w:firstLine="540"/>
        <w:jc w:val="both"/>
      </w:pPr>
      <w:r>
        <w:t>- наличие согласия на обязательные проверки Департаментом благоустройства и экологии Администрации городского округа Самара и органами муниципального финансового контроля соблюдения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 предоставления субсидий.</w:t>
      </w:r>
    </w:p>
    <w:p w:rsidR="00F64A93" w:rsidRDefault="00F64A9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15.01.2014 N 33)</w:t>
      </w:r>
    </w:p>
    <w:p w:rsidR="00F64A93" w:rsidRDefault="00F64A93">
      <w:pPr>
        <w:pStyle w:val="ConsPlusNormal"/>
        <w:ind w:firstLine="540"/>
        <w:jc w:val="both"/>
      </w:pPr>
      <w:bookmarkStart w:id="4" w:name="P83"/>
      <w:bookmarkEnd w:id="4"/>
      <w:r>
        <w:t>3.4. Для заключения договора в целях получения субсидий Получателю субсидий необходимо представить в Департамент благоустройства и экологии Администрации городского округа Самара следующие документы:</w:t>
      </w:r>
    </w:p>
    <w:p w:rsidR="00F64A93" w:rsidRDefault="00F64A93">
      <w:pPr>
        <w:pStyle w:val="ConsPlusNormal"/>
        <w:ind w:firstLine="540"/>
        <w:jc w:val="both"/>
      </w:pPr>
      <w:r>
        <w:t>- письменное обращение о предоставлении субсидий;</w:t>
      </w:r>
    </w:p>
    <w:p w:rsidR="00F64A93" w:rsidRDefault="00F64A93">
      <w:pPr>
        <w:pStyle w:val="ConsPlusNormal"/>
        <w:ind w:firstLine="540"/>
        <w:jc w:val="both"/>
      </w:pPr>
      <w:r>
        <w:t>- копию устава, заверенную нотариально или в налоговом органе (для юридических лиц);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- нотариально заверенную копию свидетельства о государственной регистрации юридического лица (для юридических лиц);</w:t>
      </w:r>
    </w:p>
    <w:p w:rsidR="00F64A93" w:rsidRDefault="00F64A93">
      <w:pPr>
        <w:pStyle w:val="ConsPlusNormal"/>
        <w:ind w:firstLine="540"/>
        <w:jc w:val="both"/>
      </w:pPr>
      <w:r>
        <w:t>- нотариально заверенную копию свидетельства о государственной регистрации индивидуального предпринимателя;</w:t>
      </w:r>
    </w:p>
    <w:p w:rsidR="00F64A93" w:rsidRDefault="00F64A93">
      <w:pPr>
        <w:pStyle w:val="ConsPlusNormal"/>
        <w:ind w:firstLine="540"/>
        <w:jc w:val="both"/>
      </w:pPr>
      <w:r>
        <w:t>- выписку из ЕГРЮЛ и (или) ЕГРИП либо нотариально заверенные копии данных выписок, выданные не позднее 30 дней до момента подачи обращения о предоставлении субсидий;</w:t>
      </w:r>
    </w:p>
    <w:p w:rsidR="00F64A93" w:rsidRDefault="00F64A93">
      <w:pPr>
        <w:pStyle w:val="ConsPlusNormal"/>
        <w:ind w:firstLine="540"/>
        <w:jc w:val="both"/>
      </w:pPr>
      <w:r>
        <w:t>- нотариально заверенную копию свидетельства о постановке на учет в налоговом органе;</w:t>
      </w:r>
    </w:p>
    <w:p w:rsidR="00F64A93" w:rsidRDefault="00F64A93">
      <w:pPr>
        <w:pStyle w:val="ConsPlusNormal"/>
        <w:ind w:firstLine="540"/>
        <w:jc w:val="both"/>
      </w:pPr>
      <w:r>
        <w:t>- сведения о банковских реквизитах;</w:t>
      </w:r>
    </w:p>
    <w:p w:rsidR="00F64A93" w:rsidRDefault="00F64A93">
      <w:pPr>
        <w:pStyle w:val="ConsPlusNormal"/>
        <w:ind w:firstLine="540"/>
        <w:jc w:val="both"/>
      </w:pPr>
      <w:r>
        <w:t>- Ф.И.О. руководителя и главного бухгалтера;</w:t>
      </w:r>
    </w:p>
    <w:p w:rsidR="00F64A93" w:rsidRDefault="00F64A93">
      <w:pPr>
        <w:pStyle w:val="ConsPlusNormal"/>
        <w:ind w:firstLine="540"/>
        <w:jc w:val="both"/>
      </w:pPr>
      <w:r>
        <w:t>- юридический и фактический адреса, контактные телефоны Получателя субсидий;</w:t>
      </w:r>
    </w:p>
    <w:p w:rsidR="00F64A93" w:rsidRDefault="00F64A93">
      <w:pPr>
        <w:pStyle w:val="ConsPlusNormal"/>
        <w:ind w:firstLine="540"/>
        <w:jc w:val="both"/>
      </w:pPr>
      <w:r>
        <w:t>- документы, подтверждающие полномочия лица на подписание договора;</w:t>
      </w:r>
    </w:p>
    <w:p w:rsidR="00F64A93" w:rsidRDefault="00F64A93">
      <w:pPr>
        <w:pStyle w:val="ConsPlusNormal"/>
        <w:ind w:firstLine="540"/>
        <w:jc w:val="both"/>
      </w:pPr>
      <w:r>
        <w:t>- копию документа, подтверждающего право собственности или иное право на владение специально оборудованной техникой для транспортирования отходов IV класса опасности;</w:t>
      </w:r>
    </w:p>
    <w:p w:rsidR="00F64A93" w:rsidRDefault="00F64A93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- маршрутный график вывоза твердых бытовых и крупногабаритных отходов, утвержденный руководителем предприятия - Получателя субсидий на основании задания по объемам вывоза отходов, и согласованный территориальными органами Администрации городского округа Самара, с территории которых осуществляется вывоз отходов. В маршрутном графике должен быть указан адрес, с которого осуществляется вывоз отходов;</w:t>
      </w:r>
    </w:p>
    <w:p w:rsidR="00F64A93" w:rsidRDefault="00F64A93">
      <w:pPr>
        <w:pStyle w:val="ConsPlusNormal"/>
        <w:ind w:firstLine="540"/>
        <w:jc w:val="both"/>
      </w:pPr>
      <w:r>
        <w:t>- копии заключенных договоров с собственниками жилых помещений частного жилищного фонда на предоставление услуг по вывозу твердых бытовых и крупногабаритных отходов и реестр заключенных договоров с собственниками жилых помещений частного жилищного фонда на предоставление услуг по вывозу твердых бытовых и крупногабаритных отходов;</w:t>
      </w:r>
    </w:p>
    <w:p w:rsidR="00F64A93" w:rsidRDefault="00F64A93">
      <w:pPr>
        <w:pStyle w:val="ConsPlusNormal"/>
        <w:ind w:firstLine="540"/>
        <w:jc w:val="both"/>
      </w:pPr>
      <w:r>
        <w:t xml:space="preserve">- </w:t>
      </w:r>
      <w:hyperlink w:anchor="P274" w:history="1">
        <w:r>
          <w:rPr>
            <w:color w:val="0000FF"/>
          </w:rPr>
          <w:t>плановый расчет</w:t>
        </w:r>
      </w:hyperlink>
      <w:r>
        <w:t xml:space="preserve"> затрат на вывоз твердых бытовых и крупногабаритных отходов от частного жилищного фонда на территории городского округа Самара согласно приложению N 2 к настоящему Порядку;</w:t>
      </w:r>
    </w:p>
    <w:p w:rsidR="00F64A93" w:rsidRDefault="00F64A93">
      <w:pPr>
        <w:pStyle w:val="ConsPlusNormal"/>
        <w:ind w:firstLine="540"/>
        <w:jc w:val="both"/>
      </w:pPr>
      <w:r>
        <w:t xml:space="preserve">- </w:t>
      </w:r>
      <w:hyperlink w:anchor="P597" w:history="1">
        <w:r>
          <w:rPr>
            <w:color w:val="0000FF"/>
          </w:rPr>
          <w:t>задание</w:t>
        </w:r>
      </w:hyperlink>
      <w:r>
        <w:t xml:space="preserve"> по форме, указанной в приложении N 4 к настоящему Порядку. Задание, наряду с плановым расчетом затрат на вывоз твердых бытовых и крупногабаритных отходов от частного жилищного фонда, служит обоснованием суммы договора (планового размера субсидий) на предоставление субсидий;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бухгалтерский баланс предприятия с отметкой налогового органа, </w:t>
      </w:r>
      <w:hyperlink r:id="rId34" w:history="1">
        <w:r>
          <w:rPr>
            <w:color w:val="0000FF"/>
          </w:rPr>
          <w:t>форму N 2</w:t>
        </w:r>
      </w:hyperlink>
      <w:r>
        <w:t xml:space="preserve"> "Отчет о прибылях и убытках" с расшифровкой по видам деятельности за отчетный финансовый год;</w:t>
      </w:r>
    </w:p>
    <w:p w:rsidR="00F64A93" w:rsidRDefault="00F64A93">
      <w:pPr>
        <w:pStyle w:val="ConsPlusNormal"/>
        <w:ind w:firstLine="540"/>
        <w:jc w:val="both"/>
      </w:pPr>
      <w:r>
        <w:t>- оборотные ведомости автоматизированного бухгалтерского учета с расшифровкой расходов по субсидируемому виду деятельности по статьям затрат за отчетный финансовый год;</w:t>
      </w:r>
    </w:p>
    <w:p w:rsidR="00F64A93" w:rsidRDefault="00F64A93">
      <w:pPr>
        <w:pStyle w:val="ConsPlusNormal"/>
        <w:ind w:firstLine="540"/>
        <w:jc w:val="both"/>
      </w:pPr>
      <w:r>
        <w:t>- оборотные ведомости автоматизированного бухгалтерского учета с расшифровкой доходов по субсидируемому виду деятельности по источникам поступлений за отчетный финансовый год;</w:t>
      </w:r>
    </w:p>
    <w:p w:rsidR="00F64A93" w:rsidRDefault="00F64A93">
      <w:pPr>
        <w:pStyle w:val="ConsPlusNormal"/>
        <w:ind w:firstLine="540"/>
        <w:jc w:val="both"/>
      </w:pPr>
      <w:r>
        <w:t>- копию паспорта физического лица.</w:t>
      </w:r>
    </w:p>
    <w:p w:rsidR="00F64A93" w:rsidRDefault="00F64A9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15.01.2014 N 33)</w:t>
      </w:r>
    </w:p>
    <w:p w:rsidR="00F64A93" w:rsidRDefault="00F64A93">
      <w:pPr>
        <w:pStyle w:val="ConsPlusNormal"/>
        <w:ind w:firstLine="540"/>
        <w:jc w:val="both"/>
      </w:pPr>
      <w:r>
        <w:t>В случае превышения общепроизводственных и общехозяйственных расходов 100% от фонда оплаты труда производственных рабочих согласно представленным оборотным ведомостям автоматизированного бухгалтерского учета с расшифровкой расходов по субсидируемому виду деятельности по статьям затрат за отчетный финансовый год для расчета плановой суммы субсидий принимается сумма общепроизводственных и общехозяйственных расходов, равная фонду оплаты труда производственных рабочих.</w:t>
      </w:r>
    </w:p>
    <w:p w:rsidR="00F64A93" w:rsidRDefault="00F64A93">
      <w:pPr>
        <w:pStyle w:val="ConsPlusNormal"/>
        <w:ind w:firstLine="540"/>
        <w:jc w:val="both"/>
      </w:pPr>
      <w:r>
        <w:t xml:space="preserve">3.5. Департамент благоустройства и экологии Администрации городского округа Самара регистрирует обращение Получателя субсидий о предоставлении субсидий и приложенные к нему документы в день поступления и в течение десяти рабочих дней со дня их регистрации осуществляет проверку представленного пакета документов, предусмотренных </w:t>
      </w:r>
      <w:hyperlink w:anchor="P83" w:history="1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F64A93" w:rsidRDefault="00F64A93">
      <w:pPr>
        <w:pStyle w:val="ConsPlusNormal"/>
        <w:ind w:firstLine="540"/>
        <w:jc w:val="both"/>
      </w:pPr>
      <w:r>
        <w:t>По итогам рассмотрения представленных документов Департамент благоустройства и экологии Администрации городского округа Самара в течение трех дней принимает решение и в течение пяти дней с этого момента в письменной форме уведомляет Получателя субсидий:</w:t>
      </w:r>
    </w:p>
    <w:p w:rsidR="00F64A93" w:rsidRDefault="00F64A93">
      <w:pPr>
        <w:pStyle w:val="ConsPlusNormal"/>
        <w:ind w:firstLine="540"/>
        <w:jc w:val="both"/>
      </w:pPr>
      <w:r>
        <w:t xml:space="preserve">о заключении договора на предоставление субсидий при соблюдении условий предоставления субсидий и наличия всех документов, предусмотренных в </w:t>
      </w:r>
      <w:hyperlink w:anchor="P83" w:history="1">
        <w:r>
          <w:rPr>
            <w:color w:val="0000FF"/>
          </w:rPr>
          <w:t>пункте 3.4</w:t>
        </w:r>
      </w:hyperlink>
      <w:r>
        <w:t xml:space="preserve"> настоящего Порядка, при этом направляет Получателю субсидий проект договора для подписания. Форма </w:t>
      </w:r>
      <w:hyperlink w:anchor="P185" w:history="1">
        <w:r>
          <w:rPr>
            <w:color w:val="0000FF"/>
          </w:rPr>
          <w:t>типового договора</w:t>
        </w:r>
      </w:hyperlink>
      <w:r>
        <w:t xml:space="preserve"> на предоставление субсидий указана в приложении N 1 к настоящему Порядку;</w:t>
      </w:r>
    </w:p>
    <w:p w:rsidR="00F64A93" w:rsidRDefault="00F64A93">
      <w:pPr>
        <w:pStyle w:val="ConsPlusNormal"/>
        <w:ind w:firstLine="540"/>
        <w:jc w:val="both"/>
      </w:pPr>
      <w:r>
        <w:t xml:space="preserve">о мотивированном отказе в заключении договора на предоставление субсидий при несоответствии критериям отбора и несоблюдении условий предоставления субсидий, указанных в </w:t>
      </w:r>
      <w:hyperlink w:anchor="P68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8" w:history="1">
        <w:r>
          <w:rPr>
            <w:color w:val="0000FF"/>
          </w:rPr>
          <w:t>3.3</w:t>
        </w:r>
      </w:hyperlink>
      <w:r>
        <w:t xml:space="preserve">, и (или) при отсутствии одного из документов, перечисленных в </w:t>
      </w:r>
      <w:hyperlink w:anchor="P83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F64A93" w:rsidRDefault="00F64A93">
      <w:pPr>
        <w:pStyle w:val="ConsPlusNormal"/>
        <w:ind w:firstLine="540"/>
        <w:jc w:val="both"/>
      </w:pPr>
      <w:r>
        <w:t>Получатель субсидий вправе обжаловать отказ Департамента благоустройства и экологии Администрации городского округа Самара в заключении договора в порядке, установленном действующим законодательством.</w:t>
      </w:r>
    </w:p>
    <w:p w:rsidR="00F64A93" w:rsidRDefault="00F64A93">
      <w:pPr>
        <w:pStyle w:val="ConsPlusNormal"/>
        <w:ind w:firstLine="540"/>
        <w:jc w:val="both"/>
      </w:pPr>
      <w:bookmarkStart w:id="5" w:name="P113"/>
      <w:bookmarkEnd w:id="5"/>
      <w:r>
        <w:t xml:space="preserve">3.6. Плановый размер субсидий определяется договором согласно </w:t>
      </w:r>
      <w:hyperlink w:anchor="P274" w:history="1">
        <w:r>
          <w:rPr>
            <w:color w:val="0000FF"/>
          </w:rPr>
          <w:t>плановому расчету</w:t>
        </w:r>
      </w:hyperlink>
      <w:r>
        <w:t xml:space="preserve"> затрат по вывозу твердых бытовых и крупногабаритных отходов от частного жилищного фонда на территории городского округа Самара в соответствии с приложением N 2 к Порядку.</w:t>
      </w:r>
    </w:p>
    <w:p w:rsidR="00F64A93" w:rsidRDefault="00F64A93">
      <w:pPr>
        <w:pStyle w:val="ConsPlusNormal"/>
        <w:ind w:firstLine="540"/>
        <w:jc w:val="both"/>
      </w:pPr>
      <w:r>
        <w:lastRenderedPageBreak/>
        <w:t>Перечисление субсидии осуществляется Главным распорядителем на расчетный счет Получателя субсидий ежемесячно на основании подписанных документов, подтверждающих фактические затраты, в срок до 30 числа месяца, следующего за отчетным.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25.12.2012 N 1736.</w:t>
      </w:r>
    </w:p>
    <w:p w:rsidR="00F64A93" w:rsidRDefault="00F64A93">
      <w:pPr>
        <w:pStyle w:val="ConsPlusNormal"/>
        <w:ind w:firstLine="540"/>
        <w:jc w:val="both"/>
      </w:pPr>
      <w:r>
        <w:t>Ежеквартально в срок до 25 числа месяца, следующего за отчетным, Главный распорядитель проводит проверку фактически понесенных затрат на основании следующих документов, предоставляемых Получателем субсидий не позднее 15 числа месяца, следующего за отчетным: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25.12.2012 N 1736.</w:t>
      </w:r>
    </w:p>
    <w:p w:rsidR="00F64A93" w:rsidRDefault="00F64A93">
      <w:pPr>
        <w:pStyle w:val="ConsPlusNormal"/>
        <w:ind w:firstLine="540"/>
        <w:jc w:val="both"/>
      </w:pPr>
      <w:r>
        <w:t>- копии заключенных договоров с собственниками жилых помещений частного жилищного фонда на предоставление услуг по вывозу твердых бытовых и крупногабаритных отходов на последнюю отчетную дату и реестр указанных заключенных договоров на последнюю отчетную дату;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- оборотные ведомости автоматизированного бухгалтерского учета с расшифровкой фактических расходов по субсидируемому виду деятельности по статьям затрат;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- оборотные ведомости автоматизированного бухгалтерского учета с расшифровкой фактических доходов по субсидируемому виду деятельности по источникам поступлений;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фактический </w:t>
      </w:r>
      <w:hyperlink w:anchor="P274" w:history="1">
        <w:r>
          <w:rPr>
            <w:color w:val="0000FF"/>
          </w:rPr>
          <w:t>расчет затрат</w:t>
        </w:r>
      </w:hyperlink>
      <w:r>
        <w:t xml:space="preserve"> на вывоз твердых бытовых и крупногабаритных отходов от частного жилищного фонда в соответствии с приложением N 2 к настоящему Порядку;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ежемесячные </w:t>
      </w:r>
      <w:hyperlink w:anchor="P512" w:history="1">
        <w:r>
          <w:rPr>
            <w:color w:val="0000FF"/>
          </w:rPr>
          <w:t>акты</w:t>
        </w:r>
      </w:hyperlink>
      <w:r>
        <w:t xml:space="preserve"> оказанных услуг, согласованные с должностными лицами территориальных органов Администрации городского округа Самара, с территории которых осуществляется вывоз отходов, в соответствии с приложением N 3 к настоящему Порядку;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</w:t>
      </w:r>
      <w:hyperlink w:anchor="P597" w:history="1">
        <w:r>
          <w:rPr>
            <w:color w:val="0000FF"/>
          </w:rPr>
          <w:t>отчет</w:t>
        </w:r>
      </w:hyperlink>
      <w:r>
        <w:t xml:space="preserve"> о выполнении задания, согласованный с должностными лицами территориальных органов Администрации городского округа Самара, с территории которых осуществляется вывоз отходов, в соответствии с приложением N 4 к настоящему Порядку;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- абзац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25.12.2012 N 1736.</w:t>
      </w:r>
    </w:p>
    <w:p w:rsidR="00F64A93" w:rsidRDefault="00F64A93">
      <w:pPr>
        <w:pStyle w:val="ConsPlusNormal"/>
        <w:ind w:firstLine="540"/>
        <w:jc w:val="both"/>
      </w:pPr>
      <w:r>
        <w:t xml:space="preserve">Сумма планового размера субсидий подлежит корректировке с целью возмещения фактически понесенных затрат на основании документов, подтверждающих фактические затраты Получателей субсидий, в соответствии с </w:t>
      </w:r>
      <w:hyperlink w:anchor="P113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F64A93" w:rsidRDefault="00F64A9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Размер плановой суммы субсидий корректируется в соответствии с фактически понесенными Получателями субсидий затратами по вывозу твердых бытовых и крупногабаритных отходов от частного жилищного фонда на территории городского округа Самара. Корректировка планового размера субсидий оформляется дополнительным соглашением к заключенному Договору.</w:t>
      </w:r>
    </w:p>
    <w:p w:rsidR="00F64A93" w:rsidRDefault="00F64A9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Субсидии за IV квартал текущего года предоставляются в плановом </w:t>
      </w:r>
      <w:hyperlink w:anchor="P274" w:history="1">
        <w:r>
          <w:rPr>
            <w:color w:val="0000FF"/>
          </w:rPr>
          <w:t>размере</w:t>
        </w:r>
      </w:hyperlink>
      <w:r>
        <w:t xml:space="preserve"> в соответствии с приложением N 2 к Порядку.</w:t>
      </w:r>
    </w:p>
    <w:p w:rsidR="00F64A93" w:rsidRDefault="00F64A9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25.12.2012 N 1736.</w:t>
      </w:r>
    </w:p>
    <w:p w:rsidR="00F64A93" w:rsidRDefault="00F64A93">
      <w:pPr>
        <w:pStyle w:val="ConsPlusNormal"/>
        <w:ind w:firstLine="540"/>
        <w:jc w:val="both"/>
      </w:pPr>
      <w:r>
        <w:t xml:space="preserve">Корректировка суммы субсидий в целом за финансовый год производится не позднее 30 марта следующего финансового года. Корректировка размера субсидий осуществляется на основании документов, подтверждающих фактические затраты Получателей субсидий, и акта </w:t>
      </w:r>
      <w:r>
        <w:lastRenderedPageBreak/>
        <w:t>сверки между Главным распорядителем и Получателем субсидий.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18.04.2013 N 351)</w:t>
      </w:r>
    </w:p>
    <w:p w:rsidR="00F64A93" w:rsidRDefault="00F64A93">
      <w:pPr>
        <w:pStyle w:val="ConsPlusNormal"/>
        <w:ind w:firstLine="540"/>
        <w:jc w:val="both"/>
      </w:pPr>
      <w:r>
        <w:t>При наличии сальдо, подтвержденного актом сверки между Главным распорядителем и Получателем субсидий, сумма субсидий за прошедший финансовый год подлежит возмещению в текущем финансовом году в размере сальдо.</w:t>
      </w:r>
    </w:p>
    <w:p w:rsidR="00F64A93" w:rsidRDefault="00F64A93">
      <w:pPr>
        <w:pStyle w:val="ConsPlusNormal"/>
        <w:ind w:firstLine="540"/>
        <w:jc w:val="both"/>
      </w:pPr>
      <w:r>
        <w:t>3.7. Должностные лица, ответственные за представление документов, их достоверность и за заключение договоров на предоставление субсидий согласно настоящему Порядку, несут ответственность в соответствии с нормами действующего законодательства РФ.</w:t>
      </w:r>
    </w:p>
    <w:p w:rsidR="00F64A93" w:rsidRDefault="00F64A93">
      <w:pPr>
        <w:pStyle w:val="ConsPlusNormal"/>
        <w:ind w:firstLine="540"/>
        <w:jc w:val="both"/>
      </w:pPr>
      <w:r>
        <w:t>3.8. Департамент благоустройства и экологии Администрации городского округа Самара и органы муниципального финансового контроля проводят обязательные проверки соблюдения Получателем субсидий условий, целей и порядка предоставления субсидий.</w:t>
      </w:r>
    </w:p>
    <w:p w:rsidR="00F64A93" w:rsidRDefault="00F64A93">
      <w:pPr>
        <w:pStyle w:val="ConsPlusNormal"/>
        <w:jc w:val="both"/>
      </w:pPr>
      <w:r>
        <w:t xml:space="preserve">(п. 3.8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15.01.2014 N 33)</w:t>
      </w:r>
    </w:p>
    <w:p w:rsidR="00F64A93" w:rsidRDefault="00F64A93">
      <w:pPr>
        <w:pStyle w:val="ConsPlusNormal"/>
        <w:ind w:firstLine="540"/>
        <w:jc w:val="both"/>
      </w:pPr>
      <w:r>
        <w:t>3.9. Во всех случаях выявления нарушений Получателем субсидий условий предоставления субсидий, предусмотренных настоящим Порядком, субсидии подлежат возврату в бюджет городского округа Самара.</w:t>
      </w:r>
    </w:p>
    <w:p w:rsidR="00F64A93" w:rsidRDefault="00F64A93">
      <w:pPr>
        <w:pStyle w:val="ConsPlusNormal"/>
        <w:ind w:firstLine="540"/>
        <w:jc w:val="both"/>
      </w:pPr>
      <w:r>
        <w:t xml:space="preserve">Нарушения выявляются Департаментом благоустройства и экологии Администрации городского округа Самара в ходе проверки и анализа подтверждающих документов, представляемых Получателем субсидий, указанных в </w:t>
      </w:r>
      <w:hyperlink w:anchor="P83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13" w:history="1">
        <w:r>
          <w:rPr>
            <w:color w:val="0000FF"/>
          </w:rPr>
          <w:t>3.6</w:t>
        </w:r>
      </w:hyperlink>
      <w:r>
        <w:t xml:space="preserve"> настоящего Порядка, в срок до 25 числа месяца, следующего за отчетным, либо контролирующими и надзорными органами, уполномоченными осуществлять проверку финансово-хозяйственной деятельности предприятий и правильность расходования бюджетных средств, в ходе плановых проверок в части достоверности данных раздельного бухгалтерского учета по субсидируемой деятельности.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Департамент благоустройства и экологии Администрации городского округа Самара в течение 5 дней с момента обнаружения нарушения направляет Получателю субсидий требование в письменной форме о возврате субсидий.</w:t>
      </w:r>
    </w:p>
    <w:p w:rsidR="00F64A93" w:rsidRDefault="00F64A93">
      <w:pPr>
        <w:pStyle w:val="ConsPlusNormal"/>
        <w:ind w:firstLine="540"/>
        <w:jc w:val="both"/>
      </w:pPr>
      <w:r>
        <w:t>Субсидии подлежат возврату в бюджет городского округа Самара в срок до семи рабочих дней с даты получения письменного требования об их возврате.</w:t>
      </w:r>
    </w:p>
    <w:p w:rsidR="00F64A93" w:rsidRDefault="00F64A93">
      <w:pPr>
        <w:pStyle w:val="ConsPlusNormal"/>
        <w:ind w:firstLine="540"/>
        <w:jc w:val="both"/>
      </w:pPr>
      <w: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F64A93" w:rsidRDefault="00F64A93">
      <w:pPr>
        <w:pStyle w:val="ConsPlusNormal"/>
        <w:ind w:firstLine="540"/>
        <w:jc w:val="both"/>
      </w:pPr>
      <w:r>
        <w:t>3.10. Контроль за соблюдением настоящего Порядка возлагается на Департамент благоустройства и экологии Администрации городского округа Самара.</w:t>
      </w:r>
    </w:p>
    <w:p w:rsidR="00F64A93" w:rsidRDefault="00F64A93">
      <w:pPr>
        <w:pStyle w:val="ConsPlusNormal"/>
        <w:ind w:firstLine="540"/>
        <w:jc w:val="both"/>
      </w:pPr>
      <w:r>
        <w:t xml:space="preserve">Контроль осуществляется путем проверки и анализа представленных документов, подтверждающих право на получение субсидий, указанных в </w:t>
      </w:r>
      <w:hyperlink w:anchor="P83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13" w:history="1">
        <w:r>
          <w:rPr>
            <w:color w:val="0000FF"/>
          </w:rPr>
          <w:t>3.6</w:t>
        </w:r>
      </w:hyperlink>
      <w:r>
        <w:t xml:space="preserve"> настоящего Порядка, в срок до 25 числа месяца, следующего за отчетным.</w:t>
      </w:r>
    </w:p>
    <w:p w:rsidR="00F64A93" w:rsidRDefault="00F64A9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25.12.2012 N 1736)</w:t>
      </w:r>
    </w:p>
    <w:p w:rsidR="00F64A93" w:rsidRDefault="00F64A93">
      <w:pPr>
        <w:pStyle w:val="ConsPlusNormal"/>
        <w:ind w:firstLine="540"/>
        <w:jc w:val="both"/>
      </w:pPr>
      <w:r>
        <w:t>3.11. Настоящий Порядок не предусматривает возврат остатков субсидий Получателем субсидий, не использованных в текущем финансовом году, поскольку субсидии по настоящему Порядку предоставляются по факту понесенных затрат.</w:t>
      </w:r>
    </w:p>
    <w:p w:rsidR="00F64A93" w:rsidRDefault="00F64A93">
      <w:pPr>
        <w:pStyle w:val="ConsPlusNormal"/>
        <w:jc w:val="both"/>
      </w:pPr>
      <w:r>
        <w:t xml:space="preserve">(п. 3.11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15.01.2014 N 33)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Заместитель Главы</w:t>
      </w:r>
    </w:p>
    <w:p w:rsidR="00F64A93" w:rsidRDefault="00F64A93">
      <w:pPr>
        <w:pStyle w:val="ConsPlusNormal"/>
        <w:jc w:val="right"/>
      </w:pPr>
      <w:r>
        <w:t>городского округа - руководитель</w:t>
      </w:r>
    </w:p>
    <w:p w:rsidR="00F64A93" w:rsidRDefault="00F64A93">
      <w:pPr>
        <w:pStyle w:val="ConsPlusNormal"/>
        <w:jc w:val="right"/>
      </w:pPr>
      <w:r>
        <w:t>Департамента благоустройства и экологии</w:t>
      </w:r>
    </w:p>
    <w:p w:rsidR="00F64A93" w:rsidRDefault="00F64A93">
      <w:pPr>
        <w:pStyle w:val="ConsPlusNormal"/>
        <w:jc w:val="right"/>
      </w:pPr>
      <w:r>
        <w:t>Администрации городского округа Самара</w:t>
      </w:r>
    </w:p>
    <w:p w:rsidR="00F64A93" w:rsidRDefault="00F64A93">
      <w:pPr>
        <w:pStyle w:val="ConsPlusNormal"/>
        <w:jc w:val="right"/>
      </w:pPr>
      <w:r>
        <w:t>Е.А.РЕЙМЕР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Приложение N 1</w:t>
      </w:r>
    </w:p>
    <w:p w:rsidR="00F64A93" w:rsidRDefault="00F64A93">
      <w:pPr>
        <w:pStyle w:val="ConsPlusNormal"/>
        <w:jc w:val="right"/>
      </w:pPr>
      <w:r>
        <w:t>к Порядку</w:t>
      </w:r>
    </w:p>
    <w:p w:rsidR="00F64A93" w:rsidRDefault="00F64A93">
      <w:pPr>
        <w:pStyle w:val="ConsPlusNormal"/>
        <w:jc w:val="right"/>
      </w:pPr>
      <w:r>
        <w:t>предоставления субсидий за счет средств</w:t>
      </w:r>
    </w:p>
    <w:p w:rsidR="00F64A93" w:rsidRDefault="00F64A93">
      <w:pPr>
        <w:pStyle w:val="ConsPlusNormal"/>
        <w:jc w:val="right"/>
      </w:pPr>
      <w:r>
        <w:lastRenderedPageBreak/>
        <w:t>бюджета городского округа Самара юридическим лицам</w:t>
      </w:r>
    </w:p>
    <w:p w:rsidR="00F64A93" w:rsidRDefault="00F64A93">
      <w:pPr>
        <w:pStyle w:val="ConsPlusNormal"/>
        <w:jc w:val="right"/>
      </w:pPr>
      <w:r>
        <w:t>(за исключением субсидий государственным</w:t>
      </w:r>
    </w:p>
    <w:p w:rsidR="00F64A93" w:rsidRDefault="00F64A93">
      <w:pPr>
        <w:pStyle w:val="ConsPlusNormal"/>
        <w:jc w:val="right"/>
      </w:pPr>
      <w:r>
        <w:t>(муниципальным) учреждениям), индивидуальным</w:t>
      </w:r>
    </w:p>
    <w:p w:rsidR="00F64A93" w:rsidRDefault="00F64A93">
      <w:pPr>
        <w:pStyle w:val="ConsPlusNormal"/>
        <w:jc w:val="right"/>
      </w:pPr>
      <w:r>
        <w:t>предпринимателям, а также физическим лицам -</w:t>
      </w:r>
    </w:p>
    <w:p w:rsidR="00F64A93" w:rsidRDefault="00F64A93">
      <w:pPr>
        <w:pStyle w:val="ConsPlusNormal"/>
        <w:jc w:val="right"/>
      </w:pPr>
      <w:r>
        <w:t>производителям товаров, работ, услуг в целях</w:t>
      </w:r>
    </w:p>
    <w:p w:rsidR="00F64A93" w:rsidRDefault="00F64A93">
      <w:pPr>
        <w:pStyle w:val="ConsPlusNormal"/>
        <w:jc w:val="right"/>
      </w:pPr>
      <w:r>
        <w:t>финансового обеспечения (возмещения) затрат,</w:t>
      </w:r>
    </w:p>
    <w:p w:rsidR="00F64A93" w:rsidRDefault="00F64A93">
      <w:pPr>
        <w:pStyle w:val="ConsPlusNormal"/>
        <w:jc w:val="right"/>
      </w:pPr>
      <w:r>
        <w:t>связанных с оказанием услуг по вывозу</w:t>
      </w:r>
    </w:p>
    <w:p w:rsidR="00F64A93" w:rsidRDefault="00F64A93">
      <w:pPr>
        <w:pStyle w:val="ConsPlusNormal"/>
        <w:jc w:val="right"/>
      </w:pPr>
      <w:r>
        <w:t>твердых бытовых и крупногабаритных</w:t>
      </w:r>
    </w:p>
    <w:p w:rsidR="00F64A93" w:rsidRDefault="00F64A93">
      <w:pPr>
        <w:pStyle w:val="ConsPlusNormal"/>
        <w:jc w:val="right"/>
      </w:pPr>
      <w:r>
        <w:t>отходов от частного жилищного фонда</w:t>
      </w:r>
    </w:p>
    <w:p w:rsidR="00F64A93" w:rsidRDefault="00F64A93">
      <w:pPr>
        <w:pStyle w:val="ConsPlusNormal"/>
        <w:jc w:val="right"/>
      </w:pPr>
      <w:r>
        <w:t>на территории городского округа Самара</w:t>
      </w:r>
    </w:p>
    <w:p w:rsidR="00F64A93" w:rsidRDefault="00F64A93">
      <w:pPr>
        <w:pStyle w:val="ConsPlusNormal"/>
        <w:jc w:val="center"/>
      </w:pPr>
      <w:r>
        <w:t>(в ред. Постановлений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t xml:space="preserve">от 25.12.2012 </w:t>
      </w:r>
      <w:hyperlink r:id="rId56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57" w:history="1">
        <w:r>
          <w:rPr>
            <w:color w:val="0000FF"/>
          </w:rPr>
          <w:t>N 351</w:t>
        </w:r>
      </w:hyperlink>
      <w:r>
        <w:t>,</w:t>
      </w:r>
    </w:p>
    <w:p w:rsidR="00F64A93" w:rsidRDefault="00F64A93">
      <w:pPr>
        <w:pStyle w:val="ConsPlusNormal"/>
        <w:jc w:val="center"/>
      </w:pPr>
      <w:r>
        <w:t xml:space="preserve">от 15.01.2014 </w:t>
      </w:r>
      <w:hyperlink r:id="rId58" w:history="1">
        <w:r>
          <w:rPr>
            <w:color w:val="0000FF"/>
          </w:rPr>
          <w:t>N 33</w:t>
        </w:r>
      </w:hyperlink>
      <w:r>
        <w:t xml:space="preserve">, от 15.07.2014 </w:t>
      </w:r>
      <w:hyperlink r:id="rId59" w:history="1">
        <w:r>
          <w:rPr>
            <w:color w:val="0000FF"/>
          </w:rPr>
          <w:t>N 1006</w:t>
        </w:r>
      </w:hyperlink>
      <w:r>
        <w:t>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bookmarkStart w:id="6" w:name="P185"/>
      <w:bookmarkEnd w:id="6"/>
      <w:r>
        <w:t>ТИПОВОЙ ДОГОВОР</w:t>
      </w:r>
    </w:p>
    <w:p w:rsidR="00F64A93" w:rsidRDefault="00F64A93">
      <w:pPr>
        <w:pStyle w:val="ConsPlusNormal"/>
        <w:jc w:val="center"/>
      </w:pPr>
      <w:r>
        <w:t>о предоставлении субсидии за счет средств бюджета</w:t>
      </w:r>
    </w:p>
    <w:p w:rsidR="00F64A93" w:rsidRDefault="00F64A93">
      <w:pPr>
        <w:pStyle w:val="ConsPlusNormal"/>
        <w:jc w:val="center"/>
      </w:pPr>
      <w:r>
        <w:t>городского округа Самара юридическим лицам (за исключением</w:t>
      </w:r>
    </w:p>
    <w:p w:rsidR="00F64A93" w:rsidRDefault="00F64A93">
      <w:pPr>
        <w:pStyle w:val="ConsPlusNormal"/>
        <w:jc w:val="center"/>
      </w:pPr>
      <w:r>
        <w:t>субсидий государственным (муниципальным) учреждениям),</w:t>
      </w:r>
    </w:p>
    <w:p w:rsidR="00F64A93" w:rsidRDefault="00F64A93">
      <w:pPr>
        <w:pStyle w:val="ConsPlusNormal"/>
        <w:jc w:val="center"/>
      </w:pPr>
      <w:r>
        <w:t>индивидуальным предпринимателям, а также физическим</w:t>
      </w:r>
    </w:p>
    <w:p w:rsidR="00F64A93" w:rsidRDefault="00F64A93">
      <w:pPr>
        <w:pStyle w:val="ConsPlusNormal"/>
        <w:jc w:val="center"/>
      </w:pPr>
      <w:r>
        <w:t>лицам - производителям товаров, работ, услуг в целях</w:t>
      </w:r>
    </w:p>
    <w:p w:rsidR="00F64A93" w:rsidRDefault="00F64A93">
      <w:pPr>
        <w:pStyle w:val="ConsPlusNormal"/>
        <w:jc w:val="center"/>
      </w:pPr>
      <w:r>
        <w:t>финансового обеспечения (возмещения) затрат, связанных</w:t>
      </w:r>
    </w:p>
    <w:p w:rsidR="00F64A93" w:rsidRDefault="00F64A93">
      <w:pPr>
        <w:pStyle w:val="ConsPlusNormal"/>
        <w:jc w:val="center"/>
      </w:pPr>
      <w:r>
        <w:t>с оказанием услуг по вывозу твердых бытовых</w:t>
      </w:r>
    </w:p>
    <w:p w:rsidR="00F64A93" w:rsidRDefault="00F64A93">
      <w:pPr>
        <w:pStyle w:val="ConsPlusNormal"/>
        <w:jc w:val="center"/>
      </w:pPr>
      <w:r>
        <w:t>и крупногабаритных отходов от частного жилищного фонда</w:t>
      </w:r>
    </w:p>
    <w:p w:rsidR="00F64A93" w:rsidRDefault="00F64A93">
      <w:pPr>
        <w:pStyle w:val="ConsPlusNormal"/>
        <w:jc w:val="center"/>
      </w:pPr>
      <w:r>
        <w:t>на территории городского округа Самара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>городской округ Самара                           "___"__________ 201__ года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Департамент благоустройства и экологии Администрации городского округа Самара, именуемый в дальнейшем "Департамент", в лице заместителя Главы городского округа - руководителя Департамента _______, действующего на основании Положения, с одной стороны, и _____________________ __________________________, именуемое в дальнейшем "Получатель субсидий", в лице _____________________________________, действующего на основании Устава, с другой стороны, вместе именуемые "Стороны", в соответствии с постановлением Администрации городского округа Самара от ______ N _________ "Об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Самара" (далее - Порядок предоставления субсидий) заключили настоящий Договор о нижеследующем: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1. Предмет Договора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Предметом настоящего Договора является предоставление субсидий в целях финансового обеспечения (возмещения)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 (далее - субсидии), Получателю субсидий в порядке и на условиях, определенных настоящим Договором и правовыми актами Российской Федерации, органов государственной власти Самарской области, органов местного самоуправления.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2. Права Сторон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2.1. Департамент имеет право:</w:t>
      </w:r>
    </w:p>
    <w:p w:rsidR="00F64A93" w:rsidRDefault="00F64A93">
      <w:pPr>
        <w:pStyle w:val="ConsPlusNormal"/>
        <w:ind w:firstLine="540"/>
        <w:jc w:val="both"/>
      </w:pPr>
      <w:r>
        <w:lastRenderedPageBreak/>
        <w:t>2.1.1. Контролировать целевое и эффективное использование Получателем субсидий бюджетных средств, перечисляемых по настоящему Договору.</w:t>
      </w:r>
    </w:p>
    <w:p w:rsidR="00F64A93" w:rsidRDefault="00F64A93">
      <w:pPr>
        <w:pStyle w:val="ConsPlusNormal"/>
        <w:ind w:firstLine="540"/>
        <w:jc w:val="both"/>
      </w:pPr>
      <w:r>
        <w:t>2.2. Получатель субсидий имеет право:</w:t>
      </w:r>
    </w:p>
    <w:p w:rsidR="00F64A93" w:rsidRDefault="00F64A93">
      <w:pPr>
        <w:pStyle w:val="ConsPlusNormal"/>
        <w:ind w:firstLine="540"/>
        <w:jc w:val="both"/>
      </w:pPr>
      <w:r>
        <w:t>2.2.1. Получать от Департамента информацию в письменной форме по исполнению настоящего Договора.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3. Обязанности Сторон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3.1. Департамент обязан:</w:t>
      </w:r>
    </w:p>
    <w:p w:rsidR="00F64A93" w:rsidRDefault="00F64A93">
      <w:pPr>
        <w:pStyle w:val="ConsPlusNormal"/>
        <w:ind w:firstLine="540"/>
        <w:jc w:val="both"/>
      </w:pPr>
      <w:r>
        <w:t>3.1.1. Перечислять Получателю субсидий субсидии в порядке и на условиях, предусмотренных настоящим Договором.</w:t>
      </w:r>
    </w:p>
    <w:p w:rsidR="00F64A93" w:rsidRDefault="00F64A93">
      <w:pPr>
        <w:pStyle w:val="ConsPlusNormal"/>
        <w:ind w:firstLine="540"/>
        <w:jc w:val="both"/>
      </w:pPr>
      <w:r>
        <w:t>3.2. Получатель субсидий обязан:</w:t>
      </w:r>
    </w:p>
    <w:p w:rsidR="00F64A93" w:rsidRDefault="00F64A93">
      <w:pPr>
        <w:pStyle w:val="ConsPlusNormal"/>
        <w:ind w:firstLine="540"/>
        <w:jc w:val="both"/>
      </w:pPr>
      <w:r>
        <w:t xml:space="preserve">3.2.1. В срок до 15 числа месяца, следующего за отчетным, представлять Департаменту подтверждающие документы для расчета суммы субсидий за отчетный период, предусмотренные в </w:t>
      </w:r>
      <w:hyperlink w:anchor="P83" w:history="1">
        <w:r>
          <w:rPr>
            <w:color w:val="0000FF"/>
          </w:rPr>
          <w:t>пункте 3.4</w:t>
        </w:r>
      </w:hyperlink>
      <w:r>
        <w:t xml:space="preserve"> и </w:t>
      </w:r>
      <w:hyperlink w:anchor="P113" w:history="1">
        <w:r>
          <w:rPr>
            <w:color w:val="0000FF"/>
          </w:rPr>
          <w:t>пункте 3.6</w:t>
        </w:r>
      </w:hyperlink>
      <w:r>
        <w:t xml:space="preserve"> Порядка предоставления субсидий.</w:t>
      </w:r>
    </w:p>
    <w:p w:rsidR="00F64A93" w:rsidRDefault="00F64A93">
      <w:pPr>
        <w:pStyle w:val="ConsPlusNormal"/>
        <w:ind w:firstLine="540"/>
        <w:jc w:val="both"/>
      </w:pPr>
      <w:r>
        <w:t>3.2.2. Обеспечить целевое и эффективное использование получаемых в соответствии с настоящим Договором субсидий.</w:t>
      </w:r>
    </w:p>
    <w:p w:rsidR="00F64A93" w:rsidRDefault="00F64A93">
      <w:pPr>
        <w:pStyle w:val="ConsPlusNormal"/>
        <w:ind w:firstLine="540"/>
        <w:jc w:val="both"/>
      </w:pPr>
      <w:r>
        <w:t>3.3. Получатель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предоставляет согласие на осуществление Департаментом и органами муниципального финансового контроля проверок соблюдения им условий, целей и порядка предоставления субсидий.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4. Расчеты по Договору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 xml:space="preserve">4.1. Сумма субсидий по настоящему Договору определена на основании планового расчета затрат, связанных с оказанием услуг по вывозу твердых бытовых и крупногабаритных отходов от частного жилищного фонда на территории городского округа Самара, и задания в соответствии с </w:t>
      </w:r>
      <w:hyperlink w:anchor="P274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597" w:history="1">
        <w:r>
          <w:rPr>
            <w:color w:val="0000FF"/>
          </w:rPr>
          <w:t>N 4</w:t>
        </w:r>
      </w:hyperlink>
      <w:r>
        <w:t xml:space="preserve"> к Порядку предоставления субсидий, а также учитывает входящее сальдо на начало текущего финансового года и составляет __________________ (___________) рублей.</w:t>
      </w:r>
    </w:p>
    <w:p w:rsidR="00F64A93" w:rsidRDefault="00F64A93">
      <w:pPr>
        <w:pStyle w:val="ConsPlusNormal"/>
        <w:ind w:firstLine="540"/>
        <w:jc w:val="both"/>
      </w:pPr>
      <w:r>
        <w:t xml:space="preserve">4.2. Размер субсидий в квартал не может превышать планового размера субсидий в соответствии с плановым </w:t>
      </w:r>
      <w:hyperlink w:anchor="P274" w:history="1">
        <w:r>
          <w:rPr>
            <w:color w:val="0000FF"/>
          </w:rPr>
          <w:t>расчетом затрат</w:t>
        </w:r>
      </w:hyperlink>
      <w:r>
        <w:t xml:space="preserve"> согласно приложению N 2 к Порядку предоставления субсидий.</w:t>
      </w:r>
    </w:p>
    <w:p w:rsidR="00F64A93" w:rsidRDefault="00F64A93">
      <w:pPr>
        <w:pStyle w:val="ConsPlusNormal"/>
        <w:ind w:firstLine="540"/>
        <w:jc w:val="both"/>
      </w:pPr>
      <w:r>
        <w:t>4.3. Перечисление субсидий осуществляется Главным распорядителем на расчетный счет Получателя субсидий ежемесячно на основании документов, подтверждающих фактические затраты, до 30 числа месяца, следующего за отчетным, в пределах плановой суммы по Договору.</w:t>
      </w:r>
    </w:p>
    <w:p w:rsidR="00F64A93" w:rsidRDefault="00F64A93">
      <w:pPr>
        <w:pStyle w:val="ConsPlusNormal"/>
        <w:ind w:firstLine="540"/>
        <w:jc w:val="both"/>
      </w:pPr>
      <w:r>
        <w:t xml:space="preserve">4.4. Сумма планового размера субсидий подлежит корректировке с целью возмещения фактически понесенных затрат на основании документов, подтверждающих фактические затраты Получателей субсидий, в соответствии с </w:t>
      </w:r>
      <w:hyperlink w:anchor="P113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F64A93" w:rsidRDefault="00F64A93">
      <w:pPr>
        <w:pStyle w:val="ConsPlusNormal"/>
        <w:ind w:firstLine="540"/>
        <w:jc w:val="both"/>
      </w:pPr>
      <w:r>
        <w:t>Размер плановой суммы субсидий корректируется в соответствии с фактически понесенными Получателями субсидий затратами по вывозу твердых бытовых и крупногабаритных отходов от частного жилищного фонда на территории городского округа Самара. Корректировка планового размера субсидий оформляется дополнительным соглашением к заключенному Договору.</w:t>
      </w:r>
    </w:p>
    <w:p w:rsidR="00F64A93" w:rsidRDefault="00F64A93">
      <w:pPr>
        <w:pStyle w:val="ConsPlusNormal"/>
        <w:ind w:firstLine="540"/>
        <w:jc w:val="both"/>
      </w:pPr>
      <w:r>
        <w:t xml:space="preserve">Субсидии за IV квартал текущего года предоставляются в плановом </w:t>
      </w:r>
      <w:hyperlink w:anchor="P274" w:history="1">
        <w:r>
          <w:rPr>
            <w:color w:val="0000FF"/>
          </w:rPr>
          <w:t>размере</w:t>
        </w:r>
      </w:hyperlink>
      <w:r>
        <w:t xml:space="preserve"> в соответствии с приложением N 2 к Порядку.</w:t>
      </w:r>
    </w:p>
    <w:p w:rsidR="00F64A93" w:rsidRDefault="00F64A93">
      <w:pPr>
        <w:pStyle w:val="ConsPlusNormal"/>
        <w:ind w:firstLine="540"/>
        <w:jc w:val="both"/>
      </w:pPr>
      <w:r>
        <w:t>Корректировка суммы субсидий в целом за финансовый год производится не позднее 30 марта следующего финансового года. Корректировка размера субсидий осуществляется на основании документов, подтверждающих фактические затраты Получателей субсидий, и акта сверки между Главным распорядителем и Получателем субсидий.</w:t>
      </w:r>
    </w:p>
    <w:p w:rsidR="00F64A93" w:rsidRDefault="00F64A93">
      <w:pPr>
        <w:pStyle w:val="ConsPlusNormal"/>
        <w:ind w:firstLine="540"/>
        <w:jc w:val="both"/>
      </w:pPr>
      <w:r>
        <w:t>4.5. При наличии сальдо, подтвержденного актом сверки между Главным распорядителем и Получателем субсидий, сумма субсидий за прошедший финансовый год подлежит возмещению в текущем финансовом году в размере сальдо.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5. Ответственность Сторон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5.1. При выявлении нарушений Получателем субсидий условий предоставления субсидий, предусмотренных Порядком предоставления субсидий, субсидии подлежат возврату в бюджет городского округа Самара в порядке, установленном постановлением Администрации городского округа Самара от _________ N _______.</w:t>
      </w:r>
    </w:p>
    <w:p w:rsidR="00F64A93" w:rsidRDefault="00F64A93">
      <w:pPr>
        <w:pStyle w:val="ConsPlusNormal"/>
        <w:ind w:firstLine="540"/>
        <w:jc w:val="both"/>
      </w:pPr>
      <w:r>
        <w:t>5.2. В случае невозврата субсидий в установленные сроки взыскание производится в порядке, предусмотренном действующим законодательством.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6. Срок действия Договора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6.1. Настоящий Договор вступает в силу с даты его подписания обеими Сторонами и действует до 31.12.201__.</w:t>
      </w:r>
    </w:p>
    <w:p w:rsidR="00F64A93" w:rsidRDefault="00F64A93">
      <w:pPr>
        <w:pStyle w:val="ConsPlusNormal"/>
        <w:ind w:firstLine="540"/>
        <w:jc w:val="both"/>
      </w:pPr>
      <w:r>
        <w:t>6.2. Настоящий Договор может быть расторгнут досрочно по соглашению Сторон или решению суда по основаниям, предусмотренным гражданским законодательством.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7. Особые условия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7.1. Все изменения и дополнения в настоящий Договор оформляются дополнительным соглашением в письменной форме и подписываются Сторонами.</w:t>
      </w:r>
    </w:p>
    <w:p w:rsidR="00F64A93" w:rsidRDefault="00F64A93">
      <w:pPr>
        <w:pStyle w:val="ConsPlusNormal"/>
        <w:ind w:firstLine="540"/>
        <w:jc w:val="both"/>
      </w:pPr>
      <w:r>
        <w:t>7.2.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F64A93" w:rsidRDefault="00F64A93">
      <w:pPr>
        <w:pStyle w:val="ConsPlusNormal"/>
        <w:ind w:firstLine="540"/>
        <w:jc w:val="both"/>
      </w:pPr>
      <w:r>
        <w:t>7.3. Приложения к настоящему Договору, являющиеся его неотъемлемой частью:</w:t>
      </w:r>
    </w:p>
    <w:p w:rsidR="00F64A93" w:rsidRDefault="00F64A93">
      <w:pPr>
        <w:pStyle w:val="ConsPlusNormal"/>
        <w:ind w:firstLine="540"/>
        <w:jc w:val="both"/>
      </w:pPr>
      <w:r>
        <w:t xml:space="preserve">приложение N 1 - </w:t>
      </w:r>
      <w:hyperlink w:anchor="P274" w:history="1">
        <w:r>
          <w:rPr>
            <w:color w:val="0000FF"/>
          </w:rPr>
          <w:t>плановый</w:t>
        </w:r>
      </w:hyperlink>
      <w:r>
        <w:t xml:space="preserve"> расчет затрат по вывозу твердых бытовых и крупногабаритных отходов от частного жилищного фонда, по форме согласно приложению N 2 к Порядку предоставления субсидий;</w:t>
      </w:r>
    </w:p>
    <w:p w:rsidR="00F64A93" w:rsidRDefault="00F64A93">
      <w:pPr>
        <w:pStyle w:val="ConsPlusNormal"/>
        <w:ind w:firstLine="540"/>
        <w:jc w:val="both"/>
      </w:pPr>
      <w:r>
        <w:t xml:space="preserve">приложение N 2 - </w:t>
      </w:r>
      <w:hyperlink w:anchor="P597" w:history="1">
        <w:r>
          <w:rPr>
            <w:color w:val="0000FF"/>
          </w:rPr>
          <w:t>задание</w:t>
        </w:r>
      </w:hyperlink>
      <w:r>
        <w:t xml:space="preserve"> по объемам вывоза твердых бытовых и крупногабаритных отходов и повышению уровня охвата населения, проживающего в частном жилищном фонде на территории городского округа Самара, договорными отношениями по оплате услуг по вывозу отходов, по форме согласно приложению N 4 к Порядку предоставления субсидий;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center"/>
      </w:pPr>
      <w:r>
        <w:t>8. Юридические адреса и реквизиты сторон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>Департамент                                             Получатель субсидий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Приложение N 2</w:t>
      </w:r>
    </w:p>
    <w:p w:rsidR="00F64A93" w:rsidRDefault="00F64A93">
      <w:pPr>
        <w:pStyle w:val="ConsPlusNormal"/>
        <w:jc w:val="right"/>
      </w:pPr>
      <w:r>
        <w:t>к Порядку</w:t>
      </w:r>
    </w:p>
    <w:p w:rsidR="00F64A93" w:rsidRDefault="00F64A93">
      <w:pPr>
        <w:pStyle w:val="ConsPlusNormal"/>
        <w:jc w:val="right"/>
      </w:pPr>
      <w:r>
        <w:t>предоставления субсидий за счет средств</w:t>
      </w:r>
    </w:p>
    <w:p w:rsidR="00F64A93" w:rsidRDefault="00F64A93">
      <w:pPr>
        <w:pStyle w:val="ConsPlusNormal"/>
        <w:jc w:val="right"/>
      </w:pPr>
      <w:r>
        <w:t>бюджета городского округа Самара юридическим лицам</w:t>
      </w:r>
    </w:p>
    <w:p w:rsidR="00F64A93" w:rsidRDefault="00F64A93">
      <w:pPr>
        <w:pStyle w:val="ConsPlusNormal"/>
        <w:jc w:val="right"/>
      </w:pPr>
      <w:r>
        <w:t>(за исключением субсидий государственным</w:t>
      </w:r>
    </w:p>
    <w:p w:rsidR="00F64A93" w:rsidRDefault="00F64A93">
      <w:pPr>
        <w:pStyle w:val="ConsPlusNormal"/>
        <w:jc w:val="right"/>
      </w:pPr>
      <w:r>
        <w:t>(муниципальным) учреждениям), индивидуальным</w:t>
      </w:r>
    </w:p>
    <w:p w:rsidR="00F64A93" w:rsidRDefault="00F64A93">
      <w:pPr>
        <w:pStyle w:val="ConsPlusNormal"/>
        <w:jc w:val="right"/>
      </w:pPr>
      <w:r>
        <w:t>предпринимателям, а также физическим лицам -</w:t>
      </w:r>
    </w:p>
    <w:p w:rsidR="00F64A93" w:rsidRDefault="00F64A93">
      <w:pPr>
        <w:pStyle w:val="ConsPlusNormal"/>
        <w:jc w:val="right"/>
      </w:pPr>
      <w:r>
        <w:t>производителям товаров, работ, услуг в целях</w:t>
      </w:r>
    </w:p>
    <w:p w:rsidR="00F64A93" w:rsidRDefault="00F64A93">
      <w:pPr>
        <w:pStyle w:val="ConsPlusNormal"/>
        <w:jc w:val="right"/>
      </w:pPr>
      <w:r>
        <w:t>финансового обеспечения (возмещения) затрат,</w:t>
      </w:r>
    </w:p>
    <w:p w:rsidR="00F64A93" w:rsidRDefault="00F64A93">
      <w:pPr>
        <w:pStyle w:val="ConsPlusNormal"/>
        <w:jc w:val="right"/>
      </w:pPr>
      <w:r>
        <w:t>связанных с оказанием услуг по вывозу</w:t>
      </w:r>
    </w:p>
    <w:p w:rsidR="00F64A93" w:rsidRDefault="00F64A93">
      <w:pPr>
        <w:pStyle w:val="ConsPlusNormal"/>
        <w:jc w:val="right"/>
      </w:pPr>
      <w:r>
        <w:t>твердых бытовых и крупногабаритных</w:t>
      </w:r>
    </w:p>
    <w:p w:rsidR="00F64A93" w:rsidRDefault="00F64A93">
      <w:pPr>
        <w:pStyle w:val="ConsPlusNormal"/>
        <w:jc w:val="right"/>
      </w:pPr>
      <w:r>
        <w:t>отходов от частного жилищного фонда</w:t>
      </w:r>
    </w:p>
    <w:p w:rsidR="00F64A93" w:rsidRDefault="00F64A93">
      <w:pPr>
        <w:pStyle w:val="ConsPlusNormal"/>
        <w:jc w:val="right"/>
      </w:pPr>
      <w:r>
        <w:t>на территории городского округа Самара</w:t>
      </w:r>
    </w:p>
    <w:p w:rsidR="00F64A93" w:rsidRDefault="00F64A93">
      <w:pPr>
        <w:pStyle w:val="ConsPlusNormal"/>
        <w:jc w:val="center"/>
      </w:pPr>
      <w:r>
        <w:t>(в ред. Постановлений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lastRenderedPageBreak/>
        <w:t xml:space="preserve">от 25.12.2012 </w:t>
      </w:r>
      <w:hyperlink r:id="rId60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61" w:history="1">
        <w:r>
          <w:rPr>
            <w:color w:val="0000FF"/>
          </w:rPr>
          <w:t>N 351</w:t>
        </w:r>
      </w:hyperlink>
      <w:r>
        <w:t>,</w:t>
      </w:r>
    </w:p>
    <w:p w:rsidR="00F64A93" w:rsidRDefault="00F64A93">
      <w:pPr>
        <w:pStyle w:val="ConsPlusNormal"/>
        <w:jc w:val="center"/>
      </w:pPr>
      <w:r>
        <w:t xml:space="preserve">от 15.07.2014 </w:t>
      </w:r>
      <w:hyperlink r:id="rId62" w:history="1">
        <w:r>
          <w:rPr>
            <w:color w:val="0000FF"/>
          </w:rPr>
          <w:t>N 1006</w:t>
        </w:r>
      </w:hyperlink>
      <w:r>
        <w:t>)</w:t>
      </w:r>
    </w:p>
    <w:p w:rsidR="00F64A93" w:rsidRDefault="00F64A93">
      <w:pPr>
        <w:sectPr w:rsidR="00F64A93" w:rsidSect="006C5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bookmarkStart w:id="7" w:name="P274"/>
      <w:bookmarkEnd w:id="7"/>
      <w:r>
        <w:t xml:space="preserve">                       ПЛАНОВЫЙ (ФАКТИЧЕСКИЙ) РАСЧЕТ</w:t>
      </w:r>
    </w:p>
    <w:p w:rsidR="00F64A93" w:rsidRDefault="00F64A93">
      <w:pPr>
        <w:pStyle w:val="ConsPlusNonformat"/>
        <w:jc w:val="both"/>
      </w:pPr>
      <w:r>
        <w:t xml:space="preserve">            затрат по вывозу твердых бытовых и крупногабаритных</w:t>
      </w:r>
    </w:p>
    <w:p w:rsidR="00F64A93" w:rsidRDefault="00F64A93">
      <w:pPr>
        <w:pStyle w:val="ConsPlusNonformat"/>
        <w:jc w:val="both"/>
      </w:pPr>
      <w:r>
        <w:t xml:space="preserve">                    отходов от частного жилищного фонда</w:t>
      </w:r>
    </w:p>
    <w:p w:rsidR="00F64A93" w:rsidRDefault="00F64A93">
      <w:pPr>
        <w:pStyle w:val="ConsPlusNonformat"/>
        <w:jc w:val="both"/>
      </w:pPr>
      <w:r>
        <w:t xml:space="preserve">                  на территории городского округа Самара</w:t>
      </w:r>
    </w:p>
    <w:p w:rsidR="00F64A93" w:rsidRDefault="00F64A93">
      <w:pPr>
        <w:pStyle w:val="ConsPlusNonformat"/>
        <w:jc w:val="both"/>
      </w:pPr>
      <w:r>
        <w:t xml:space="preserve">                  для ___________________________________</w:t>
      </w:r>
    </w:p>
    <w:p w:rsidR="00F64A93" w:rsidRDefault="00F64A93">
      <w:pPr>
        <w:pStyle w:val="ConsPlusNonformat"/>
        <w:jc w:val="both"/>
      </w:pPr>
      <w:r>
        <w:t xml:space="preserve">                      (наименование получателя субсидий)</w:t>
      </w:r>
    </w:p>
    <w:p w:rsidR="00F64A93" w:rsidRDefault="00F64A93">
      <w:pPr>
        <w:pStyle w:val="ConsPlusNonformat"/>
        <w:jc w:val="both"/>
      </w:pPr>
      <w:r>
        <w:t xml:space="preserve">                               на 201__ год</w:t>
      </w:r>
    </w:p>
    <w:p w:rsidR="00F64A93" w:rsidRDefault="00F64A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386"/>
        <w:gridCol w:w="1984"/>
        <w:gridCol w:w="1984"/>
        <w:gridCol w:w="850"/>
        <w:gridCol w:w="737"/>
        <w:gridCol w:w="794"/>
        <w:gridCol w:w="825"/>
      </w:tblGrid>
      <w:tr w:rsidR="00F64A93">
        <w:tc>
          <w:tcPr>
            <w:tcW w:w="990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984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984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Всего план (факт) на 201__ год</w:t>
            </w:r>
          </w:p>
        </w:tc>
        <w:tc>
          <w:tcPr>
            <w:tcW w:w="3206" w:type="dxa"/>
            <w:gridSpan w:val="4"/>
          </w:tcPr>
          <w:p w:rsidR="00F64A93" w:rsidRDefault="00F64A93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F64A93">
        <w:tc>
          <w:tcPr>
            <w:tcW w:w="990" w:type="dxa"/>
            <w:vMerge/>
          </w:tcPr>
          <w:p w:rsidR="00F64A93" w:rsidRDefault="00F64A93"/>
        </w:tc>
        <w:tc>
          <w:tcPr>
            <w:tcW w:w="5386" w:type="dxa"/>
            <w:vMerge/>
          </w:tcPr>
          <w:p w:rsidR="00F64A93" w:rsidRDefault="00F64A93"/>
        </w:tc>
        <w:tc>
          <w:tcPr>
            <w:tcW w:w="1984" w:type="dxa"/>
            <w:vMerge/>
          </w:tcPr>
          <w:p w:rsidR="00F64A93" w:rsidRDefault="00F64A93"/>
        </w:tc>
        <w:tc>
          <w:tcPr>
            <w:tcW w:w="1984" w:type="dxa"/>
            <w:vMerge/>
          </w:tcPr>
          <w:p w:rsidR="00F64A93" w:rsidRDefault="00F64A93"/>
        </w:tc>
        <w:tc>
          <w:tcPr>
            <w:tcW w:w="850" w:type="dxa"/>
          </w:tcPr>
          <w:p w:rsidR="00F64A93" w:rsidRDefault="00F64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4A93" w:rsidRDefault="00F64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4A93" w:rsidRDefault="00F64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64A93" w:rsidRDefault="00F64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4A93" w:rsidRDefault="00F64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64A93" w:rsidRDefault="00F64A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F64A93" w:rsidRDefault="00F64A93">
            <w:pPr>
              <w:pStyle w:val="ConsPlusNormal"/>
              <w:jc w:val="center"/>
            </w:pPr>
            <w:r>
              <w:t>8</w:t>
            </w: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Сальдо на начало текущего финансового года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Объем вывоза ТБО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в том числе по заключенным договорам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Объем вывоза КГО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в том числе по заключенным договорам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  <w:vMerge/>
          </w:tcPr>
          <w:p w:rsidR="00F64A93" w:rsidRDefault="00F64A93"/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bookmarkStart w:id="9" w:name="P338"/>
            <w:bookmarkEnd w:id="9"/>
            <w:r>
              <w:t>3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Доходы (без НДС) (начисленные платежи населению)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Доходы в расчете на 1 куб. м ТБО и КГО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Расходы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ГСМ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Запасные части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Утилизация (захоронение) отходов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ФОТ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Страховые взносы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Амортизация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ОСАГО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Прочие расходы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Итого прямых затрат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Общепроизводственные и общехозяйственные расходы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bookmarkStart w:id="10" w:name="P458"/>
            <w:bookmarkEnd w:id="10"/>
            <w:r>
              <w:t>4.13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</w:pPr>
            <w:r>
              <w:t>Всего расходов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Себестоимость 1 куб. м ТБО и КГО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990" w:type="dxa"/>
          </w:tcPr>
          <w:p w:rsidR="00F64A93" w:rsidRDefault="00F64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F64A93" w:rsidRDefault="00F64A93">
            <w:pPr>
              <w:pStyle w:val="ConsPlusNormal"/>
              <w:jc w:val="both"/>
            </w:pPr>
            <w:r>
              <w:t>Выпадающие доходы по вывозу отходов с учетом сальдо (</w:t>
            </w:r>
            <w:hyperlink w:anchor="P458" w:history="1">
              <w:r>
                <w:rPr>
                  <w:color w:val="0000FF"/>
                </w:rPr>
                <w:t>стр. 4.13</w:t>
              </w:r>
            </w:hyperlink>
            <w:r>
              <w:t xml:space="preserve"> - </w:t>
            </w:r>
            <w:hyperlink w:anchor="P338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299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5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3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79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825" w:type="dxa"/>
          </w:tcPr>
          <w:p w:rsidR="00F64A93" w:rsidRDefault="00F64A93">
            <w:pPr>
              <w:pStyle w:val="ConsPlusNormal"/>
            </w:pPr>
          </w:p>
        </w:tc>
      </w:tr>
    </w:tbl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>Департамент                                             Получатель субсидий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Приложение N 3</w:t>
      </w:r>
    </w:p>
    <w:p w:rsidR="00F64A93" w:rsidRDefault="00F64A93">
      <w:pPr>
        <w:pStyle w:val="ConsPlusNormal"/>
        <w:jc w:val="right"/>
      </w:pPr>
      <w:r>
        <w:t>к Порядку</w:t>
      </w:r>
    </w:p>
    <w:p w:rsidR="00F64A93" w:rsidRDefault="00F64A93">
      <w:pPr>
        <w:pStyle w:val="ConsPlusNormal"/>
        <w:jc w:val="right"/>
      </w:pPr>
      <w:r>
        <w:t>предоставления субсидий за счет средств</w:t>
      </w:r>
    </w:p>
    <w:p w:rsidR="00F64A93" w:rsidRDefault="00F64A93">
      <w:pPr>
        <w:pStyle w:val="ConsPlusNormal"/>
        <w:jc w:val="right"/>
      </w:pPr>
      <w:r>
        <w:t>бюджета городского округа Самара юридическим лицам</w:t>
      </w:r>
    </w:p>
    <w:p w:rsidR="00F64A93" w:rsidRDefault="00F64A93">
      <w:pPr>
        <w:pStyle w:val="ConsPlusNormal"/>
        <w:jc w:val="right"/>
      </w:pPr>
      <w:r>
        <w:lastRenderedPageBreak/>
        <w:t>(за исключением субсидий государственным</w:t>
      </w:r>
    </w:p>
    <w:p w:rsidR="00F64A93" w:rsidRDefault="00F64A93">
      <w:pPr>
        <w:pStyle w:val="ConsPlusNormal"/>
        <w:jc w:val="right"/>
      </w:pPr>
      <w:r>
        <w:t>(муниципальным) учреждениям), индивидуальным</w:t>
      </w:r>
    </w:p>
    <w:p w:rsidR="00F64A93" w:rsidRDefault="00F64A93">
      <w:pPr>
        <w:pStyle w:val="ConsPlusNormal"/>
        <w:jc w:val="right"/>
      </w:pPr>
      <w:r>
        <w:t>предпринимателям, а также физическим лицам -</w:t>
      </w:r>
    </w:p>
    <w:p w:rsidR="00F64A93" w:rsidRDefault="00F64A93">
      <w:pPr>
        <w:pStyle w:val="ConsPlusNormal"/>
        <w:jc w:val="right"/>
      </w:pPr>
      <w:r>
        <w:t>производителям товаров, работ, услуг в целях</w:t>
      </w:r>
    </w:p>
    <w:p w:rsidR="00F64A93" w:rsidRDefault="00F64A93">
      <w:pPr>
        <w:pStyle w:val="ConsPlusNormal"/>
        <w:jc w:val="right"/>
      </w:pPr>
      <w:r>
        <w:t>финансового обеспечения (возмещения) затрат,</w:t>
      </w:r>
    </w:p>
    <w:p w:rsidR="00F64A93" w:rsidRDefault="00F64A93">
      <w:pPr>
        <w:pStyle w:val="ConsPlusNormal"/>
        <w:jc w:val="right"/>
      </w:pPr>
      <w:r>
        <w:t>связанных с оказанием услуг по вывозу</w:t>
      </w:r>
    </w:p>
    <w:p w:rsidR="00F64A93" w:rsidRDefault="00F64A93">
      <w:pPr>
        <w:pStyle w:val="ConsPlusNormal"/>
        <w:jc w:val="right"/>
      </w:pPr>
      <w:r>
        <w:t>твердых бытовых и крупногабаритных</w:t>
      </w:r>
    </w:p>
    <w:p w:rsidR="00F64A93" w:rsidRDefault="00F64A93">
      <w:pPr>
        <w:pStyle w:val="ConsPlusNormal"/>
        <w:jc w:val="right"/>
      </w:pPr>
      <w:r>
        <w:t>отходов от частного жилищного фонда</w:t>
      </w:r>
    </w:p>
    <w:p w:rsidR="00F64A93" w:rsidRDefault="00F64A93">
      <w:pPr>
        <w:pStyle w:val="ConsPlusNormal"/>
        <w:jc w:val="right"/>
      </w:pPr>
      <w:r>
        <w:t>на территории городского округа Самара</w:t>
      </w:r>
    </w:p>
    <w:p w:rsidR="00F64A93" w:rsidRDefault="00F64A93">
      <w:pPr>
        <w:pStyle w:val="ConsPlusNormal"/>
        <w:jc w:val="center"/>
      </w:pPr>
      <w:r>
        <w:t>(в ред. Постановлений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t xml:space="preserve">от 25.12.2012 </w:t>
      </w:r>
      <w:hyperlink r:id="rId63" w:history="1">
        <w:r>
          <w:rPr>
            <w:color w:val="0000FF"/>
          </w:rPr>
          <w:t>N 1736</w:t>
        </w:r>
      </w:hyperlink>
      <w:r>
        <w:t xml:space="preserve">, от 18.04.2013 </w:t>
      </w:r>
      <w:hyperlink r:id="rId64" w:history="1">
        <w:r>
          <w:rPr>
            <w:color w:val="0000FF"/>
          </w:rPr>
          <w:t>N 351</w:t>
        </w:r>
      </w:hyperlink>
      <w:r>
        <w:t>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 xml:space="preserve">                                                              "СОГЛАСОВАНО"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            Должностное лицо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    администрации ___ района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    городского округа Самара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"___" ______________ 201__ года</w:t>
      </w:r>
    </w:p>
    <w:p w:rsidR="00F64A93" w:rsidRDefault="00F64A93">
      <w:pPr>
        <w:pStyle w:val="ConsPlusNonformat"/>
        <w:jc w:val="both"/>
      </w:pPr>
    </w:p>
    <w:p w:rsidR="00F64A93" w:rsidRDefault="00F64A93">
      <w:pPr>
        <w:pStyle w:val="ConsPlusNonformat"/>
        <w:jc w:val="both"/>
      </w:pPr>
      <w:bookmarkStart w:id="11" w:name="P512"/>
      <w:bookmarkEnd w:id="11"/>
      <w:r>
        <w:t xml:space="preserve">                                    АКТ</w:t>
      </w:r>
    </w:p>
    <w:p w:rsidR="00F64A93" w:rsidRDefault="00F64A93">
      <w:pPr>
        <w:pStyle w:val="ConsPlusNonformat"/>
        <w:jc w:val="both"/>
      </w:pPr>
      <w:r>
        <w:t xml:space="preserve">                    оказанных услуг по вывозу твердых бытовых</w:t>
      </w:r>
    </w:p>
    <w:p w:rsidR="00F64A93" w:rsidRDefault="00F64A93">
      <w:pPr>
        <w:pStyle w:val="ConsPlusNonformat"/>
        <w:jc w:val="both"/>
      </w:pPr>
      <w:r>
        <w:t xml:space="preserve">                и крупногабаритных отходов с территории частного</w:t>
      </w:r>
    </w:p>
    <w:p w:rsidR="00F64A93" w:rsidRDefault="00F64A93">
      <w:pPr>
        <w:pStyle w:val="ConsPlusNonformat"/>
        <w:jc w:val="both"/>
      </w:pPr>
      <w:r>
        <w:t xml:space="preserve">                жилищного фонда _____________ района городского</w:t>
      </w:r>
    </w:p>
    <w:p w:rsidR="00F64A93" w:rsidRDefault="00F64A93">
      <w:pPr>
        <w:pStyle w:val="ConsPlusNonformat"/>
        <w:jc w:val="both"/>
      </w:pPr>
      <w:r>
        <w:t xml:space="preserve">               округа Самара ______________________________________</w:t>
      </w:r>
    </w:p>
    <w:p w:rsidR="00F64A93" w:rsidRDefault="00F64A93">
      <w:pPr>
        <w:pStyle w:val="ConsPlusNonformat"/>
        <w:jc w:val="both"/>
      </w:pPr>
      <w:r>
        <w:t xml:space="preserve">                               (наименование получателя субсидий)</w:t>
      </w:r>
    </w:p>
    <w:p w:rsidR="00F64A93" w:rsidRDefault="00F64A93">
      <w:pPr>
        <w:pStyle w:val="ConsPlusNonformat"/>
        <w:jc w:val="both"/>
      </w:pPr>
      <w:r>
        <w:t xml:space="preserve">                   за период _______________ 201__ года</w:t>
      </w:r>
    </w:p>
    <w:p w:rsidR="00F64A93" w:rsidRDefault="00F64A93">
      <w:pPr>
        <w:pStyle w:val="ConsPlusNonformat"/>
        <w:jc w:val="both"/>
      </w:pPr>
      <w:r>
        <w:t xml:space="preserve">                                  (месяц)</w:t>
      </w:r>
    </w:p>
    <w:p w:rsidR="00F64A93" w:rsidRDefault="00F64A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2665"/>
        <w:gridCol w:w="1814"/>
        <w:gridCol w:w="1644"/>
        <w:gridCol w:w="1644"/>
      </w:tblGrid>
      <w:tr w:rsidR="00F64A93">
        <w:tc>
          <w:tcPr>
            <w:tcW w:w="660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F64A93" w:rsidRDefault="00F64A93">
            <w:pPr>
              <w:pStyle w:val="ConsPlusNormal"/>
            </w:pPr>
            <w:r>
              <w:t>Адрес места сбора, площадки</w:t>
            </w:r>
          </w:p>
        </w:tc>
        <w:tc>
          <w:tcPr>
            <w:tcW w:w="2665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Вид сбора (контейнеры, бункеры, поведерный сбор)</w:t>
            </w:r>
          </w:p>
        </w:tc>
        <w:tc>
          <w:tcPr>
            <w:tcW w:w="5102" w:type="dxa"/>
            <w:gridSpan w:val="3"/>
          </w:tcPr>
          <w:p w:rsidR="00F64A93" w:rsidRDefault="00F64A93">
            <w:pPr>
              <w:pStyle w:val="ConsPlusNormal"/>
              <w:jc w:val="center"/>
            </w:pPr>
            <w:r>
              <w:t>Объем, куб. м</w:t>
            </w:r>
          </w:p>
        </w:tc>
      </w:tr>
      <w:tr w:rsidR="00F64A93">
        <w:tc>
          <w:tcPr>
            <w:tcW w:w="660" w:type="dxa"/>
            <w:vMerge/>
          </w:tcPr>
          <w:p w:rsidR="00F64A93" w:rsidRDefault="00F64A93"/>
        </w:tc>
        <w:tc>
          <w:tcPr>
            <w:tcW w:w="5159" w:type="dxa"/>
            <w:vMerge/>
          </w:tcPr>
          <w:p w:rsidR="00F64A93" w:rsidRDefault="00F64A93"/>
        </w:tc>
        <w:tc>
          <w:tcPr>
            <w:tcW w:w="2665" w:type="dxa"/>
            <w:vMerge/>
          </w:tcPr>
          <w:p w:rsidR="00F64A93" w:rsidRDefault="00F64A93"/>
        </w:tc>
        <w:tc>
          <w:tcPr>
            <w:tcW w:w="1814" w:type="dxa"/>
          </w:tcPr>
          <w:p w:rsidR="00F64A93" w:rsidRDefault="00F64A93">
            <w:pPr>
              <w:pStyle w:val="ConsPlusNormal"/>
              <w:jc w:val="center"/>
            </w:pPr>
            <w:r>
              <w:t>ТБО</w:t>
            </w:r>
          </w:p>
        </w:tc>
        <w:tc>
          <w:tcPr>
            <w:tcW w:w="1644" w:type="dxa"/>
          </w:tcPr>
          <w:p w:rsidR="00F64A93" w:rsidRDefault="00F64A93">
            <w:pPr>
              <w:pStyle w:val="ConsPlusNormal"/>
              <w:jc w:val="center"/>
            </w:pPr>
            <w:r>
              <w:t>КГО</w:t>
            </w:r>
          </w:p>
        </w:tc>
        <w:tc>
          <w:tcPr>
            <w:tcW w:w="1644" w:type="dxa"/>
          </w:tcPr>
          <w:p w:rsidR="00F64A93" w:rsidRDefault="00F64A93">
            <w:pPr>
              <w:pStyle w:val="ConsPlusNormal"/>
              <w:jc w:val="center"/>
            </w:pPr>
            <w:r>
              <w:t>итого</w:t>
            </w: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64A93" w:rsidRDefault="00F64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A93" w:rsidRDefault="00F64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4A93" w:rsidRDefault="00F64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4A93" w:rsidRDefault="00F64A93">
            <w:pPr>
              <w:pStyle w:val="ConsPlusNormal"/>
              <w:jc w:val="center"/>
            </w:pPr>
            <w:r>
              <w:t>6</w:t>
            </w: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64A93" w:rsidRDefault="00F64A93">
            <w:pPr>
              <w:pStyle w:val="ConsPlusNormal"/>
            </w:pPr>
          </w:p>
        </w:tc>
        <w:tc>
          <w:tcPr>
            <w:tcW w:w="2665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81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59" w:type="dxa"/>
          </w:tcPr>
          <w:p w:rsidR="00F64A93" w:rsidRDefault="00F64A93">
            <w:pPr>
              <w:pStyle w:val="ConsPlusNormal"/>
            </w:pPr>
          </w:p>
        </w:tc>
        <w:tc>
          <w:tcPr>
            <w:tcW w:w="2665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81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F64A93" w:rsidRDefault="00F64A93">
            <w:pPr>
              <w:pStyle w:val="ConsPlusNormal"/>
            </w:pPr>
          </w:p>
        </w:tc>
        <w:tc>
          <w:tcPr>
            <w:tcW w:w="2665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81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F64A93" w:rsidRDefault="00F64A93">
            <w:pPr>
              <w:pStyle w:val="ConsPlusNormal"/>
            </w:pPr>
          </w:p>
        </w:tc>
        <w:tc>
          <w:tcPr>
            <w:tcW w:w="2665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81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6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5159" w:type="dxa"/>
          </w:tcPr>
          <w:p w:rsidR="00F64A93" w:rsidRDefault="00F64A9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665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81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644" w:type="dxa"/>
          </w:tcPr>
          <w:p w:rsidR="00F64A93" w:rsidRDefault="00F64A93">
            <w:pPr>
              <w:pStyle w:val="ConsPlusNormal"/>
            </w:pPr>
          </w:p>
        </w:tc>
      </w:tr>
    </w:tbl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Руководитель организации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ind w:firstLine="540"/>
        <w:jc w:val="both"/>
      </w:pPr>
      <w:r>
        <w:t>М.П.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right"/>
      </w:pPr>
      <w:r>
        <w:t>Приложение N 4</w:t>
      </w:r>
    </w:p>
    <w:p w:rsidR="00F64A93" w:rsidRDefault="00F64A93">
      <w:pPr>
        <w:pStyle w:val="ConsPlusNormal"/>
        <w:jc w:val="right"/>
      </w:pPr>
      <w:r>
        <w:t>к Порядку</w:t>
      </w:r>
    </w:p>
    <w:p w:rsidR="00F64A93" w:rsidRDefault="00F64A93">
      <w:pPr>
        <w:pStyle w:val="ConsPlusNormal"/>
        <w:jc w:val="right"/>
      </w:pPr>
      <w:r>
        <w:t>предоставления субсидий за счет средств</w:t>
      </w:r>
    </w:p>
    <w:p w:rsidR="00F64A93" w:rsidRDefault="00F64A93">
      <w:pPr>
        <w:pStyle w:val="ConsPlusNormal"/>
        <w:jc w:val="right"/>
      </w:pPr>
      <w:r>
        <w:t>бюджета городского округа Самара юридическим лицам</w:t>
      </w:r>
    </w:p>
    <w:p w:rsidR="00F64A93" w:rsidRDefault="00F64A93">
      <w:pPr>
        <w:pStyle w:val="ConsPlusNormal"/>
        <w:jc w:val="right"/>
      </w:pPr>
      <w:r>
        <w:t>(за исключением субсидий государственным</w:t>
      </w:r>
    </w:p>
    <w:p w:rsidR="00F64A93" w:rsidRDefault="00F64A93">
      <w:pPr>
        <w:pStyle w:val="ConsPlusNormal"/>
        <w:jc w:val="right"/>
      </w:pPr>
      <w:r>
        <w:t>(муниципальным) учреждениям), индивидуальным</w:t>
      </w:r>
    </w:p>
    <w:p w:rsidR="00F64A93" w:rsidRDefault="00F64A93">
      <w:pPr>
        <w:pStyle w:val="ConsPlusNormal"/>
        <w:jc w:val="right"/>
      </w:pPr>
      <w:r>
        <w:t>предпринимателям, а также физическим лицам -</w:t>
      </w:r>
    </w:p>
    <w:p w:rsidR="00F64A93" w:rsidRDefault="00F64A93">
      <w:pPr>
        <w:pStyle w:val="ConsPlusNormal"/>
        <w:jc w:val="right"/>
      </w:pPr>
      <w:r>
        <w:t>производителям товаров, работ, услуг в целях</w:t>
      </w:r>
    </w:p>
    <w:p w:rsidR="00F64A93" w:rsidRDefault="00F64A93">
      <w:pPr>
        <w:pStyle w:val="ConsPlusNormal"/>
        <w:jc w:val="right"/>
      </w:pPr>
      <w:r>
        <w:t>финансового обеспечения (возмещения) затрат,</w:t>
      </w:r>
    </w:p>
    <w:p w:rsidR="00F64A93" w:rsidRDefault="00F64A93">
      <w:pPr>
        <w:pStyle w:val="ConsPlusNormal"/>
        <w:jc w:val="right"/>
      </w:pPr>
      <w:r>
        <w:t>связанных с оказанием услуг по вывозу</w:t>
      </w:r>
    </w:p>
    <w:p w:rsidR="00F64A93" w:rsidRDefault="00F64A93">
      <w:pPr>
        <w:pStyle w:val="ConsPlusNormal"/>
        <w:jc w:val="right"/>
      </w:pPr>
      <w:r>
        <w:t>твердых бытовых и крупногабаритных</w:t>
      </w:r>
    </w:p>
    <w:p w:rsidR="00F64A93" w:rsidRDefault="00F64A93">
      <w:pPr>
        <w:pStyle w:val="ConsPlusNormal"/>
        <w:jc w:val="right"/>
      </w:pPr>
      <w:r>
        <w:t>отходов от частного жилищного фонда</w:t>
      </w:r>
    </w:p>
    <w:p w:rsidR="00F64A93" w:rsidRDefault="00F64A93">
      <w:pPr>
        <w:pStyle w:val="ConsPlusNormal"/>
        <w:jc w:val="right"/>
      </w:pPr>
      <w:r>
        <w:t>на территории городского округа Самара</w:t>
      </w:r>
    </w:p>
    <w:p w:rsidR="00F64A93" w:rsidRDefault="00F64A93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</w:p>
    <w:p w:rsidR="00F64A93" w:rsidRDefault="00F64A93">
      <w:pPr>
        <w:pStyle w:val="ConsPlusNormal"/>
        <w:jc w:val="center"/>
      </w:pPr>
      <w:r>
        <w:t>от 18.04.2013 N 351)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 xml:space="preserve">                                                              "СОГЛАСОВАНО"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           Заместитель Главы</w:t>
      </w:r>
    </w:p>
    <w:p w:rsidR="00F64A93" w:rsidRDefault="00F64A93">
      <w:pPr>
        <w:pStyle w:val="ConsPlusNonformat"/>
        <w:jc w:val="both"/>
      </w:pPr>
      <w:r>
        <w:t xml:space="preserve">                                    городского округа - глава администрации</w:t>
      </w:r>
    </w:p>
    <w:p w:rsidR="00F64A93" w:rsidRDefault="00F64A93">
      <w:pPr>
        <w:pStyle w:val="ConsPlusNonformat"/>
        <w:jc w:val="both"/>
      </w:pPr>
      <w:r>
        <w:lastRenderedPageBreak/>
        <w:t xml:space="preserve">                                    ________________________________ района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    городского округа Самара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64A93" w:rsidRDefault="00F64A93">
      <w:pPr>
        <w:pStyle w:val="ConsPlusNonformat"/>
        <w:jc w:val="both"/>
      </w:pPr>
      <w:r>
        <w:t xml:space="preserve">                                            "___" ______________ 201__ года</w:t>
      </w:r>
    </w:p>
    <w:p w:rsidR="00F64A93" w:rsidRDefault="00F64A93">
      <w:pPr>
        <w:pStyle w:val="ConsPlusNonformat"/>
        <w:jc w:val="both"/>
      </w:pPr>
    </w:p>
    <w:p w:rsidR="00F64A93" w:rsidRDefault="00F64A93">
      <w:pPr>
        <w:pStyle w:val="ConsPlusNonformat"/>
        <w:jc w:val="both"/>
      </w:pPr>
      <w:bookmarkStart w:id="12" w:name="P597"/>
      <w:bookmarkEnd w:id="12"/>
      <w:r>
        <w:t xml:space="preserve">                              ЗАДАНИЕ (ОТЧЕТ)</w:t>
      </w:r>
    </w:p>
    <w:p w:rsidR="00F64A93" w:rsidRDefault="00F64A93">
      <w:pPr>
        <w:pStyle w:val="ConsPlusNonformat"/>
        <w:jc w:val="both"/>
      </w:pPr>
      <w:r>
        <w:t xml:space="preserve">       по объемам вывоза твердых бытовых и крупногабаритных отходов</w:t>
      </w:r>
    </w:p>
    <w:p w:rsidR="00F64A93" w:rsidRDefault="00F64A93">
      <w:pPr>
        <w:pStyle w:val="ConsPlusNonformat"/>
        <w:jc w:val="both"/>
      </w:pPr>
      <w:r>
        <w:t xml:space="preserve">        и повышению уровня охвата населения, проживающего в частном</w:t>
      </w:r>
    </w:p>
    <w:p w:rsidR="00F64A93" w:rsidRDefault="00F64A93">
      <w:pPr>
        <w:pStyle w:val="ConsPlusNonformat"/>
        <w:jc w:val="both"/>
      </w:pPr>
      <w:r>
        <w:t xml:space="preserve">          жилищном фонде на территории городского округа Самара,</w:t>
      </w:r>
    </w:p>
    <w:p w:rsidR="00F64A93" w:rsidRDefault="00F64A93">
      <w:pPr>
        <w:pStyle w:val="ConsPlusNonformat"/>
        <w:jc w:val="both"/>
      </w:pPr>
      <w:r>
        <w:t xml:space="preserve">         договорными отношениями по оплате услуг по вывозу отходов</w:t>
      </w:r>
    </w:p>
    <w:p w:rsidR="00F64A93" w:rsidRDefault="00F64A93">
      <w:pPr>
        <w:pStyle w:val="ConsPlusNonformat"/>
        <w:jc w:val="both"/>
      </w:pPr>
      <w:r>
        <w:t xml:space="preserve">                  для __________________________________</w:t>
      </w:r>
    </w:p>
    <w:p w:rsidR="00F64A93" w:rsidRDefault="00F64A93">
      <w:pPr>
        <w:pStyle w:val="ConsPlusNonformat"/>
        <w:jc w:val="both"/>
      </w:pPr>
      <w:r>
        <w:t xml:space="preserve">                      (наименование получателя субсидий)</w:t>
      </w:r>
    </w:p>
    <w:p w:rsidR="00F64A93" w:rsidRDefault="00F64A93">
      <w:pPr>
        <w:pStyle w:val="ConsPlusNonformat"/>
        <w:jc w:val="both"/>
      </w:pPr>
      <w:r>
        <w:t xml:space="preserve">        в ______________________________________________________</w:t>
      </w:r>
    </w:p>
    <w:p w:rsidR="00F64A93" w:rsidRDefault="00F64A93">
      <w:pPr>
        <w:pStyle w:val="ConsPlusNonformat"/>
        <w:jc w:val="both"/>
      </w:pPr>
      <w:r>
        <w:t xml:space="preserve">           (наименование административного района г.о. Самара)</w:t>
      </w:r>
    </w:p>
    <w:p w:rsidR="00F64A93" w:rsidRDefault="00F64A93">
      <w:pPr>
        <w:pStyle w:val="ConsPlusNonformat"/>
        <w:jc w:val="both"/>
      </w:pPr>
      <w:r>
        <w:t xml:space="preserve">                   за период _______________ 201__ года</w:t>
      </w:r>
    </w:p>
    <w:p w:rsidR="00F64A93" w:rsidRDefault="00F64A93">
      <w:pPr>
        <w:pStyle w:val="ConsPlusNonformat"/>
        <w:jc w:val="both"/>
      </w:pPr>
      <w:r>
        <w:t xml:space="preserve">                             (квартал, год)</w:t>
      </w:r>
    </w:p>
    <w:p w:rsidR="00F64A93" w:rsidRDefault="00F64A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1587"/>
        <w:gridCol w:w="1247"/>
        <w:gridCol w:w="1020"/>
        <w:gridCol w:w="1020"/>
        <w:gridCol w:w="964"/>
        <w:gridCol w:w="964"/>
      </w:tblGrid>
      <w:tr w:rsidR="00F64A93">
        <w:tc>
          <w:tcPr>
            <w:tcW w:w="6765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Показатели по частному жилищному фонду</w:t>
            </w:r>
          </w:p>
        </w:tc>
        <w:tc>
          <w:tcPr>
            <w:tcW w:w="1587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47" w:type="dxa"/>
            <w:vMerge w:val="restart"/>
          </w:tcPr>
          <w:p w:rsidR="00F64A93" w:rsidRDefault="00F64A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8" w:type="dxa"/>
            <w:gridSpan w:val="4"/>
          </w:tcPr>
          <w:p w:rsidR="00F64A93" w:rsidRDefault="00F64A93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F64A93">
        <w:tc>
          <w:tcPr>
            <w:tcW w:w="6765" w:type="dxa"/>
            <w:vMerge/>
          </w:tcPr>
          <w:p w:rsidR="00F64A93" w:rsidRDefault="00F64A93"/>
        </w:tc>
        <w:tc>
          <w:tcPr>
            <w:tcW w:w="1587" w:type="dxa"/>
            <w:vMerge/>
          </w:tcPr>
          <w:p w:rsidR="00F64A93" w:rsidRDefault="00F64A93"/>
        </w:tc>
        <w:tc>
          <w:tcPr>
            <w:tcW w:w="1247" w:type="dxa"/>
            <w:vMerge/>
          </w:tcPr>
          <w:p w:rsidR="00F64A93" w:rsidRDefault="00F64A93"/>
        </w:tc>
        <w:tc>
          <w:tcPr>
            <w:tcW w:w="1020" w:type="dxa"/>
          </w:tcPr>
          <w:p w:rsidR="00F64A93" w:rsidRDefault="00F64A9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F64A93" w:rsidRDefault="00F64A9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F64A93" w:rsidRDefault="00F64A9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F64A93" w:rsidRDefault="00F64A93">
            <w:pPr>
              <w:pStyle w:val="ConsPlusNormal"/>
              <w:jc w:val="center"/>
            </w:pPr>
            <w:r>
              <w:t>IV</w:t>
            </w: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4A93" w:rsidRDefault="00F64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4A93" w:rsidRDefault="00F64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64A93" w:rsidRDefault="00F64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64A93" w:rsidRDefault="00F64A93">
            <w:pPr>
              <w:pStyle w:val="ConsPlusNormal"/>
              <w:jc w:val="center"/>
            </w:pPr>
            <w:r>
              <w:t>7</w:t>
            </w: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1. Общее количество домовладений в районе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2. Количество жителей, учтенных в договорах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3. Количество договоров, заключенных на вывоз твердых бытовых отходов, на конец отчетного периода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  <w:vMerge w:val="restart"/>
          </w:tcPr>
          <w:p w:rsidR="00F64A93" w:rsidRDefault="00F64A93">
            <w:pPr>
              <w:pStyle w:val="ConsPlusNormal"/>
            </w:pPr>
            <w:r>
              <w:t>4. % охвата домовладений договорами на вывоз твердых бытовых отходов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стр. 3</w:t>
            </w:r>
          </w:p>
        </w:tc>
        <w:tc>
          <w:tcPr>
            <w:tcW w:w="1247" w:type="dxa"/>
            <w:vMerge w:val="restart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  <w:vMerge/>
          </w:tcPr>
          <w:p w:rsidR="00F64A93" w:rsidRDefault="00F64A93"/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стр. 1</w:t>
            </w:r>
          </w:p>
        </w:tc>
        <w:tc>
          <w:tcPr>
            <w:tcW w:w="1247" w:type="dxa"/>
            <w:vMerge/>
          </w:tcPr>
          <w:p w:rsidR="00F64A93" w:rsidRDefault="00F64A93"/>
        </w:tc>
        <w:tc>
          <w:tcPr>
            <w:tcW w:w="1020" w:type="dxa"/>
            <w:vMerge/>
          </w:tcPr>
          <w:p w:rsidR="00F64A93" w:rsidRDefault="00F64A93"/>
        </w:tc>
        <w:tc>
          <w:tcPr>
            <w:tcW w:w="1020" w:type="dxa"/>
            <w:vMerge/>
          </w:tcPr>
          <w:p w:rsidR="00F64A93" w:rsidRDefault="00F64A93"/>
        </w:tc>
        <w:tc>
          <w:tcPr>
            <w:tcW w:w="964" w:type="dxa"/>
            <w:vMerge/>
          </w:tcPr>
          <w:p w:rsidR="00F64A93" w:rsidRDefault="00F64A93"/>
        </w:tc>
        <w:tc>
          <w:tcPr>
            <w:tcW w:w="964" w:type="dxa"/>
            <w:vMerge/>
          </w:tcPr>
          <w:p w:rsidR="00F64A93" w:rsidRDefault="00F64A93"/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5. Объем вывоза твердых бытовых отходов исходя из количества размещенных контейнеров и бункеров с учетом установленной периодичности вывоза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- методом поведерного сбора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- из бункеров-накопителей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</w:pPr>
            <w:r>
              <w:t>- из контейнеров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  <w:tr w:rsidR="00F64A93">
        <w:tc>
          <w:tcPr>
            <w:tcW w:w="6765" w:type="dxa"/>
          </w:tcPr>
          <w:p w:rsidR="00F64A93" w:rsidRDefault="00F64A93">
            <w:pPr>
              <w:pStyle w:val="ConsPlusNormal"/>
              <w:jc w:val="both"/>
            </w:pPr>
            <w:r>
              <w:t>6. Объем вывоза крупногабаритных отходов</w:t>
            </w:r>
          </w:p>
        </w:tc>
        <w:tc>
          <w:tcPr>
            <w:tcW w:w="1587" w:type="dxa"/>
          </w:tcPr>
          <w:p w:rsidR="00F64A93" w:rsidRDefault="00F64A9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1020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  <w:tc>
          <w:tcPr>
            <w:tcW w:w="964" w:type="dxa"/>
          </w:tcPr>
          <w:p w:rsidR="00F64A93" w:rsidRDefault="00F64A93">
            <w:pPr>
              <w:pStyle w:val="ConsPlusNormal"/>
            </w:pPr>
          </w:p>
        </w:tc>
      </w:tr>
    </w:tbl>
    <w:p w:rsidR="00F64A93" w:rsidRDefault="00F64A93">
      <w:pPr>
        <w:pStyle w:val="ConsPlusNormal"/>
        <w:jc w:val="both"/>
      </w:pPr>
    </w:p>
    <w:p w:rsidR="00F64A93" w:rsidRDefault="00F64A93">
      <w:pPr>
        <w:pStyle w:val="ConsPlusNonformat"/>
        <w:jc w:val="both"/>
      </w:pPr>
      <w:r>
        <w:t>Департамент                                             Получатель субсидий</w:t>
      </w: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jc w:val="both"/>
      </w:pPr>
    </w:p>
    <w:p w:rsidR="00F64A93" w:rsidRDefault="00F6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A9" w:rsidRDefault="00CE6CA9"/>
    <w:sectPr w:rsidR="00CE6CA9" w:rsidSect="00F838C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3"/>
    <w:rsid w:val="000054BF"/>
    <w:rsid w:val="0003388A"/>
    <w:rsid w:val="00033CE8"/>
    <w:rsid w:val="00036653"/>
    <w:rsid w:val="00040251"/>
    <w:rsid w:val="000437C8"/>
    <w:rsid w:val="00043C28"/>
    <w:rsid w:val="000529B7"/>
    <w:rsid w:val="0005627B"/>
    <w:rsid w:val="0005701D"/>
    <w:rsid w:val="0007219E"/>
    <w:rsid w:val="0007574A"/>
    <w:rsid w:val="00084A8E"/>
    <w:rsid w:val="00086DE1"/>
    <w:rsid w:val="00087672"/>
    <w:rsid w:val="000A3255"/>
    <w:rsid w:val="000B387E"/>
    <w:rsid w:val="000B6372"/>
    <w:rsid w:val="000E66B5"/>
    <w:rsid w:val="000F0CF5"/>
    <w:rsid w:val="000F59C0"/>
    <w:rsid w:val="001066ED"/>
    <w:rsid w:val="00111BF7"/>
    <w:rsid w:val="00125C51"/>
    <w:rsid w:val="00131ED4"/>
    <w:rsid w:val="001462BD"/>
    <w:rsid w:val="00150DB3"/>
    <w:rsid w:val="00154193"/>
    <w:rsid w:val="0016406D"/>
    <w:rsid w:val="00165C71"/>
    <w:rsid w:val="001927F8"/>
    <w:rsid w:val="001B0E41"/>
    <w:rsid w:val="001C10A2"/>
    <w:rsid w:val="001C1B30"/>
    <w:rsid w:val="001C2838"/>
    <w:rsid w:val="001D3C9E"/>
    <w:rsid w:val="001D4DF6"/>
    <w:rsid w:val="001E1364"/>
    <w:rsid w:val="00235735"/>
    <w:rsid w:val="002401FE"/>
    <w:rsid w:val="00247C82"/>
    <w:rsid w:val="002530D2"/>
    <w:rsid w:val="00254BE8"/>
    <w:rsid w:val="00282F69"/>
    <w:rsid w:val="002901F6"/>
    <w:rsid w:val="00292373"/>
    <w:rsid w:val="002A4E33"/>
    <w:rsid w:val="002B61CE"/>
    <w:rsid w:val="002B74C1"/>
    <w:rsid w:val="002C5E77"/>
    <w:rsid w:val="002D5354"/>
    <w:rsid w:val="002E346E"/>
    <w:rsid w:val="003007FD"/>
    <w:rsid w:val="0031207B"/>
    <w:rsid w:val="00321BA7"/>
    <w:rsid w:val="003448ED"/>
    <w:rsid w:val="00350F10"/>
    <w:rsid w:val="00352BCE"/>
    <w:rsid w:val="00354778"/>
    <w:rsid w:val="00373B2A"/>
    <w:rsid w:val="00386D78"/>
    <w:rsid w:val="00396483"/>
    <w:rsid w:val="003E5552"/>
    <w:rsid w:val="003E6768"/>
    <w:rsid w:val="003F02D0"/>
    <w:rsid w:val="003F2663"/>
    <w:rsid w:val="00400C80"/>
    <w:rsid w:val="004071CB"/>
    <w:rsid w:val="00412BFE"/>
    <w:rsid w:val="00417FF0"/>
    <w:rsid w:val="004268FC"/>
    <w:rsid w:val="00434A74"/>
    <w:rsid w:val="00493E1F"/>
    <w:rsid w:val="00497E85"/>
    <w:rsid w:val="004D61FA"/>
    <w:rsid w:val="0052445F"/>
    <w:rsid w:val="005415B7"/>
    <w:rsid w:val="005647E4"/>
    <w:rsid w:val="00565BD7"/>
    <w:rsid w:val="00574700"/>
    <w:rsid w:val="005814E1"/>
    <w:rsid w:val="005840BE"/>
    <w:rsid w:val="00584D06"/>
    <w:rsid w:val="005932D6"/>
    <w:rsid w:val="00596B08"/>
    <w:rsid w:val="005C195D"/>
    <w:rsid w:val="005D34E9"/>
    <w:rsid w:val="005E5448"/>
    <w:rsid w:val="00602293"/>
    <w:rsid w:val="00602D1E"/>
    <w:rsid w:val="0062048B"/>
    <w:rsid w:val="006263EF"/>
    <w:rsid w:val="00646D0C"/>
    <w:rsid w:val="00657BE2"/>
    <w:rsid w:val="00672E35"/>
    <w:rsid w:val="00685DC9"/>
    <w:rsid w:val="006947F9"/>
    <w:rsid w:val="006C01B3"/>
    <w:rsid w:val="006C54F7"/>
    <w:rsid w:val="006E1DD3"/>
    <w:rsid w:val="007033EA"/>
    <w:rsid w:val="00721BD7"/>
    <w:rsid w:val="00761299"/>
    <w:rsid w:val="00796FBF"/>
    <w:rsid w:val="007A05A8"/>
    <w:rsid w:val="007A7D91"/>
    <w:rsid w:val="007C1C40"/>
    <w:rsid w:val="007C1D19"/>
    <w:rsid w:val="007D2B6E"/>
    <w:rsid w:val="007D72B4"/>
    <w:rsid w:val="007E05CF"/>
    <w:rsid w:val="007E2CE4"/>
    <w:rsid w:val="0080775E"/>
    <w:rsid w:val="00813047"/>
    <w:rsid w:val="00816FB1"/>
    <w:rsid w:val="0082140F"/>
    <w:rsid w:val="00825F92"/>
    <w:rsid w:val="00837B25"/>
    <w:rsid w:val="0084748E"/>
    <w:rsid w:val="008655B2"/>
    <w:rsid w:val="00866DEC"/>
    <w:rsid w:val="008700E9"/>
    <w:rsid w:val="008A7080"/>
    <w:rsid w:val="008A78E9"/>
    <w:rsid w:val="008C47B7"/>
    <w:rsid w:val="008C644F"/>
    <w:rsid w:val="008C6A6A"/>
    <w:rsid w:val="008E1014"/>
    <w:rsid w:val="008E19BA"/>
    <w:rsid w:val="008E520D"/>
    <w:rsid w:val="008E5CC3"/>
    <w:rsid w:val="008E7129"/>
    <w:rsid w:val="008F481C"/>
    <w:rsid w:val="00917FC6"/>
    <w:rsid w:val="009256E8"/>
    <w:rsid w:val="00927F31"/>
    <w:rsid w:val="0093218E"/>
    <w:rsid w:val="009412ED"/>
    <w:rsid w:val="0095325D"/>
    <w:rsid w:val="00960963"/>
    <w:rsid w:val="0096604E"/>
    <w:rsid w:val="009776E2"/>
    <w:rsid w:val="00983FC8"/>
    <w:rsid w:val="009878DF"/>
    <w:rsid w:val="009B73DF"/>
    <w:rsid w:val="009B7993"/>
    <w:rsid w:val="009C52FA"/>
    <w:rsid w:val="009D7727"/>
    <w:rsid w:val="00A16EF7"/>
    <w:rsid w:val="00A32463"/>
    <w:rsid w:val="00A370C5"/>
    <w:rsid w:val="00A4021E"/>
    <w:rsid w:val="00A445F1"/>
    <w:rsid w:val="00A467D6"/>
    <w:rsid w:val="00A561D0"/>
    <w:rsid w:val="00A62958"/>
    <w:rsid w:val="00A67CFD"/>
    <w:rsid w:val="00A97D43"/>
    <w:rsid w:val="00AB47F8"/>
    <w:rsid w:val="00AE195A"/>
    <w:rsid w:val="00AE1978"/>
    <w:rsid w:val="00AE1ED8"/>
    <w:rsid w:val="00AE7F18"/>
    <w:rsid w:val="00AF6E68"/>
    <w:rsid w:val="00B02000"/>
    <w:rsid w:val="00B1081F"/>
    <w:rsid w:val="00B255A0"/>
    <w:rsid w:val="00B35EFA"/>
    <w:rsid w:val="00B3738E"/>
    <w:rsid w:val="00B422AB"/>
    <w:rsid w:val="00B5284E"/>
    <w:rsid w:val="00B52CB7"/>
    <w:rsid w:val="00B57FEB"/>
    <w:rsid w:val="00B74BBD"/>
    <w:rsid w:val="00B7636F"/>
    <w:rsid w:val="00B7658E"/>
    <w:rsid w:val="00B850AF"/>
    <w:rsid w:val="00B93832"/>
    <w:rsid w:val="00BB6639"/>
    <w:rsid w:val="00BD177A"/>
    <w:rsid w:val="00BE1673"/>
    <w:rsid w:val="00C07B03"/>
    <w:rsid w:val="00C177F8"/>
    <w:rsid w:val="00C269E5"/>
    <w:rsid w:val="00C32392"/>
    <w:rsid w:val="00C34857"/>
    <w:rsid w:val="00C36C12"/>
    <w:rsid w:val="00C379C2"/>
    <w:rsid w:val="00C40E29"/>
    <w:rsid w:val="00C500F4"/>
    <w:rsid w:val="00C74AEB"/>
    <w:rsid w:val="00C85243"/>
    <w:rsid w:val="00C945BA"/>
    <w:rsid w:val="00CA2222"/>
    <w:rsid w:val="00CA3D81"/>
    <w:rsid w:val="00CA4B24"/>
    <w:rsid w:val="00CC1299"/>
    <w:rsid w:val="00CC1339"/>
    <w:rsid w:val="00CC3425"/>
    <w:rsid w:val="00CD134E"/>
    <w:rsid w:val="00CE1545"/>
    <w:rsid w:val="00CE6CA9"/>
    <w:rsid w:val="00CF0FA7"/>
    <w:rsid w:val="00CF755B"/>
    <w:rsid w:val="00CF77E9"/>
    <w:rsid w:val="00D07C8B"/>
    <w:rsid w:val="00D12B87"/>
    <w:rsid w:val="00D609CC"/>
    <w:rsid w:val="00D6252F"/>
    <w:rsid w:val="00DA20AA"/>
    <w:rsid w:val="00DA2E3C"/>
    <w:rsid w:val="00DB055B"/>
    <w:rsid w:val="00DB44B9"/>
    <w:rsid w:val="00DD4B48"/>
    <w:rsid w:val="00DD66D4"/>
    <w:rsid w:val="00DE6BD8"/>
    <w:rsid w:val="00DE72F1"/>
    <w:rsid w:val="00DF6050"/>
    <w:rsid w:val="00E0253F"/>
    <w:rsid w:val="00E078FC"/>
    <w:rsid w:val="00E448CF"/>
    <w:rsid w:val="00E45140"/>
    <w:rsid w:val="00E4707A"/>
    <w:rsid w:val="00E56127"/>
    <w:rsid w:val="00E61611"/>
    <w:rsid w:val="00E7230D"/>
    <w:rsid w:val="00E84AA9"/>
    <w:rsid w:val="00E91DF9"/>
    <w:rsid w:val="00E928DB"/>
    <w:rsid w:val="00E92BC1"/>
    <w:rsid w:val="00E941C3"/>
    <w:rsid w:val="00EB0FC5"/>
    <w:rsid w:val="00EB5C9C"/>
    <w:rsid w:val="00EB7B25"/>
    <w:rsid w:val="00EE27C0"/>
    <w:rsid w:val="00EE5EBF"/>
    <w:rsid w:val="00F01A0D"/>
    <w:rsid w:val="00F02FEA"/>
    <w:rsid w:val="00F03A3B"/>
    <w:rsid w:val="00F03ADB"/>
    <w:rsid w:val="00F35369"/>
    <w:rsid w:val="00F411A1"/>
    <w:rsid w:val="00F51DEA"/>
    <w:rsid w:val="00F55882"/>
    <w:rsid w:val="00F64A93"/>
    <w:rsid w:val="00F64DA1"/>
    <w:rsid w:val="00F666AE"/>
    <w:rsid w:val="00F725C0"/>
    <w:rsid w:val="00F77067"/>
    <w:rsid w:val="00F93E8E"/>
    <w:rsid w:val="00FD0ED9"/>
    <w:rsid w:val="00FD6535"/>
    <w:rsid w:val="00FD7E93"/>
    <w:rsid w:val="00FE28E6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DD739508FDCB16971E5839FCD62AA74411EC694E921B4BB8A43809DB9CDFC621C9F8B3FA8F404BC1113WFh3G" TargetMode="External"/><Relationship Id="rId18" Type="http://schemas.openxmlformats.org/officeDocument/2006/relationships/hyperlink" Target="consultantplus://offline/ref=6B9DD739508FDCB16971E5839FCD62AA74411EC694EF22B9BA8A43809DB9CDFC621C9F8B3FA8F404BC1014WFh4G" TargetMode="External"/><Relationship Id="rId26" Type="http://schemas.openxmlformats.org/officeDocument/2006/relationships/hyperlink" Target="consultantplus://offline/ref=6B9DD739508FDCB16971E5839FCD62AA74411EC695E623B7BC8A43809DB9CDFC621C9F8B3FA8F404BC1014WFh4G" TargetMode="External"/><Relationship Id="rId39" Type="http://schemas.openxmlformats.org/officeDocument/2006/relationships/hyperlink" Target="consultantplus://offline/ref=6B9DD739508FDCB16971E5839FCD62AA74411EC695E623B7BC8A43809DB9CDFC621C9F8B3FA8F404BC1017WFh4G" TargetMode="External"/><Relationship Id="rId21" Type="http://schemas.openxmlformats.org/officeDocument/2006/relationships/hyperlink" Target="consultantplus://offline/ref=6B9DD739508FDCB16971E5839FCD62AA74411EC694E921B4BB8A43809DB9CDFC621C9F8B3FA8F404BC1113WFhCG" TargetMode="External"/><Relationship Id="rId34" Type="http://schemas.openxmlformats.org/officeDocument/2006/relationships/hyperlink" Target="consultantplus://offline/ref=6B9DD739508FDCB16971FB8E89A13EA2734847C398EA2AE7E1D518DDCAB0C7AB2553C6C97BA1F606WBhEG" TargetMode="External"/><Relationship Id="rId42" Type="http://schemas.openxmlformats.org/officeDocument/2006/relationships/hyperlink" Target="consultantplus://offline/ref=6B9DD739508FDCB16971E5839FCD62AA74411EC695E623B7BC8A43809DB9CDFC621C9F8B3FA8F404BC1017WFh7G" TargetMode="External"/><Relationship Id="rId47" Type="http://schemas.openxmlformats.org/officeDocument/2006/relationships/hyperlink" Target="consultantplus://offline/ref=6B9DD739508FDCB16971E5839FCD62AA74411EC695E623B7BC8A43809DB9CDFC621C9F8B3FA8F404BC1017WFh1G" TargetMode="External"/><Relationship Id="rId50" Type="http://schemas.openxmlformats.org/officeDocument/2006/relationships/hyperlink" Target="consultantplus://offline/ref=6B9DD739508FDCB16971E5839FCD62AA74411EC695E623B7BC8A43809DB9CDFC621C9F8B3FA8F404BC1017WFh4G" TargetMode="External"/><Relationship Id="rId55" Type="http://schemas.openxmlformats.org/officeDocument/2006/relationships/hyperlink" Target="consultantplus://offline/ref=6B9DD739508FDCB16971E5839FCD62AA74411EC694E921B4BB8A43809DB9CDFC621C9F8B3FA8F404BC1112WFhCG" TargetMode="External"/><Relationship Id="rId63" Type="http://schemas.openxmlformats.org/officeDocument/2006/relationships/hyperlink" Target="consultantplus://offline/ref=6B9DD739508FDCB16971E5839FCD62AA74411EC695E623B7BC8A43809DB9CDFC621C9F8B3FA8F404BC1016WFh0G" TargetMode="External"/><Relationship Id="rId7" Type="http://schemas.openxmlformats.org/officeDocument/2006/relationships/hyperlink" Target="consultantplus://offline/ref=6B9DD739508FDCB16971E5839FCD62AA74411EC694EF22B9BA8A43809DB9CDFC621C9F8B3FA8F404BC1015WFh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9DD739508FDCB16971E5839FCD62AA74411EC694E921B4BB8A43809DB9CDFC621C9F8B3FA8F404BC1113WFh2G" TargetMode="External"/><Relationship Id="rId29" Type="http://schemas.openxmlformats.org/officeDocument/2006/relationships/hyperlink" Target="consultantplus://offline/ref=6B9DD739508FDCB16971E5839FCD62AA74411EC694E921B4BB8A43809DB9CDFC621C9F8B3FA8F404BC1112WF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DD739508FDCB16971E5839FCD62AA74411EC695E623B7BC8A43809DB9CDFC621C9F8B3FA8F404BC1015WFh1G" TargetMode="External"/><Relationship Id="rId11" Type="http://schemas.openxmlformats.org/officeDocument/2006/relationships/hyperlink" Target="consultantplus://offline/ref=6B9DD739508FDCB16971FB8E89A13EA2734242CC91E72AE7E1D518DDCAB0C7AB2553C6C97FADWFh4G" TargetMode="External"/><Relationship Id="rId24" Type="http://schemas.openxmlformats.org/officeDocument/2006/relationships/hyperlink" Target="consultantplus://offline/ref=6B9DD739508FDCB16971E5839FCD62AA74411EC694E921B4BB8A43809DB9CDFC621C9F8B3FA8F404BC1112WFh4G" TargetMode="External"/><Relationship Id="rId32" Type="http://schemas.openxmlformats.org/officeDocument/2006/relationships/hyperlink" Target="consultantplus://offline/ref=6B9DD739508FDCB16971E5839FCD62AA74411EC695E623B7BC8A43809DB9CDFC621C9F8B3FA8F404BC1014WFh1G" TargetMode="External"/><Relationship Id="rId37" Type="http://schemas.openxmlformats.org/officeDocument/2006/relationships/hyperlink" Target="consultantplus://offline/ref=6B9DD739508FDCB16971E5839FCD62AA74411EC695E623B7BC8A43809DB9CDFC621C9F8B3FA8F404BC1017WFh4G" TargetMode="External"/><Relationship Id="rId40" Type="http://schemas.openxmlformats.org/officeDocument/2006/relationships/hyperlink" Target="consultantplus://offline/ref=6B9DD739508FDCB16971E5839FCD62AA74411EC695E623B7BC8A43809DB9CDFC621C9F8B3FA8F404BC1017WFh7G" TargetMode="External"/><Relationship Id="rId45" Type="http://schemas.openxmlformats.org/officeDocument/2006/relationships/hyperlink" Target="consultantplus://offline/ref=6B9DD739508FDCB16971E5839FCD62AA74411EC695E623B7BC8A43809DB9CDFC621C9F8B3FA8F404BC1017WFh7G" TargetMode="External"/><Relationship Id="rId53" Type="http://schemas.openxmlformats.org/officeDocument/2006/relationships/hyperlink" Target="consultantplus://offline/ref=6B9DD739508FDCB16971E5839FCD62AA74411EC695E623B7BC8A43809DB9CDFC621C9F8B3FA8F404BC1017WFhDG" TargetMode="External"/><Relationship Id="rId58" Type="http://schemas.openxmlformats.org/officeDocument/2006/relationships/hyperlink" Target="consultantplus://offline/ref=6B9DD739508FDCB16971E5839FCD62AA74411EC694E921B4BB8A43809DB9CDFC621C9F8B3FA8F404BC111DWFh4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9DD739508FDCB16971E5839FCD62AA74411EC694EF22B9BA8A43809DB9CDFC621C9F8B3FA8F404BC1015WFh2G" TargetMode="External"/><Relationship Id="rId23" Type="http://schemas.openxmlformats.org/officeDocument/2006/relationships/hyperlink" Target="consultantplus://offline/ref=6B9DD739508FDCB16971E5839FCD62AA74411EC695E623B7BC8A43809DB9CDFC621C9F8B3FA8F404BC1015WFhDG" TargetMode="External"/><Relationship Id="rId28" Type="http://schemas.openxmlformats.org/officeDocument/2006/relationships/hyperlink" Target="consultantplus://offline/ref=6B9DD739508FDCB16971E5839FCD62AA74411EC695E623B7BC8A43809DB9CDFC621C9F8B3FA8F404BC1014WFh5G" TargetMode="External"/><Relationship Id="rId36" Type="http://schemas.openxmlformats.org/officeDocument/2006/relationships/hyperlink" Target="consultantplus://offline/ref=6B9DD739508FDCB16971E5839FCD62AA74411EC695E623B7BC8A43809DB9CDFC621C9F8B3FA8F404BC1014WFhCG" TargetMode="External"/><Relationship Id="rId49" Type="http://schemas.openxmlformats.org/officeDocument/2006/relationships/hyperlink" Target="consultantplus://offline/ref=6B9DD739508FDCB16971E5839FCD62AA74411EC695E623B7BC8A43809DB9CDFC621C9F8B3FA8F404BC1017WFh1G" TargetMode="External"/><Relationship Id="rId57" Type="http://schemas.openxmlformats.org/officeDocument/2006/relationships/hyperlink" Target="consultantplus://offline/ref=6B9DD739508FDCB16971E5839FCD62AA74411EC694EF22B9BA8A43809DB9CDFC621C9F8B3FA8F404BC1014WFh3G" TargetMode="External"/><Relationship Id="rId61" Type="http://schemas.openxmlformats.org/officeDocument/2006/relationships/hyperlink" Target="consultantplus://offline/ref=6B9DD739508FDCB16971E5839FCD62AA74411EC694EF22B9BA8A43809DB9CDFC621C9F8B3FA8F404BC1014WFh3G" TargetMode="External"/><Relationship Id="rId10" Type="http://schemas.openxmlformats.org/officeDocument/2006/relationships/hyperlink" Target="consultantplus://offline/ref=6B9DD739508FDCB16971FB8E89A13EA2734242CC91E72AE7E1D518DDCAB0C7AB2553C6C97FA5WFhDG" TargetMode="External"/><Relationship Id="rId19" Type="http://schemas.openxmlformats.org/officeDocument/2006/relationships/hyperlink" Target="consultantplus://offline/ref=6B9DD739508FDCB16971E5839FCD62AA74411EC695E623B7BC8A43809DB9CDFC621C9F8B3FA8F404BC1015WFh3G" TargetMode="External"/><Relationship Id="rId31" Type="http://schemas.openxmlformats.org/officeDocument/2006/relationships/hyperlink" Target="consultantplus://offline/ref=6B9DD739508FDCB16971E5839FCD62AA74411EC695E623B7BC8A43809DB9CDFC621C9F8B3FA8F404BC1014WFh7G" TargetMode="External"/><Relationship Id="rId44" Type="http://schemas.openxmlformats.org/officeDocument/2006/relationships/hyperlink" Target="consultantplus://offline/ref=6B9DD739508FDCB16971E5839FCD62AA74411EC695E623B7BC8A43809DB9CDFC621C9F8B3FA8F404BC1017WFh0G" TargetMode="External"/><Relationship Id="rId52" Type="http://schemas.openxmlformats.org/officeDocument/2006/relationships/hyperlink" Target="consultantplus://offline/ref=6B9DD739508FDCB16971E5839FCD62AA74411EC694E921B4BB8A43809DB9CDFC621C9F8B3FA8F404BC1112WFh2G" TargetMode="External"/><Relationship Id="rId60" Type="http://schemas.openxmlformats.org/officeDocument/2006/relationships/hyperlink" Target="consultantplus://offline/ref=6B9DD739508FDCB16971E5839FCD62AA74411EC695E623B7BC8A43809DB9CDFC621C9F8B3FA8F404BC1011WFh3G" TargetMode="External"/><Relationship Id="rId65" Type="http://schemas.openxmlformats.org/officeDocument/2006/relationships/hyperlink" Target="consultantplus://offline/ref=6B9DD739508FDCB16971E5839FCD62AA74411EC694EF22B9BA8A43809DB9CDFC621C9F8B3FA8F404BC1014WF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DD739508FDCB16971E5839FCD62AA74411EC697EF26B0BE8A43809DB9CDFC621C9F8B3FA8F404BC1015WFh1G" TargetMode="External"/><Relationship Id="rId14" Type="http://schemas.openxmlformats.org/officeDocument/2006/relationships/hyperlink" Target="consultantplus://offline/ref=6B9DD739508FDCB16971E5839FCD62AA74411EC695E623B7BC8A43809DB9CDFC621C9F8B3FA8F404BC1015WFh2G" TargetMode="External"/><Relationship Id="rId22" Type="http://schemas.openxmlformats.org/officeDocument/2006/relationships/hyperlink" Target="consultantplus://offline/ref=6B9DD739508FDCB16971E5839FCD62AA74411EC697EF26B0BE8A43809DB9CDFC621C9F8B3FA8F404BC1015WFh1G" TargetMode="External"/><Relationship Id="rId27" Type="http://schemas.openxmlformats.org/officeDocument/2006/relationships/hyperlink" Target="consultantplus://offline/ref=6B9DD739508FDCB16971E5839FCD62AA74411EC694E921B4BB8A43809DB9CDFC621C9F8B3FA8F404BC1112WFh5G" TargetMode="External"/><Relationship Id="rId30" Type="http://schemas.openxmlformats.org/officeDocument/2006/relationships/hyperlink" Target="consultantplus://offline/ref=6B9DD739508FDCB16971E5839FCD62AA74411EC694E921B4BB8A43809DB9CDFC621C9F8B3FA8F404BC1112WFh6G" TargetMode="External"/><Relationship Id="rId35" Type="http://schemas.openxmlformats.org/officeDocument/2006/relationships/hyperlink" Target="consultantplus://offline/ref=6B9DD739508FDCB16971E5839FCD62AA74411EC694E921B4BB8A43809DB9CDFC621C9F8B3FA8F404BC1112WFh0G" TargetMode="External"/><Relationship Id="rId43" Type="http://schemas.openxmlformats.org/officeDocument/2006/relationships/hyperlink" Target="consultantplus://offline/ref=6B9DD739508FDCB16971E5839FCD62AA74411EC695E623B7BC8A43809DB9CDFC621C9F8B3FA8F404BC1017WFh7G" TargetMode="External"/><Relationship Id="rId48" Type="http://schemas.openxmlformats.org/officeDocument/2006/relationships/hyperlink" Target="consultantplus://offline/ref=6B9DD739508FDCB16971E5839FCD62AA74411EC695E623B7BC8A43809DB9CDFC621C9F8B3FA8F404BC1017WFh1G" TargetMode="External"/><Relationship Id="rId56" Type="http://schemas.openxmlformats.org/officeDocument/2006/relationships/hyperlink" Target="consultantplus://offline/ref=6B9DD739508FDCB16971E5839FCD62AA74411EC695E623B7BC8A43809DB9CDFC621C9F8B3FA8F404BC1016WFh7G" TargetMode="External"/><Relationship Id="rId64" Type="http://schemas.openxmlformats.org/officeDocument/2006/relationships/hyperlink" Target="consultantplus://offline/ref=6B9DD739508FDCB16971E5839FCD62AA74411EC694EF22B9BA8A43809DB9CDFC621C9F8B3FA8F404BC1014WFh3G" TargetMode="External"/><Relationship Id="rId8" Type="http://schemas.openxmlformats.org/officeDocument/2006/relationships/hyperlink" Target="consultantplus://offline/ref=6B9DD739508FDCB16971E5839FCD62AA74411EC694E921B4BB8A43809DB9CDFC621C9F8B3FA8F404BC1113WFh1G" TargetMode="External"/><Relationship Id="rId51" Type="http://schemas.openxmlformats.org/officeDocument/2006/relationships/hyperlink" Target="consultantplus://offline/ref=6B9DD739508FDCB16971E5839FCD62AA74411EC694EF22B9BA8A43809DB9CDFC621C9F8B3FA8F404BC1014WFh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9DD739508FDCB16971E5839FCD62AA74411EC694EF22B9BA8A43809DB9CDFC621C9F8B3FA8F404BC1015WFh3G" TargetMode="External"/><Relationship Id="rId17" Type="http://schemas.openxmlformats.org/officeDocument/2006/relationships/hyperlink" Target="consultantplus://offline/ref=6B9DD739508FDCB16971E5839FCD62AA74411EC694EF22B9BA8A43809DB9CDFC621C9F8B3FA8F404BC1015WFhCG" TargetMode="External"/><Relationship Id="rId25" Type="http://schemas.openxmlformats.org/officeDocument/2006/relationships/hyperlink" Target="consultantplus://offline/ref=6B9DD739508FDCB16971E5839FCD62AA74411EC694EF22B9BA8A43809DB9CDFC621C9F8B3FA8F404BC1014WFh0G" TargetMode="External"/><Relationship Id="rId33" Type="http://schemas.openxmlformats.org/officeDocument/2006/relationships/hyperlink" Target="consultantplus://offline/ref=6B9DD739508FDCB16971E5839FCD62AA74411EC695E623B7BC8A43809DB9CDFC621C9F8B3FA8F404BC1014WFh3G" TargetMode="External"/><Relationship Id="rId38" Type="http://schemas.openxmlformats.org/officeDocument/2006/relationships/hyperlink" Target="consultantplus://offline/ref=6B9DD739508FDCB16971E5839FCD62AA74411EC695E623B7BC8A43809DB9CDFC621C9F8B3FA8F404BC1017WFh5G" TargetMode="External"/><Relationship Id="rId46" Type="http://schemas.openxmlformats.org/officeDocument/2006/relationships/hyperlink" Target="consultantplus://offline/ref=6B9DD739508FDCB16971E5839FCD62AA74411EC695E623B7BC8A43809DB9CDFC621C9F8B3FA8F404BC1017WFh4G" TargetMode="External"/><Relationship Id="rId59" Type="http://schemas.openxmlformats.org/officeDocument/2006/relationships/hyperlink" Target="consultantplus://offline/ref=6B9DD739508FDCB16971E5839FCD62AA74411EC697EF26B0BE8A43809DB9CDFC621C9F8B3FA8F404BC1015WFh2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B9DD739508FDCB16971E5839FCD62AA74411EC694EF22B9BA8A43809DB9CDFC621C9F8B3FA8F404BC1014WFh6G" TargetMode="External"/><Relationship Id="rId41" Type="http://schemas.openxmlformats.org/officeDocument/2006/relationships/hyperlink" Target="consultantplus://offline/ref=6B9DD739508FDCB16971E5839FCD62AA74411EC695E623B7BC8A43809DB9CDFC621C9F8B3FA8F404BC1017WFh7G" TargetMode="External"/><Relationship Id="rId54" Type="http://schemas.openxmlformats.org/officeDocument/2006/relationships/hyperlink" Target="consultantplus://offline/ref=6B9DD739508FDCB16971E5839FCD62AA74411EC695E623B7BC8A43809DB9CDFC621C9F8B3FA8F404BC1016WFh5G" TargetMode="External"/><Relationship Id="rId62" Type="http://schemas.openxmlformats.org/officeDocument/2006/relationships/hyperlink" Target="consultantplus://offline/ref=6B9DD739508FDCB16971E5839FCD62AA74411EC697EF26B0BE8A43809DB9CDFC621C9F8B3FA8F404BC1015WF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6578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А.В.</dc:creator>
  <cp:lastModifiedBy>Коломиец А.В.</cp:lastModifiedBy>
  <cp:revision>1</cp:revision>
  <dcterms:created xsi:type="dcterms:W3CDTF">2015-08-26T06:33:00Z</dcterms:created>
  <dcterms:modified xsi:type="dcterms:W3CDTF">2015-08-26T06:33:00Z</dcterms:modified>
</cp:coreProperties>
</file>