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38"/>
      <w:bookmarkEnd w:id="0"/>
      <w:r>
        <w:rPr>
          <w:rFonts w:ascii="Calibri" w:hAnsi="Calibri" w:cs="Calibri"/>
        </w:rPr>
        <w:t>Приложение N 1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города Самары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сентября 1995 г. N 1124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43"/>
      <w:bookmarkEnd w:id="1"/>
      <w:r>
        <w:rPr>
          <w:rFonts w:ascii="Calibri" w:hAnsi="Calibri" w:cs="Calibri"/>
          <w:b/>
          <w:bCs/>
        </w:rPr>
        <w:t>ПРАВИЛА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СОДЕРЖАНИЯ СОБАК И КОШЕК В Г. САМАРЕ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Пункт утратил силу. - </w:t>
      </w: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Главы города Самары от 27.09.2004 N 2350.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Пункт утратил силу. -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Главы города Самары от 27.09.2004 N 2350.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Владельцы собак, имеющие в пользовании земельный участок, могут содержать собаку в свободном выгуле, только на хорошо огороженной территории или привязи. О наличии собаки должна быть сделана предупреждающая надпись при входе на участок.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Содержание собак и кошек в отдельных квартирах, занятых одной семьей, допускается при условии соблюдения санитарно-гигиенических и ветеринарно-санитарных правил и настоящих Правил содержания собак и кошек, а в квартирах, занятых несколькими семьями, кроме того, лишь при наличии согласия всех проживающих.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разрешается содержать собак и кошек в местах общего пользования жилых домов (лестничных клетках, чердаках, подвалах, коридорах), коммунальных квартирах, а также на балконах и лоджиях.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Собаки, принадлежащие гражданам, предприятиям, учреждениям и организациям, подлежат обязательной </w:t>
      </w:r>
      <w:proofErr w:type="gramStart"/>
      <w:r>
        <w:rPr>
          <w:rFonts w:ascii="Calibri" w:hAnsi="Calibri" w:cs="Calibri"/>
        </w:rPr>
        <w:t>вакцинации</w:t>
      </w:r>
      <w:proofErr w:type="gramEnd"/>
      <w:r>
        <w:rPr>
          <w:rFonts w:ascii="Calibri" w:hAnsi="Calibri" w:cs="Calibri"/>
        </w:rPr>
        <w:t xml:space="preserve"> против бешенства начиная с 3-месячного возраста, независимо от породы, в лицензированных ветеринарных учреждениях.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Пункт утратил силу. -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Главы города Самары от 27.09.2004 N 2350.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1.8. Пункт утратил силу. -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Главы города Самары от 27.09.2004 N 2350.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Разрешается перевозить животных всеми видами наземного транспорта при соблюдении условий, исключающих беспокойство пассажиров. Собаки должны быть в намордниках и на коротких поводках. В метрополитене запрещается провозить животных, кроме мелких собак и кошек в закрытых сумках.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Запрещается разведение непородных собак для продажи, коммерциализации, а также с целью использования шкур и мяса животных.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1.11. При нанесении собакой, кошкой покусов человеку или животному владельцы животных обязаны сообщить об этом в ближайшее государственное ветеринарное учреждение, доставлять животных для осмотра и в необходимых случаях для </w:t>
      </w:r>
      <w:proofErr w:type="spellStart"/>
      <w:r>
        <w:rPr>
          <w:rFonts w:ascii="Calibri" w:hAnsi="Calibri" w:cs="Calibri"/>
        </w:rPr>
        <w:t>карантирования</w:t>
      </w:r>
      <w:proofErr w:type="spellEnd"/>
      <w:r>
        <w:rPr>
          <w:rFonts w:ascii="Calibri" w:hAnsi="Calibri" w:cs="Calibri"/>
        </w:rPr>
        <w:t xml:space="preserve"> в ветеринарном учреждении в течение 10-ти дней. При возвращении собак и кошек владельцы должны возмещать расходы, связанные с содержанием животных в ветеринарных учреждениях.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1.12. Собаки и кошки, находящиеся в общественных местах (улицах, парках, скверах и т.д.) без сопровождающих лиц, кроме оставленных владельцами на привязи у магазинов, аптек, предприятий бытового обслуживания, поликлиник, и т.п., подлежат отлову по заявкам жилищных организаций и частных лиц.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1.13. Запрещается организация и проведение собачьих боев, а также воспитание, дрессировка и использование собак в боях.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2. Права владельца животного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Любое животное является собственностью владельца и как всякая собственность охраняется законом.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Животное может быть изъято у владельца только по решению суда или в ином порядке в случаях, предусмотренных действующим законодательством.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Владелец имеет право на ограниченное время оставить свою собаку привязанной на коротком поводке у магазина или другого учреждения (крупную собаку в наморднике).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Владелец собаки имеет право заниматься спортивными упражнениями со своим </w:t>
      </w:r>
      <w:r>
        <w:rPr>
          <w:rFonts w:ascii="Calibri" w:hAnsi="Calibri" w:cs="Calibri"/>
        </w:rPr>
        <w:lastRenderedPageBreak/>
        <w:t>питомцем на специально отведенных площадках.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Имеет право прогуливаться с собакой по улицам, бульварам, паркам в наморднике и на коротком поводке.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Владелец собаки имеет право поселиться в гостинице с собакой только с согласия администрации гостиницы.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3. Обязанности владельца животного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Запрещается появляться с собаками и кошками на детских площадках, в магазинах, на пляжах, в столовых и других подобных местах общественного пользования.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Владельцы животных обязаны поддерживать санитарное состояние дома и прилегающих территорий. Запрещается загрязнение собаками подъездов, лестничных клеток и других мест общественного пользования; если собака оставила экскременты в этих местах, они должны быть немедленно убраны владельцами.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Владелец животного обязан содержать его в соответствии с его биологическими особенностями, гуманно обращаться с животным, не оставлять его без присмотра, без пищи и воды, и в случае заболевания животного вовремя прибегать к ветеринарной помощи.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Немедленно сообщать в ветеринарные учреждения и органы здравоохранения </w:t>
      </w: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 xml:space="preserve"> всех случаях укусов собакой или кошкой человека или животного и доставить в ближайшее ветеринарное учреждение животных для осмотра и </w:t>
      </w:r>
      <w:proofErr w:type="spellStart"/>
      <w:r>
        <w:rPr>
          <w:rFonts w:ascii="Calibri" w:hAnsi="Calibri" w:cs="Calibri"/>
        </w:rPr>
        <w:t>карантирования</w:t>
      </w:r>
      <w:proofErr w:type="spellEnd"/>
      <w:r>
        <w:rPr>
          <w:rFonts w:ascii="Calibri" w:hAnsi="Calibri" w:cs="Calibri"/>
        </w:rPr>
        <w:t xml:space="preserve"> под наблюдением специалиста в течение 10 дней. При возвращении собак и кошек возмещать ветеринарным учреждениям расходы, связанные с содержанием животных в период </w:t>
      </w:r>
      <w:proofErr w:type="spellStart"/>
      <w:r>
        <w:rPr>
          <w:rFonts w:ascii="Calibri" w:hAnsi="Calibri" w:cs="Calibri"/>
        </w:rPr>
        <w:t>карантирования</w:t>
      </w:r>
      <w:proofErr w:type="spellEnd"/>
      <w:r>
        <w:rPr>
          <w:rFonts w:ascii="Calibri" w:hAnsi="Calibri" w:cs="Calibri"/>
        </w:rPr>
        <w:t xml:space="preserve"> в размерах, установленных администрацией г. Самары.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Немедленно сообщать в ветеринарные учреждения о случаях внезапного падежа собак и кошек или подозрение на заболевание животного бешенством и до прибытия ветеринарных специалистов изолировать заболевшее животное.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Пункт утратил силу. -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Главы города Самары от 27.09.2004 N 2350.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При выгуле собак и в жилых помещениях владельцы должны обеспечить тишину - предотвращать лай собак до 6.00 и после 23.00 часов. Владельцы животных обязаны принимать необходимые меры, обеспечивающие безопасность окружающих людей и животных.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Запрещается выгуливать собак и появляться с ними в общественных местах и в транспорте в нетрезвом состоянии и детям младше 14 лет.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Выводить собаку на прогулку можно только на поводке и в наморднике. Владелец собаки обязан иметь при себе ветеринарный паспорт на собаку.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При переходе через улицу и вблизи магистралей владелец собаки обязан взять ее на поводок во избежание дорожно-транспортных происшествий и гибели собаки на проезжей части.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При невозможности дальнейшего содержания животное должно быть передано другому владельцу или сдано в ветеринарное учреждение.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Владельцы породных собак обязаны принимать все меры для выращивания и воспитания социально безопасных животных. Каждая породная собака должна пройти курс дрессировки в соответствии с требованиями, предъявляемыми к той или иной породе.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Для повышения качества породного поголовья собак и для пропаганды содержания породных собак как части национального достояния России владельцы породных собак должны предоставлять своих питомцев на выставки и соревнования, проводимые клубами собаководства.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3.14. Пункт утратил силу. -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Главы города Самары от 27.09.2004 N 2350.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 При гибели животного труп его должен быть захоронен в специально отведенном для этого месте или сдан в ветеринарное учреждение. Все документы животного должны быть сданы по месту выдачи.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4. Ответственность владельца животного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не соблюдение настоящих Правил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За несоблюдение настоящих </w:t>
      </w:r>
      <w:proofErr w:type="gramStart"/>
      <w:r>
        <w:rPr>
          <w:rFonts w:ascii="Calibri" w:hAnsi="Calibri" w:cs="Calibri"/>
        </w:rPr>
        <w:t>Правил</w:t>
      </w:r>
      <w:proofErr w:type="gramEnd"/>
      <w:r>
        <w:rPr>
          <w:rFonts w:ascii="Calibri" w:hAnsi="Calibri" w:cs="Calibri"/>
        </w:rPr>
        <w:t xml:space="preserve"> владельцы животных несут ответственность в установленном законом порядке.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4.2. Вред, причиненный здоровью граждан, или ущерб, нанесенный собаками и кошками, возмещается владельцами животного в установленном законом порядке.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За жестокое обращение с животными или за выброшенное на улицу животное, потерянное животное владелец несет административную ответственность, если его действия не могут быть расценены как злостное хулиганство и не подлежат уголовному наказанию.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настоящих правил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 Администрации районов г. Самары: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разъясняют и пропагандируют выполнение настоящих Правил,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выделяют место под площадки для выгула собак и их дрессировки,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совместно с правоохранительными органами привлекают к ответственности владельцев животных за нарушение Правил содержания собак и кошек в г. Самаре.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Жилищно-эксплуатационные организации: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обеспечивают поддержание санитарного состояния на территории домовладений,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обеспечивают содержание подвалов, чердаков и других подсобных помещений в соответствии с Правилами и нормами технической эксплуатации жилищного фонда,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сообщают организациям, занимающимся отловом, о наличии на своей территории безнадзорных собак и кошек,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оказывают содействие работникам ветеринарных слу</w:t>
      </w:r>
      <w:proofErr w:type="gramStart"/>
      <w:r>
        <w:rPr>
          <w:rFonts w:ascii="Calibri" w:hAnsi="Calibri" w:cs="Calibri"/>
        </w:rPr>
        <w:t>жб в пр</w:t>
      </w:r>
      <w:proofErr w:type="gramEnd"/>
      <w:r>
        <w:rPr>
          <w:rFonts w:ascii="Calibri" w:hAnsi="Calibri" w:cs="Calibri"/>
        </w:rPr>
        <w:t>оведении противоэпизоотических мероприятий, бесплатно выделяют помещения для проведения профилактических прививок против бешенства в зимне-весенний период,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вывешивают для ознакомления граждан "Правила содержания собак и кошек", адреса и телефоны ветеринарных учреждений, осуществляющих регистрацию, перерегистрацию и лечение животных, и организаций, осуществляющих отлов безнадзорных собак и кошек, а также указатели мест выгула собак должны вывешиваться на видном месте для широкого ознакомления граждан по договору с муниципальным Центром регистрации животных.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Пункт утратил силу. -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Главы города Самары от 27.09.2004 N 2350.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Пункт утратил силу. - </w:t>
      </w: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Главы города Самары от 27.09.2004 N 2350.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 Пункт утратил силу. - </w:t>
      </w:r>
      <w:hyperlink r:id="rId1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Главы городского округа Самара от 11.03.2009 N 212.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Управляющий делами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г. Самары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А.И.СИМОНОВ</w:t>
      </w: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7137" w:rsidRDefault="00E271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2" w:name="_GoBack"/>
      <w:bookmarkEnd w:id="2"/>
    </w:p>
    <w:sectPr w:rsidR="00E27137" w:rsidSect="0064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37"/>
    <w:rsid w:val="00015594"/>
    <w:rsid w:val="00032EB7"/>
    <w:rsid w:val="00032FA7"/>
    <w:rsid w:val="00041912"/>
    <w:rsid w:val="00043326"/>
    <w:rsid w:val="00046B59"/>
    <w:rsid w:val="00052148"/>
    <w:rsid w:val="00064F76"/>
    <w:rsid w:val="00074D85"/>
    <w:rsid w:val="00091305"/>
    <w:rsid w:val="00093B1C"/>
    <w:rsid w:val="000A5B29"/>
    <w:rsid w:val="000A7E1C"/>
    <w:rsid w:val="000B401A"/>
    <w:rsid w:val="000B429D"/>
    <w:rsid w:val="000B5FD3"/>
    <w:rsid w:val="000C2335"/>
    <w:rsid w:val="000D47D9"/>
    <w:rsid w:val="000D7861"/>
    <w:rsid w:val="000E35D1"/>
    <w:rsid w:val="001002C5"/>
    <w:rsid w:val="00115C5D"/>
    <w:rsid w:val="00125032"/>
    <w:rsid w:val="00141504"/>
    <w:rsid w:val="00156219"/>
    <w:rsid w:val="00167221"/>
    <w:rsid w:val="0017431D"/>
    <w:rsid w:val="001807C5"/>
    <w:rsid w:val="001936BF"/>
    <w:rsid w:val="001A358B"/>
    <w:rsid w:val="001A73F5"/>
    <w:rsid w:val="001D16C8"/>
    <w:rsid w:val="001D1A80"/>
    <w:rsid w:val="001F3A19"/>
    <w:rsid w:val="00200637"/>
    <w:rsid w:val="00206205"/>
    <w:rsid w:val="0020741D"/>
    <w:rsid w:val="00207707"/>
    <w:rsid w:val="002118AD"/>
    <w:rsid w:val="00216E3D"/>
    <w:rsid w:val="0022678C"/>
    <w:rsid w:val="00236D0A"/>
    <w:rsid w:val="00250A02"/>
    <w:rsid w:val="00290C58"/>
    <w:rsid w:val="00295C5D"/>
    <w:rsid w:val="002D526A"/>
    <w:rsid w:val="002E7C14"/>
    <w:rsid w:val="002F26BE"/>
    <w:rsid w:val="002F504C"/>
    <w:rsid w:val="0030579B"/>
    <w:rsid w:val="003067CA"/>
    <w:rsid w:val="00323936"/>
    <w:rsid w:val="00323C00"/>
    <w:rsid w:val="00325DE5"/>
    <w:rsid w:val="00334F04"/>
    <w:rsid w:val="00335A1E"/>
    <w:rsid w:val="003407C3"/>
    <w:rsid w:val="00344BF5"/>
    <w:rsid w:val="00353061"/>
    <w:rsid w:val="00353AE0"/>
    <w:rsid w:val="00354743"/>
    <w:rsid w:val="00354A48"/>
    <w:rsid w:val="00383BC4"/>
    <w:rsid w:val="00385C2C"/>
    <w:rsid w:val="00387BA5"/>
    <w:rsid w:val="00397B7F"/>
    <w:rsid w:val="003A5DA5"/>
    <w:rsid w:val="003B1BA0"/>
    <w:rsid w:val="003B2D2E"/>
    <w:rsid w:val="003B709F"/>
    <w:rsid w:val="003C0B7C"/>
    <w:rsid w:val="003C41B7"/>
    <w:rsid w:val="003C782B"/>
    <w:rsid w:val="003D6012"/>
    <w:rsid w:val="003D6809"/>
    <w:rsid w:val="003D6C36"/>
    <w:rsid w:val="003F2B01"/>
    <w:rsid w:val="003F3119"/>
    <w:rsid w:val="004144F0"/>
    <w:rsid w:val="004166FC"/>
    <w:rsid w:val="0042317B"/>
    <w:rsid w:val="004576E6"/>
    <w:rsid w:val="0045791C"/>
    <w:rsid w:val="00464C51"/>
    <w:rsid w:val="004675B6"/>
    <w:rsid w:val="0047030E"/>
    <w:rsid w:val="00476492"/>
    <w:rsid w:val="0048020F"/>
    <w:rsid w:val="00484357"/>
    <w:rsid w:val="004920FF"/>
    <w:rsid w:val="00497EC9"/>
    <w:rsid w:val="004B10A4"/>
    <w:rsid w:val="004C3AD9"/>
    <w:rsid w:val="004D30F1"/>
    <w:rsid w:val="004D537E"/>
    <w:rsid w:val="004E51DF"/>
    <w:rsid w:val="004E6025"/>
    <w:rsid w:val="004F705C"/>
    <w:rsid w:val="0050050A"/>
    <w:rsid w:val="00513678"/>
    <w:rsid w:val="00520426"/>
    <w:rsid w:val="005219FD"/>
    <w:rsid w:val="00526187"/>
    <w:rsid w:val="00526969"/>
    <w:rsid w:val="00531DD1"/>
    <w:rsid w:val="00535553"/>
    <w:rsid w:val="00555CE1"/>
    <w:rsid w:val="00555E95"/>
    <w:rsid w:val="00556AF9"/>
    <w:rsid w:val="00560185"/>
    <w:rsid w:val="00562B1F"/>
    <w:rsid w:val="0056714B"/>
    <w:rsid w:val="00582E43"/>
    <w:rsid w:val="005851BD"/>
    <w:rsid w:val="005B2835"/>
    <w:rsid w:val="005B76E9"/>
    <w:rsid w:val="005C30C8"/>
    <w:rsid w:val="005D3BE1"/>
    <w:rsid w:val="005D4808"/>
    <w:rsid w:val="005E0861"/>
    <w:rsid w:val="00604003"/>
    <w:rsid w:val="006116BD"/>
    <w:rsid w:val="00612105"/>
    <w:rsid w:val="006147F0"/>
    <w:rsid w:val="00615A37"/>
    <w:rsid w:val="0062138C"/>
    <w:rsid w:val="0062562C"/>
    <w:rsid w:val="0062698D"/>
    <w:rsid w:val="0063732B"/>
    <w:rsid w:val="006458F6"/>
    <w:rsid w:val="00645B7D"/>
    <w:rsid w:val="006505FA"/>
    <w:rsid w:val="00652695"/>
    <w:rsid w:val="006639E3"/>
    <w:rsid w:val="00667ECC"/>
    <w:rsid w:val="00671D08"/>
    <w:rsid w:val="00672227"/>
    <w:rsid w:val="00684928"/>
    <w:rsid w:val="00690077"/>
    <w:rsid w:val="00690D13"/>
    <w:rsid w:val="00697FAB"/>
    <w:rsid w:val="006A1AA8"/>
    <w:rsid w:val="006A7117"/>
    <w:rsid w:val="006C5215"/>
    <w:rsid w:val="006D0BDE"/>
    <w:rsid w:val="006F130F"/>
    <w:rsid w:val="00700305"/>
    <w:rsid w:val="0070159A"/>
    <w:rsid w:val="007134A2"/>
    <w:rsid w:val="007175FF"/>
    <w:rsid w:val="00751299"/>
    <w:rsid w:val="00760850"/>
    <w:rsid w:val="00763B5D"/>
    <w:rsid w:val="00777B0C"/>
    <w:rsid w:val="00784326"/>
    <w:rsid w:val="0078485E"/>
    <w:rsid w:val="007C4C0E"/>
    <w:rsid w:val="007C4C6E"/>
    <w:rsid w:val="007C6AFD"/>
    <w:rsid w:val="007D3BBF"/>
    <w:rsid w:val="007D3DAB"/>
    <w:rsid w:val="007D522B"/>
    <w:rsid w:val="007E4385"/>
    <w:rsid w:val="008030FD"/>
    <w:rsid w:val="00816D92"/>
    <w:rsid w:val="00823AF8"/>
    <w:rsid w:val="0083446E"/>
    <w:rsid w:val="0083751E"/>
    <w:rsid w:val="00854F1D"/>
    <w:rsid w:val="00855677"/>
    <w:rsid w:val="00863153"/>
    <w:rsid w:val="00872E08"/>
    <w:rsid w:val="00881C63"/>
    <w:rsid w:val="008911E0"/>
    <w:rsid w:val="00893F3F"/>
    <w:rsid w:val="008A11B7"/>
    <w:rsid w:val="008A5F85"/>
    <w:rsid w:val="008B0FB8"/>
    <w:rsid w:val="008C6D6A"/>
    <w:rsid w:val="008D486D"/>
    <w:rsid w:val="008E4F96"/>
    <w:rsid w:val="008E61CC"/>
    <w:rsid w:val="008F4A5B"/>
    <w:rsid w:val="008F4CF0"/>
    <w:rsid w:val="00902D91"/>
    <w:rsid w:val="009071E0"/>
    <w:rsid w:val="0092140B"/>
    <w:rsid w:val="00934DB8"/>
    <w:rsid w:val="00944CDA"/>
    <w:rsid w:val="009474EA"/>
    <w:rsid w:val="0095124A"/>
    <w:rsid w:val="009556F7"/>
    <w:rsid w:val="009677B2"/>
    <w:rsid w:val="00975DC4"/>
    <w:rsid w:val="009813B9"/>
    <w:rsid w:val="00986A71"/>
    <w:rsid w:val="00991970"/>
    <w:rsid w:val="00991C1D"/>
    <w:rsid w:val="00994331"/>
    <w:rsid w:val="009C13D3"/>
    <w:rsid w:val="009C441D"/>
    <w:rsid w:val="009C55A7"/>
    <w:rsid w:val="009C5A5B"/>
    <w:rsid w:val="009D0598"/>
    <w:rsid w:val="009E000C"/>
    <w:rsid w:val="009E7158"/>
    <w:rsid w:val="009F603B"/>
    <w:rsid w:val="00A01092"/>
    <w:rsid w:val="00A0344E"/>
    <w:rsid w:val="00A105E3"/>
    <w:rsid w:val="00A12104"/>
    <w:rsid w:val="00A26DF9"/>
    <w:rsid w:val="00A34A46"/>
    <w:rsid w:val="00A54086"/>
    <w:rsid w:val="00A569F6"/>
    <w:rsid w:val="00A62098"/>
    <w:rsid w:val="00A639AC"/>
    <w:rsid w:val="00A6741A"/>
    <w:rsid w:val="00A814C2"/>
    <w:rsid w:val="00A92766"/>
    <w:rsid w:val="00A928DD"/>
    <w:rsid w:val="00A953FB"/>
    <w:rsid w:val="00AA0190"/>
    <w:rsid w:val="00AA210B"/>
    <w:rsid w:val="00AA2D05"/>
    <w:rsid w:val="00AB619C"/>
    <w:rsid w:val="00AE5CB1"/>
    <w:rsid w:val="00AF2D50"/>
    <w:rsid w:val="00AF6307"/>
    <w:rsid w:val="00B01399"/>
    <w:rsid w:val="00B02C5A"/>
    <w:rsid w:val="00B06088"/>
    <w:rsid w:val="00B07C70"/>
    <w:rsid w:val="00B13B88"/>
    <w:rsid w:val="00B27A3B"/>
    <w:rsid w:val="00B3391B"/>
    <w:rsid w:val="00B41BEB"/>
    <w:rsid w:val="00B45ED3"/>
    <w:rsid w:val="00B617D9"/>
    <w:rsid w:val="00B63ADD"/>
    <w:rsid w:val="00B65C2D"/>
    <w:rsid w:val="00B73809"/>
    <w:rsid w:val="00B7616C"/>
    <w:rsid w:val="00B7685C"/>
    <w:rsid w:val="00B82BA9"/>
    <w:rsid w:val="00B87025"/>
    <w:rsid w:val="00B94CCD"/>
    <w:rsid w:val="00BA591E"/>
    <w:rsid w:val="00BB2B2E"/>
    <w:rsid w:val="00BC07FE"/>
    <w:rsid w:val="00BC3DBC"/>
    <w:rsid w:val="00BC3F51"/>
    <w:rsid w:val="00BC70A7"/>
    <w:rsid w:val="00C00AA4"/>
    <w:rsid w:val="00C13BDC"/>
    <w:rsid w:val="00C17819"/>
    <w:rsid w:val="00C25E07"/>
    <w:rsid w:val="00C27463"/>
    <w:rsid w:val="00C30856"/>
    <w:rsid w:val="00C31CB6"/>
    <w:rsid w:val="00C3235C"/>
    <w:rsid w:val="00C325E9"/>
    <w:rsid w:val="00C352B3"/>
    <w:rsid w:val="00C4692F"/>
    <w:rsid w:val="00C72331"/>
    <w:rsid w:val="00CA7C55"/>
    <w:rsid w:val="00CB2F7B"/>
    <w:rsid w:val="00CC0A8C"/>
    <w:rsid w:val="00CC7135"/>
    <w:rsid w:val="00CD5955"/>
    <w:rsid w:val="00CD797F"/>
    <w:rsid w:val="00CE5DE0"/>
    <w:rsid w:val="00CF66FA"/>
    <w:rsid w:val="00D00C90"/>
    <w:rsid w:val="00D32480"/>
    <w:rsid w:val="00D36DFB"/>
    <w:rsid w:val="00D55DB2"/>
    <w:rsid w:val="00D623A5"/>
    <w:rsid w:val="00D63E0D"/>
    <w:rsid w:val="00D65FFE"/>
    <w:rsid w:val="00D7146D"/>
    <w:rsid w:val="00D95D1F"/>
    <w:rsid w:val="00D97C91"/>
    <w:rsid w:val="00DC3CCC"/>
    <w:rsid w:val="00DC3D92"/>
    <w:rsid w:val="00DC55C3"/>
    <w:rsid w:val="00DE5A47"/>
    <w:rsid w:val="00DF3586"/>
    <w:rsid w:val="00DF5DD2"/>
    <w:rsid w:val="00E03CE9"/>
    <w:rsid w:val="00E13E8E"/>
    <w:rsid w:val="00E22DB0"/>
    <w:rsid w:val="00E24D0B"/>
    <w:rsid w:val="00E26FB3"/>
    <w:rsid w:val="00E27137"/>
    <w:rsid w:val="00E32294"/>
    <w:rsid w:val="00E349B0"/>
    <w:rsid w:val="00E34B2F"/>
    <w:rsid w:val="00E4164F"/>
    <w:rsid w:val="00E44170"/>
    <w:rsid w:val="00E52086"/>
    <w:rsid w:val="00E5683C"/>
    <w:rsid w:val="00E70D2F"/>
    <w:rsid w:val="00E91A76"/>
    <w:rsid w:val="00EB1138"/>
    <w:rsid w:val="00EB35AE"/>
    <w:rsid w:val="00EC033C"/>
    <w:rsid w:val="00EC583D"/>
    <w:rsid w:val="00ED33FE"/>
    <w:rsid w:val="00ED3A62"/>
    <w:rsid w:val="00EE1992"/>
    <w:rsid w:val="00F116FF"/>
    <w:rsid w:val="00F212F5"/>
    <w:rsid w:val="00F344FA"/>
    <w:rsid w:val="00F34E35"/>
    <w:rsid w:val="00F37D5E"/>
    <w:rsid w:val="00F56F5C"/>
    <w:rsid w:val="00F62F4B"/>
    <w:rsid w:val="00F63BC7"/>
    <w:rsid w:val="00F6504C"/>
    <w:rsid w:val="00F83F83"/>
    <w:rsid w:val="00F8751C"/>
    <w:rsid w:val="00F943AE"/>
    <w:rsid w:val="00F95435"/>
    <w:rsid w:val="00FA7E7D"/>
    <w:rsid w:val="00FC54CE"/>
    <w:rsid w:val="00FE2D04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980CAE7FA4ED5C32E3012ABD6EC96E9DD4EB5181DC007883AC8EBD7C96B73D078F7CEF5722A72EC5C9fCw6L" TargetMode="External"/><Relationship Id="rId13" Type="http://schemas.openxmlformats.org/officeDocument/2006/relationships/hyperlink" Target="consultantplus://offline/ref=92980CAE7FA4ED5C32E3012ABD6EC96E9DD4EB5184DA047A88F184B5259AB53A08D06BE81E2EA62EC5C9C1fDw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980CAE7FA4ED5C32E3012ABD6EC96E9DD4EB5181DC007883AC8EBD7C96B73D078F7CEF5722A72EC5C9fCw6L" TargetMode="External"/><Relationship Id="rId12" Type="http://schemas.openxmlformats.org/officeDocument/2006/relationships/hyperlink" Target="consultantplus://offline/ref=92980CAE7FA4ED5C32E3012ABD6EC96E9DD4EB5181DC007883AC8EBD7C96B73D078F7CEF5722A72EC5C9fCw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980CAE7FA4ED5C32E3012ABD6EC96E9DD4EB5181DC007883AC8EBD7C96B73D078F7CEF5722A72EC5C9fCw6L" TargetMode="External"/><Relationship Id="rId11" Type="http://schemas.openxmlformats.org/officeDocument/2006/relationships/hyperlink" Target="consultantplus://offline/ref=92980CAE7FA4ED5C32E3012ABD6EC96E9DD4EB5181DC007883AC8EBD7C96B73D078F7CEF5722A72EC5C9fCw6L" TargetMode="External"/><Relationship Id="rId5" Type="http://schemas.openxmlformats.org/officeDocument/2006/relationships/hyperlink" Target="consultantplus://offline/ref=92980CAE7FA4ED5C32E3012ABD6EC96E9DD4EB5181DC007883AC8EBD7C96B73D078F7CEF5722A72EC5C9fCw6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2980CAE7FA4ED5C32E3012ABD6EC96E9DD4EB5181DC007883AC8EBD7C96B73D078F7CEF5722A72EC5C9fCw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980CAE7FA4ED5C32E3012ABD6EC96E9DD4EB5181DC007883AC8EBD7C96B73D078F7CEF5722A72EC5C9fCw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Дюгаев Л.В.</dc:creator>
  <cp:lastModifiedBy>Дюгаев Л.В.</cp:lastModifiedBy>
  <cp:revision>1</cp:revision>
  <dcterms:created xsi:type="dcterms:W3CDTF">2014-11-10T11:48:00Z</dcterms:created>
  <dcterms:modified xsi:type="dcterms:W3CDTF">2014-11-10T11:50:00Z</dcterms:modified>
</cp:coreProperties>
</file>