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1B" w:rsidRPr="000F321B" w:rsidRDefault="000F321B">
      <w:pPr>
        <w:widowControl w:val="0"/>
        <w:autoSpaceDE w:val="0"/>
        <w:autoSpaceDN w:val="0"/>
        <w:adjustRightInd w:val="0"/>
        <w:spacing w:after="0" w:line="240" w:lineRule="auto"/>
        <w:rPr>
          <w:rFonts w:ascii="Times New Roman" w:hAnsi="Times New Roman" w:cs="Times New Roman"/>
        </w:rPr>
      </w:pPr>
    </w:p>
    <w:p w:rsidR="000F321B" w:rsidRPr="000F321B" w:rsidRDefault="000F321B">
      <w:pPr>
        <w:widowControl w:val="0"/>
        <w:autoSpaceDE w:val="0"/>
        <w:autoSpaceDN w:val="0"/>
        <w:adjustRightInd w:val="0"/>
        <w:spacing w:after="0" w:line="240" w:lineRule="auto"/>
        <w:jc w:val="both"/>
        <w:outlineLvl w:val="0"/>
        <w:rPr>
          <w:rFonts w:ascii="Calibri" w:hAnsi="Calibri" w:cs="Calibri"/>
        </w:rPr>
      </w:pPr>
    </w:p>
    <w:p w:rsidR="000F321B" w:rsidRPr="000F321B" w:rsidRDefault="000F321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sidRPr="000F321B">
        <w:rPr>
          <w:rFonts w:ascii="Calibri" w:hAnsi="Calibri" w:cs="Calibri"/>
          <w:b/>
          <w:bCs/>
        </w:rPr>
        <w:t>АДМИНИСТРАЦИЯ ГОРОДСКОГО ОКРУГА САМАРА</w:t>
      </w:r>
    </w:p>
    <w:p w:rsidR="000F321B" w:rsidRPr="000F321B" w:rsidRDefault="000F321B">
      <w:pPr>
        <w:widowControl w:val="0"/>
        <w:autoSpaceDE w:val="0"/>
        <w:autoSpaceDN w:val="0"/>
        <w:adjustRightInd w:val="0"/>
        <w:spacing w:after="0" w:line="240" w:lineRule="auto"/>
        <w:jc w:val="center"/>
        <w:rPr>
          <w:rFonts w:ascii="Calibri" w:hAnsi="Calibri" w:cs="Calibri"/>
          <w:b/>
          <w:bCs/>
        </w:rPr>
      </w:pPr>
    </w:p>
    <w:p w:rsidR="000F321B" w:rsidRPr="000F321B" w:rsidRDefault="000F321B">
      <w:pPr>
        <w:widowControl w:val="0"/>
        <w:autoSpaceDE w:val="0"/>
        <w:autoSpaceDN w:val="0"/>
        <w:adjustRightInd w:val="0"/>
        <w:spacing w:after="0" w:line="240" w:lineRule="auto"/>
        <w:jc w:val="center"/>
        <w:rPr>
          <w:rFonts w:ascii="Calibri" w:hAnsi="Calibri" w:cs="Calibri"/>
          <w:b/>
          <w:bCs/>
        </w:rPr>
      </w:pPr>
      <w:r w:rsidRPr="000F321B">
        <w:rPr>
          <w:rFonts w:ascii="Calibri" w:hAnsi="Calibri" w:cs="Calibri"/>
          <w:b/>
          <w:bCs/>
        </w:rPr>
        <w:t>ПОСТАНОВЛЕНИЕ</w:t>
      </w:r>
    </w:p>
    <w:p w:rsidR="000F321B" w:rsidRPr="000F321B" w:rsidRDefault="000F321B">
      <w:pPr>
        <w:widowControl w:val="0"/>
        <w:autoSpaceDE w:val="0"/>
        <w:autoSpaceDN w:val="0"/>
        <w:adjustRightInd w:val="0"/>
        <w:spacing w:after="0" w:line="240" w:lineRule="auto"/>
        <w:jc w:val="center"/>
        <w:rPr>
          <w:rFonts w:ascii="Calibri" w:hAnsi="Calibri" w:cs="Calibri"/>
          <w:b/>
          <w:bCs/>
        </w:rPr>
      </w:pPr>
      <w:r w:rsidRPr="000F321B">
        <w:rPr>
          <w:rFonts w:ascii="Calibri" w:hAnsi="Calibri" w:cs="Calibri"/>
          <w:b/>
          <w:bCs/>
        </w:rPr>
        <w:t>от 28 декабря 2012 г. N 1849</w:t>
      </w:r>
    </w:p>
    <w:p w:rsidR="000F321B" w:rsidRPr="000F321B" w:rsidRDefault="000F321B">
      <w:pPr>
        <w:widowControl w:val="0"/>
        <w:autoSpaceDE w:val="0"/>
        <w:autoSpaceDN w:val="0"/>
        <w:adjustRightInd w:val="0"/>
        <w:spacing w:after="0" w:line="240" w:lineRule="auto"/>
        <w:jc w:val="center"/>
        <w:rPr>
          <w:rFonts w:ascii="Calibri" w:hAnsi="Calibri" w:cs="Calibri"/>
          <w:b/>
          <w:bCs/>
        </w:rPr>
      </w:pPr>
    </w:p>
    <w:p w:rsidR="000F321B" w:rsidRPr="000F321B" w:rsidRDefault="000F321B">
      <w:pPr>
        <w:widowControl w:val="0"/>
        <w:autoSpaceDE w:val="0"/>
        <w:autoSpaceDN w:val="0"/>
        <w:adjustRightInd w:val="0"/>
        <w:spacing w:after="0" w:line="240" w:lineRule="auto"/>
        <w:jc w:val="center"/>
        <w:rPr>
          <w:rFonts w:ascii="Calibri" w:hAnsi="Calibri" w:cs="Calibri"/>
          <w:b/>
          <w:bCs/>
        </w:rPr>
      </w:pPr>
      <w:r w:rsidRPr="000F321B">
        <w:rPr>
          <w:rFonts w:ascii="Calibri" w:hAnsi="Calibri" w:cs="Calibri"/>
          <w:b/>
          <w:bCs/>
        </w:rPr>
        <w:t>ОБ УТВЕРЖДЕНИИ МУНИЦИПАЛЬНОЙ ПРОГРАММЫ</w:t>
      </w:r>
    </w:p>
    <w:p w:rsidR="000F321B" w:rsidRPr="000F321B" w:rsidRDefault="000F321B">
      <w:pPr>
        <w:widowControl w:val="0"/>
        <w:autoSpaceDE w:val="0"/>
        <w:autoSpaceDN w:val="0"/>
        <w:adjustRightInd w:val="0"/>
        <w:spacing w:after="0" w:line="240" w:lineRule="auto"/>
        <w:jc w:val="center"/>
        <w:rPr>
          <w:rFonts w:ascii="Calibri" w:hAnsi="Calibri" w:cs="Calibri"/>
          <w:b/>
          <w:bCs/>
        </w:rPr>
      </w:pPr>
      <w:r w:rsidRPr="000F321B">
        <w:rPr>
          <w:rFonts w:ascii="Calibri" w:hAnsi="Calibri" w:cs="Calibri"/>
          <w:b/>
          <w:bCs/>
        </w:rPr>
        <w:t>ГОРОДСКОГО ОКРУГА САМАРА "БЛАГОУСТРОЙСТВО ПАРКОВ И СКВЕРОВ</w:t>
      </w:r>
    </w:p>
    <w:p w:rsidR="000F321B" w:rsidRPr="000F321B" w:rsidRDefault="000F321B">
      <w:pPr>
        <w:widowControl w:val="0"/>
        <w:autoSpaceDE w:val="0"/>
        <w:autoSpaceDN w:val="0"/>
        <w:adjustRightInd w:val="0"/>
        <w:spacing w:after="0" w:line="240" w:lineRule="auto"/>
        <w:jc w:val="center"/>
        <w:rPr>
          <w:rFonts w:ascii="Calibri" w:hAnsi="Calibri" w:cs="Calibri"/>
          <w:b/>
          <w:bCs/>
        </w:rPr>
      </w:pPr>
      <w:r w:rsidRPr="000F321B">
        <w:rPr>
          <w:rFonts w:ascii="Calibri" w:hAnsi="Calibri" w:cs="Calibri"/>
          <w:b/>
          <w:bCs/>
        </w:rPr>
        <w:t>ГОРОДСКОГО ОКРУГА САМАРА" НА 2013 - 2017 ГОДЫ</w:t>
      </w:r>
    </w:p>
    <w:p w:rsidR="000F321B" w:rsidRPr="000F321B" w:rsidRDefault="000F321B">
      <w:pPr>
        <w:widowControl w:val="0"/>
        <w:autoSpaceDE w:val="0"/>
        <w:autoSpaceDN w:val="0"/>
        <w:adjustRightInd w:val="0"/>
        <w:spacing w:after="0" w:line="240" w:lineRule="auto"/>
        <w:jc w:val="center"/>
        <w:rPr>
          <w:rFonts w:ascii="Calibri" w:hAnsi="Calibri" w:cs="Calibri"/>
        </w:rPr>
      </w:pPr>
    </w:p>
    <w:p w:rsidR="000F321B" w:rsidRPr="000F321B" w:rsidRDefault="000F321B">
      <w:pPr>
        <w:widowControl w:val="0"/>
        <w:autoSpaceDE w:val="0"/>
        <w:autoSpaceDN w:val="0"/>
        <w:adjustRightInd w:val="0"/>
        <w:spacing w:after="0" w:line="240" w:lineRule="auto"/>
        <w:jc w:val="center"/>
        <w:rPr>
          <w:rFonts w:ascii="Calibri" w:hAnsi="Calibri" w:cs="Calibri"/>
        </w:rPr>
      </w:pPr>
      <w:proofErr w:type="gramStart"/>
      <w:r w:rsidRPr="000F321B">
        <w:rPr>
          <w:rFonts w:ascii="Calibri" w:hAnsi="Calibri" w:cs="Calibri"/>
        </w:rPr>
        <w:t>(в ред. Постановлений Администрации городского округа Самара</w:t>
      </w:r>
      <w:proofErr w:type="gramEnd"/>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 xml:space="preserve">от 28.06.2013 </w:t>
      </w:r>
      <w:hyperlink r:id="rId5" w:history="1">
        <w:r w:rsidRPr="000F321B">
          <w:rPr>
            <w:rFonts w:ascii="Calibri" w:hAnsi="Calibri" w:cs="Calibri"/>
          </w:rPr>
          <w:t>N 662</w:t>
        </w:r>
      </w:hyperlink>
      <w:r w:rsidRPr="000F321B">
        <w:rPr>
          <w:rFonts w:ascii="Calibri" w:hAnsi="Calibri" w:cs="Calibri"/>
        </w:rPr>
        <w:t xml:space="preserve">, от 31.10.2013 </w:t>
      </w:r>
      <w:hyperlink r:id="rId6" w:history="1">
        <w:r w:rsidRPr="000F321B">
          <w:rPr>
            <w:rFonts w:ascii="Calibri" w:hAnsi="Calibri" w:cs="Calibri"/>
          </w:rPr>
          <w:t>N 1439</w:t>
        </w:r>
      </w:hyperlink>
      <w:r w:rsidRPr="000F321B">
        <w:rPr>
          <w:rFonts w:ascii="Calibri" w:hAnsi="Calibri" w:cs="Calibri"/>
        </w:rPr>
        <w:t>,</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 xml:space="preserve">от 20.11.2013 </w:t>
      </w:r>
      <w:hyperlink r:id="rId7" w:history="1">
        <w:r w:rsidRPr="000F321B">
          <w:rPr>
            <w:rFonts w:ascii="Calibri" w:hAnsi="Calibri" w:cs="Calibri"/>
          </w:rPr>
          <w:t>N 1524</w:t>
        </w:r>
      </w:hyperlink>
      <w:r w:rsidRPr="000F321B">
        <w:rPr>
          <w:rFonts w:ascii="Calibri" w:hAnsi="Calibri" w:cs="Calibri"/>
        </w:rPr>
        <w:t xml:space="preserve">, от 25.02.2014 </w:t>
      </w:r>
      <w:hyperlink r:id="rId8" w:history="1">
        <w:r w:rsidRPr="000F321B">
          <w:rPr>
            <w:rFonts w:ascii="Calibri" w:hAnsi="Calibri" w:cs="Calibri"/>
          </w:rPr>
          <w:t>N 161</w:t>
        </w:r>
      </w:hyperlink>
      <w:r w:rsidRPr="000F321B">
        <w:rPr>
          <w:rFonts w:ascii="Calibri" w:hAnsi="Calibri" w:cs="Calibri"/>
        </w:rPr>
        <w:t>,</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 xml:space="preserve">от 11.04.2014 </w:t>
      </w:r>
      <w:hyperlink r:id="rId9" w:history="1">
        <w:r w:rsidRPr="000F321B">
          <w:rPr>
            <w:rFonts w:ascii="Calibri" w:hAnsi="Calibri" w:cs="Calibri"/>
          </w:rPr>
          <w:t>N 451</w:t>
        </w:r>
      </w:hyperlink>
      <w:r w:rsidRPr="000F321B">
        <w:rPr>
          <w:rFonts w:ascii="Calibri" w:hAnsi="Calibri" w:cs="Calibri"/>
        </w:rPr>
        <w:t xml:space="preserve">, от 15.07.2014 </w:t>
      </w:r>
      <w:hyperlink r:id="rId10" w:history="1">
        <w:r w:rsidRPr="000F321B">
          <w:rPr>
            <w:rFonts w:ascii="Calibri" w:hAnsi="Calibri" w:cs="Calibri"/>
          </w:rPr>
          <w:t>N 1000</w:t>
        </w:r>
      </w:hyperlink>
      <w:r w:rsidRPr="000F321B">
        <w:rPr>
          <w:rFonts w:ascii="Calibri" w:hAnsi="Calibri" w:cs="Calibri"/>
        </w:rPr>
        <w:t>,</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 xml:space="preserve">от 12.08.2014 </w:t>
      </w:r>
      <w:hyperlink r:id="rId11" w:history="1">
        <w:r w:rsidRPr="000F321B">
          <w:rPr>
            <w:rFonts w:ascii="Calibri" w:hAnsi="Calibri" w:cs="Calibri"/>
          </w:rPr>
          <w:t>N 1193</w:t>
        </w:r>
      </w:hyperlink>
      <w:r w:rsidRPr="000F321B">
        <w:rPr>
          <w:rFonts w:ascii="Calibri" w:hAnsi="Calibri" w:cs="Calibri"/>
        </w:rPr>
        <w:t>)</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proofErr w:type="gramStart"/>
      <w:r w:rsidRPr="000F321B">
        <w:rPr>
          <w:rFonts w:ascii="Calibri" w:hAnsi="Calibri" w:cs="Calibri"/>
        </w:rPr>
        <w:t xml:space="preserve">В соответствии с Федеральным </w:t>
      </w:r>
      <w:hyperlink r:id="rId12" w:history="1">
        <w:r w:rsidRPr="000F321B">
          <w:rPr>
            <w:rFonts w:ascii="Calibri" w:hAnsi="Calibri" w:cs="Calibri"/>
          </w:rPr>
          <w:t>законом</w:t>
        </w:r>
      </w:hyperlink>
      <w:r w:rsidRPr="000F321B">
        <w:rPr>
          <w:rFonts w:ascii="Calibri" w:hAnsi="Calibri" w:cs="Calibri"/>
        </w:rPr>
        <w:t xml:space="preserve"> от 06.10.2003 N 131-ФЗ "Об общих принципах организации местного самоуправления в Российской Федерации", </w:t>
      </w:r>
      <w:hyperlink r:id="rId13" w:history="1">
        <w:r w:rsidRPr="000F321B">
          <w:rPr>
            <w:rFonts w:ascii="Calibri" w:hAnsi="Calibri" w:cs="Calibri"/>
          </w:rPr>
          <w:t>постановлением</w:t>
        </w:r>
      </w:hyperlink>
      <w:r w:rsidRPr="000F321B">
        <w:rPr>
          <w:rFonts w:ascii="Calibri" w:hAnsi="Calibri" w:cs="Calibri"/>
        </w:rPr>
        <w:t xml:space="preserve"> Главы городского округа Самара от 22.05.2009 N 481 "Об утверждении Порядка принятия решений о разработке муниципальных программ городского округа Самара, их формирования и реализации и Порядка проведения и критериев оценки эффективности реализации муниципальных программ городского округа Самара" в целях формирование комфортных</w:t>
      </w:r>
      <w:proofErr w:type="gramEnd"/>
      <w:r w:rsidRPr="000F321B">
        <w:rPr>
          <w:rFonts w:ascii="Calibri" w:hAnsi="Calibri" w:cs="Calibri"/>
        </w:rPr>
        <w:t>, безопасных условий для отдыха на территории парков и скверов городского округа Самара постановляю:</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xml:space="preserve">(в ред. </w:t>
      </w:r>
      <w:hyperlink r:id="rId14"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 от 20.11.2013 N 1524)</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1. Утвердить прилагаемую муниципальную </w:t>
      </w:r>
      <w:hyperlink w:anchor="Par37" w:history="1">
        <w:r w:rsidRPr="000F321B">
          <w:rPr>
            <w:rFonts w:ascii="Calibri" w:hAnsi="Calibri" w:cs="Calibri"/>
          </w:rPr>
          <w:t>программу</w:t>
        </w:r>
      </w:hyperlink>
      <w:r w:rsidRPr="000F321B">
        <w:rPr>
          <w:rFonts w:ascii="Calibri" w:hAnsi="Calibri" w:cs="Calibri"/>
        </w:rPr>
        <w:t xml:space="preserve"> городского округа Самара "Благоустройство парков и скверов городского округа Самара" на 2013 - 2017 годы.</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w:t>
      </w:r>
      <w:proofErr w:type="gramStart"/>
      <w:r w:rsidRPr="000F321B">
        <w:rPr>
          <w:rFonts w:ascii="Calibri" w:hAnsi="Calibri" w:cs="Calibri"/>
        </w:rPr>
        <w:t>в</w:t>
      </w:r>
      <w:proofErr w:type="gramEnd"/>
      <w:r w:rsidRPr="000F321B">
        <w:rPr>
          <w:rFonts w:ascii="Calibri" w:hAnsi="Calibri" w:cs="Calibri"/>
        </w:rPr>
        <w:t xml:space="preserve"> ред. </w:t>
      </w:r>
      <w:hyperlink r:id="rId15"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 от 20.11.2013 N 1524)</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2. Настоящее Постановление вступает в силу с 1 января 2013 г.</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3. Опубликовать настоящее Постановление в газете "Самарская Газета".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4. </w:t>
      </w:r>
      <w:proofErr w:type="gramStart"/>
      <w:r w:rsidRPr="000F321B">
        <w:rPr>
          <w:rFonts w:ascii="Calibri" w:hAnsi="Calibri" w:cs="Calibri"/>
        </w:rPr>
        <w:t>Контроль за</w:t>
      </w:r>
      <w:proofErr w:type="gramEnd"/>
      <w:r w:rsidRPr="000F321B">
        <w:rPr>
          <w:rFonts w:ascii="Calibri" w:hAnsi="Calibri" w:cs="Calibri"/>
        </w:rPr>
        <w:t xml:space="preserve"> выполнением настоящего Постановления возложить на первого заместителя Главы городского округа Самара Кудряшова В.В.</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right"/>
        <w:rPr>
          <w:rFonts w:ascii="Calibri" w:hAnsi="Calibri" w:cs="Calibri"/>
        </w:rPr>
      </w:pPr>
      <w:proofErr w:type="spellStart"/>
      <w:r w:rsidRPr="000F321B">
        <w:rPr>
          <w:rFonts w:ascii="Calibri" w:hAnsi="Calibri" w:cs="Calibri"/>
        </w:rPr>
        <w:t>И.о</w:t>
      </w:r>
      <w:proofErr w:type="spellEnd"/>
      <w:r w:rsidRPr="000F321B">
        <w:rPr>
          <w:rFonts w:ascii="Calibri" w:hAnsi="Calibri" w:cs="Calibri"/>
        </w:rPr>
        <w:t>. Главы</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городского округа</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Ю.М.РИМЕР</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right"/>
        <w:outlineLvl w:val="0"/>
        <w:rPr>
          <w:rFonts w:ascii="Calibri" w:hAnsi="Calibri" w:cs="Calibri"/>
        </w:rPr>
      </w:pPr>
      <w:bookmarkStart w:id="1" w:name="Par32"/>
      <w:bookmarkEnd w:id="1"/>
      <w:r w:rsidRPr="000F321B">
        <w:rPr>
          <w:rFonts w:ascii="Calibri" w:hAnsi="Calibri" w:cs="Calibri"/>
        </w:rPr>
        <w:t>Утверждена</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Постановлением</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Администрации городского округа Самара</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от 28 декабря 2012 г. N 1849</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rPr>
          <w:rFonts w:ascii="Calibri" w:hAnsi="Calibri" w:cs="Calibri"/>
          <w:b/>
          <w:bCs/>
        </w:rPr>
      </w:pPr>
      <w:bookmarkStart w:id="2" w:name="Par37"/>
      <w:bookmarkEnd w:id="2"/>
      <w:r w:rsidRPr="000F321B">
        <w:rPr>
          <w:rFonts w:ascii="Calibri" w:hAnsi="Calibri" w:cs="Calibri"/>
          <w:b/>
          <w:bCs/>
        </w:rPr>
        <w:t>МУНИЦИПАЛЬНАЯ ПРОГРАММА</w:t>
      </w:r>
    </w:p>
    <w:p w:rsidR="000F321B" w:rsidRPr="000F321B" w:rsidRDefault="000F321B">
      <w:pPr>
        <w:widowControl w:val="0"/>
        <w:autoSpaceDE w:val="0"/>
        <w:autoSpaceDN w:val="0"/>
        <w:adjustRightInd w:val="0"/>
        <w:spacing w:after="0" w:line="240" w:lineRule="auto"/>
        <w:jc w:val="center"/>
        <w:rPr>
          <w:rFonts w:ascii="Calibri" w:hAnsi="Calibri" w:cs="Calibri"/>
          <w:b/>
          <w:bCs/>
        </w:rPr>
      </w:pPr>
      <w:r w:rsidRPr="000F321B">
        <w:rPr>
          <w:rFonts w:ascii="Calibri" w:hAnsi="Calibri" w:cs="Calibri"/>
          <w:b/>
          <w:bCs/>
        </w:rPr>
        <w:t>ГОРОДСКОГО ОКРУГА САМАРА "БЛАГОУСТРОЙСТВО ПАРКОВ</w:t>
      </w:r>
    </w:p>
    <w:p w:rsidR="000F321B" w:rsidRPr="000F321B" w:rsidRDefault="000F321B">
      <w:pPr>
        <w:widowControl w:val="0"/>
        <w:autoSpaceDE w:val="0"/>
        <w:autoSpaceDN w:val="0"/>
        <w:adjustRightInd w:val="0"/>
        <w:spacing w:after="0" w:line="240" w:lineRule="auto"/>
        <w:jc w:val="center"/>
        <w:rPr>
          <w:rFonts w:ascii="Calibri" w:hAnsi="Calibri" w:cs="Calibri"/>
          <w:b/>
          <w:bCs/>
        </w:rPr>
      </w:pPr>
      <w:r w:rsidRPr="000F321B">
        <w:rPr>
          <w:rFonts w:ascii="Calibri" w:hAnsi="Calibri" w:cs="Calibri"/>
          <w:b/>
          <w:bCs/>
        </w:rPr>
        <w:t>И СКВЕРОВ ГОРОДСКОГО ОКРУГА САМАРА" НА 2013 - 2017 ГОДЫ</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(далее - Программа)</w:t>
      </w:r>
    </w:p>
    <w:p w:rsidR="000F321B" w:rsidRPr="000F321B" w:rsidRDefault="000F321B">
      <w:pPr>
        <w:widowControl w:val="0"/>
        <w:autoSpaceDE w:val="0"/>
        <w:autoSpaceDN w:val="0"/>
        <w:adjustRightInd w:val="0"/>
        <w:spacing w:after="0" w:line="240" w:lineRule="auto"/>
        <w:jc w:val="center"/>
        <w:rPr>
          <w:rFonts w:ascii="Calibri" w:hAnsi="Calibri" w:cs="Calibri"/>
        </w:rPr>
      </w:pPr>
    </w:p>
    <w:p w:rsidR="000F321B" w:rsidRPr="000F321B" w:rsidRDefault="000F321B">
      <w:pPr>
        <w:widowControl w:val="0"/>
        <w:autoSpaceDE w:val="0"/>
        <w:autoSpaceDN w:val="0"/>
        <w:adjustRightInd w:val="0"/>
        <w:spacing w:after="0" w:line="240" w:lineRule="auto"/>
        <w:jc w:val="center"/>
        <w:rPr>
          <w:rFonts w:ascii="Calibri" w:hAnsi="Calibri" w:cs="Calibri"/>
        </w:rPr>
      </w:pPr>
      <w:proofErr w:type="gramStart"/>
      <w:r w:rsidRPr="000F321B">
        <w:rPr>
          <w:rFonts w:ascii="Calibri" w:hAnsi="Calibri" w:cs="Calibri"/>
        </w:rPr>
        <w:t>(в ред. Постановлений Администрации городского округа Самара</w:t>
      </w:r>
      <w:proofErr w:type="gramEnd"/>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 xml:space="preserve">от 28.06.2013 </w:t>
      </w:r>
      <w:hyperlink r:id="rId16" w:history="1">
        <w:r w:rsidRPr="000F321B">
          <w:rPr>
            <w:rFonts w:ascii="Calibri" w:hAnsi="Calibri" w:cs="Calibri"/>
          </w:rPr>
          <w:t>N 662</w:t>
        </w:r>
      </w:hyperlink>
      <w:r w:rsidRPr="000F321B">
        <w:rPr>
          <w:rFonts w:ascii="Calibri" w:hAnsi="Calibri" w:cs="Calibri"/>
        </w:rPr>
        <w:t xml:space="preserve">, от 31.10.2013 </w:t>
      </w:r>
      <w:hyperlink r:id="rId17" w:history="1">
        <w:r w:rsidRPr="000F321B">
          <w:rPr>
            <w:rFonts w:ascii="Calibri" w:hAnsi="Calibri" w:cs="Calibri"/>
          </w:rPr>
          <w:t>N 1439</w:t>
        </w:r>
      </w:hyperlink>
      <w:r w:rsidRPr="000F321B">
        <w:rPr>
          <w:rFonts w:ascii="Calibri" w:hAnsi="Calibri" w:cs="Calibri"/>
        </w:rPr>
        <w:t>,</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 xml:space="preserve">от 20.11.2013 </w:t>
      </w:r>
      <w:hyperlink r:id="rId18" w:history="1">
        <w:r w:rsidRPr="000F321B">
          <w:rPr>
            <w:rFonts w:ascii="Calibri" w:hAnsi="Calibri" w:cs="Calibri"/>
          </w:rPr>
          <w:t>N 1524</w:t>
        </w:r>
      </w:hyperlink>
      <w:r w:rsidRPr="000F321B">
        <w:rPr>
          <w:rFonts w:ascii="Calibri" w:hAnsi="Calibri" w:cs="Calibri"/>
        </w:rPr>
        <w:t xml:space="preserve">, от 25.02.2014 </w:t>
      </w:r>
      <w:hyperlink r:id="rId19" w:history="1">
        <w:r w:rsidRPr="000F321B">
          <w:rPr>
            <w:rFonts w:ascii="Calibri" w:hAnsi="Calibri" w:cs="Calibri"/>
          </w:rPr>
          <w:t>N 161</w:t>
        </w:r>
      </w:hyperlink>
      <w:r w:rsidRPr="000F321B">
        <w:rPr>
          <w:rFonts w:ascii="Calibri" w:hAnsi="Calibri" w:cs="Calibri"/>
        </w:rPr>
        <w:t>,</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lastRenderedPageBreak/>
        <w:t xml:space="preserve">от 11.04.2014 </w:t>
      </w:r>
      <w:hyperlink r:id="rId20" w:history="1">
        <w:r w:rsidRPr="000F321B">
          <w:rPr>
            <w:rFonts w:ascii="Calibri" w:hAnsi="Calibri" w:cs="Calibri"/>
          </w:rPr>
          <w:t>N 451</w:t>
        </w:r>
      </w:hyperlink>
      <w:r w:rsidRPr="000F321B">
        <w:rPr>
          <w:rFonts w:ascii="Calibri" w:hAnsi="Calibri" w:cs="Calibri"/>
        </w:rPr>
        <w:t xml:space="preserve">, от 15.07.2014 </w:t>
      </w:r>
      <w:hyperlink r:id="rId21" w:history="1">
        <w:r w:rsidRPr="000F321B">
          <w:rPr>
            <w:rFonts w:ascii="Calibri" w:hAnsi="Calibri" w:cs="Calibri"/>
          </w:rPr>
          <w:t>N 1000</w:t>
        </w:r>
      </w:hyperlink>
      <w:r w:rsidRPr="000F321B">
        <w:rPr>
          <w:rFonts w:ascii="Calibri" w:hAnsi="Calibri" w:cs="Calibri"/>
        </w:rPr>
        <w:t>,</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 xml:space="preserve">от 12.08.2014 </w:t>
      </w:r>
      <w:hyperlink r:id="rId22" w:history="1">
        <w:r w:rsidRPr="000F321B">
          <w:rPr>
            <w:rFonts w:ascii="Calibri" w:hAnsi="Calibri" w:cs="Calibri"/>
          </w:rPr>
          <w:t>N 1193</w:t>
        </w:r>
      </w:hyperlink>
      <w:r w:rsidRPr="000F321B">
        <w:rPr>
          <w:rFonts w:ascii="Calibri" w:hAnsi="Calibri" w:cs="Calibri"/>
        </w:rPr>
        <w:t>)</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outlineLvl w:val="1"/>
        <w:rPr>
          <w:rFonts w:ascii="Calibri" w:hAnsi="Calibri" w:cs="Calibri"/>
        </w:rPr>
      </w:pPr>
      <w:bookmarkStart w:id="3" w:name="Par48"/>
      <w:bookmarkEnd w:id="3"/>
      <w:r w:rsidRPr="000F321B">
        <w:rPr>
          <w:rFonts w:ascii="Calibri" w:hAnsi="Calibri" w:cs="Calibri"/>
        </w:rPr>
        <w:t>ПАСПОРТ ПРОГРАММЫ</w:t>
      </w:r>
    </w:p>
    <w:p w:rsidR="000F321B" w:rsidRPr="000F321B" w:rsidRDefault="000F321B">
      <w:pPr>
        <w:widowControl w:val="0"/>
        <w:autoSpaceDE w:val="0"/>
        <w:autoSpaceDN w:val="0"/>
        <w:adjustRightInd w:val="0"/>
        <w:spacing w:after="0" w:line="240" w:lineRule="auto"/>
        <w:jc w:val="center"/>
        <w:outlineLvl w:val="1"/>
        <w:rPr>
          <w:rFonts w:ascii="Calibri" w:hAnsi="Calibri" w:cs="Calibri"/>
        </w:rPr>
        <w:sectPr w:rsidR="000F321B" w:rsidRPr="000F321B" w:rsidSect="000F321B">
          <w:pgSz w:w="11906" w:h="16838"/>
          <w:pgMar w:top="1134" w:right="850" w:bottom="1134" w:left="1701" w:header="708" w:footer="708" w:gutter="0"/>
          <w:cols w:space="708"/>
          <w:docGrid w:linePitch="360"/>
        </w:sectPr>
      </w:pPr>
    </w:p>
    <w:p w:rsidR="000F321B" w:rsidRPr="000F321B" w:rsidRDefault="000F321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721"/>
        <w:gridCol w:w="6917"/>
      </w:tblGrid>
      <w:tr w:rsidR="000F321B" w:rsidRPr="000F321B">
        <w:tc>
          <w:tcPr>
            <w:tcW w:w="2721"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НАИМЕНОВАНИЕ ПРОГРАММЫ</w:t>
            </w:r>
          </w:p>
        </w:tc>
        <w:tc>
          <w:tcPr>
            <w:tcW w:w="6917"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муниципальная программа городского округа Самара "Благоустройство парков и скверов городского округа Самара" на 2013 - 2017 годы</w:t>
            </w:r>
          </w:p>
        </w:tc>
      </w:tr>
      <w:tr w:rsidR="000F321B" w:rsidRPr="000F321B">
        <w:tc>
          <w:tcPr>
            <w:tcW w:w="9638" w:type="dxa"/>
            <w:gridSpan w:val="2"/>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xml:space="preserve">(в ред. </w:t>
            </w:r>
            <w:hyperlink r:id="rId23"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 от 20.11.2013 N 1524)</w:t>
            </w:r>
          </w:p>
        </w:tc>
      </w:tr>
      <w:tr w:rsidR="000F321B" w:rsidRPr="000F321B">
        <w:tc>
          <w:tcPr>
            <w:tcW w:w="2721"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ДАТА ПРИНЯТИЯ РЕШЕНИЯ О РАЗРАБОТКЕ ПРОГРАММЫ</w:t>
            </w:r>
          </w:p>
        </w:tc>
        <w:tc>
          <w:tcPr>
            <w:tcW w:w="6917"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- 01.10.2012</w:t>
            </w:r>
          </w:p>
        </w:tc>
      </w:tr>
      <w:tr w:rsidR="000F321B" w:rsidRPr="000F321B">
        <w:tc>
          <w:tcPr>
            <w:tcW w:w="2721"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ЗАКАЗЧИК ПРОГРАММЫ</w:t>
            </w:r>
          </w:p>
        </w:tc>
        <w:tc>
          <w:tcPr>
            <w:tcW w:w="6917"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Администрация городского округа Самара</w:t>
            </w:r>
          </w:p>
        </w:tc>
      </w:tr>
      <w:tr w:rsidR="000F321B" w:rsidRPr="000F321B">
        <w:tc>
          <w:tcPr>
            <w:tcW w:w="2721"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РАЗРАБОТЧИК ПРОГРАММЫ</w:t>
            </w:r>
          </w:p>
        </w:tc>
        <w:tc>
          <w:tcPr>
            <w:tcW w:w="6917"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Департамент благоустройства и экологии Администрации городского округа Самара</w:t>
            </w:r>
          </w:p>
        </w:tc>
      </w:tr>
      <w:tr w:rsidR="000F321B" w:rsidRPr="000F321B">
        <w:tc>
          <w:tcPr>
            <w:tcW w:w="2721"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ГОЛОВНОЙ ИСПОЛНИТЕЛЬ ПРОГРАММЫ</w:t>
            </w:r>
          </w:p>
        </w:tc>
        <w:tc>
          <w:tcPr>
            <w:tcW w:w="6917"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Департамент благоустройства и экологии Администрации городского округа Самара</w:t>
            </w:r>
          </w:p>
        </w:tc>
      </w:tr>
      <w:tr w:rsidR="000F321B" w:rsidRPr="000F321B">
        <w:tc>
          <w:tcPr>
            <w:tcW w:w="2721"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ЦЕЛИ И ЗАДАЧИ ПРОГРАММЫ</w:t>
            </w:r>
          </w:p>
        </w:tc>
        <w:tc>
          <w:tcPr>
            <w:tcW w:w="6917"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Цель Программы:</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формирование комфортных, безопасных условий для отдыха на территории парков и скверов городского округа Самара</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Задачи Программы:</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выполнение работ по ремонту и содержанию объектов благоустройства на территории парков и скверов городского округа Самара;</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проведение расчистки водных объектов, расположенных на территории парков и скверов городского округа Самара;</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государственная регистрация права собственности муниципального образования городского округа Самара на земельные участки, занимаемые парками и скверами;</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организация работ по созданию условий для культурно-массовой, спортивной, информационной деятельности на территории парков и скверов городского округа Самара;</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мониторинг объектов потребительского рынка и услуг, расположенных на территории парков и скверов городского округа Самара;</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инвентаризация и паспортизация зеленых насаждений, произрастающих на территории парков и скверов городского округа Самара;</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организация новых парковых зон на территории городского округа Самара</w:t>
            </w:r>
          </w:p>
        </w:tc>
      </w:tr>
      <w:tr w:rsidR="000F321B" w:rsidRPr="000F321B">
        <w:tc>
          <w:tcPr>
            <w:tcW w:w="2721"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СРОКИ И ЭТАПЫ РЕАЛИЗАЦИИ ПРОГРАММЫ</w:t>
            </w:r>
          </w:p>
        </w:tc>
        <w:tc>
          <w:tcPr>
            <w:tcW w:w="6917"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2013 - 2017 годы. Реализация Программы не предусматривает выделение этапов, поскольку программные мероприятия рассчитаны на реализацию в течение всего периода действия Программы</w:t>
            </w:r>
          </w:p>
        </w:tc>
      </w:tr>
      <w:tr w:rsidR="000F321B" w:rsidRPr="000F321B">
        <w:tc>
          <w:tcPr>
            <w:tcW w:w="2721"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ВАЖНЕЙШИЕ ЦЕЛЕВЫЕ ИНДИКАТОРЫ И ПОКАЗАТЕЛИ ПРОГРАММЫ</w:t>
            </w:r>
          </w:p>
        </w:tc>
        <w:tc>
          <w:tcPr>
            <w:tcW w:w="6917"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площадь ремонта и содержания элементов благоустройства парков городского округа Самара;</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xml:space="preserve">- количество поступивших в МАУ </w:t>
            </w:r>
            <w:proofErr w:type="spellStart"/>
            <w:r w:rsidRPr="000F321B">
              <w:rPr>
                <w:rFonts w:ascii="Calibri" w:hAnsi="Calibri" w:cs="Calibri"/>
              </w:rPr>
              <w:t>г.о</w:t>
            </w:r>
            <w:proofErr w:type="spellEnd"/>
            <w:r w:rsidRPr="000F321B">
              <w:rPr>
                <w:rFonts w:ascii="Calibri" w:hAnsi="Calibri" w:cs="Calibri"/>
              </w:rPr>
              <w:t>. Самара "Парки Самары" жалоб и предписаний по вопросам нарушения требований, предъявляемых к местам массового отдыха населения (санитарно-гигиенических условий, пожарной безопасности);</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площадь парков и скверов, вновь благоустроенная в рамках ремонта;</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количество фонтанов, в отношении которых проводились работы по содержанию;</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lastRenderedPageBreak/>
              <w:t>- количество отремонтированных фонтанов на территории парков;</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площадь водоемов, располагающихся на территории парков и прошедших биологическую очистку.</w:t>
            </w:r>
          </w:p>
        </w:tc>
      </w:tr>
      <w:tr w:rsidR="000F321B" w:rsidRPr="000F321B">
        <w:tc>
          <w:tcPr>
            <w:tcW w:w="9638" w:type="dxa"/>
            <w:gridSpan w:val="2"/>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lastRenderedPageBreak/>
              <w:t xml:space="preserve">(раздел в ред. </w:t>
            </w:r>
            <w:hyperlink r:id="rId24"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 от 25.02.2014 N 161)</w:t>
            </w:r>
          </w:p>
        </w:tc>
      </w:tr>
      <w:tr w:rsidR="000F321B" w:rsidRPr="000F321B">
        <w:tc>
          <w:tcPr>
            <w:tcW w:w="2721"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ПЕРЕЧЕНЬ ПОДПРОГРАММ ПРОГРАММЫ</w:t>
            </w:r>
          </w:p>
        </w:tc>
        <w:tc>
          <w:tcPr>
            <w:tcW w:w="6917"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Программа не содержит подпрограмм</w:t>
            </w:r>
          </w:p>
        </w:tc>
      </w:tr>
      <w:tr w:rsidR="000F321B" w:rsidRPr="000F321B">
        <w:tc>
          <w:tcPr>
            <w:tcW w:w="2721"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ОБЪЕМЫ И ИСТОЧНИКИ ФИНАНСИРОВАНИЯ ПРОГРАММНЫХ МЕРОПРИЯТИЙ</w:t>
            </w:r>
          </w:p>
        </w:tc>
        <w:tc>
          <w:tcPr>
            <w:tcW w:w="6917"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Общий объем финансирования за счет средств, предусмотренных бюджетом городского округа Самара, составляет 543508,9 тыс. рублей.</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Источники финансирования мероприятий Программы:</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средства бюджета городского округа Самара в объеме 536200,6 тыс. рублей, из них по годам реализации:</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2013 год - 91898,9 тыс. рублей;</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2014 год - 121117,4 тыс. рублей;</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2015 год - 53983,1 тыс. рублей;</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2016 год - 128263,9 тыс. рублей;</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2017 год - 148245,6 тыс. рублей;</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средства бюджета Самарской области и внебюджетных источников по мере их фактического поступления в течение финансового года</w:t>
            </w:r>
          </w:p>
        </w:tc>
      </w:tr>
      <w:tr w:rsidR="000F321B" w:rsidRPr="000F321B">
        <w:tc>
          <w:tcPr>
            <w:tcW w:w="9638" w:type="dxa"/>
            <w:gridSpan w:val="2"/>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xml:space="preserve">(в ред. Постановлений Администрации городского округа Самара от 31.10.2013 </w:t>
            </w:r>
            <w:hyperlink r:id="rId25" w:history="1">
              <w:r w:rsidRPr="000F321B">
                <w:rPr>
                  <w:rFonts w:ascii="Calibri" w:hAnsi="Calibri" w:cs="Calibri"/>
                </w:rPr>
                <w:t>N 1439</w:t>
              </w:r>
            </w:hyperlink>
            <w:r w:rsidRPr="000F321B">
              <w:rPr>
                <w:rFonts w:ascii="Calibri" w:hAnsi="Calibri" w:cs="Calibri"/>
              </w:rPr>
              <w:t xml:space="preserve">, от 28.06.2013 </w:t>
            </w:r>
            <w:hyperlink r:id="rId26" w:history="1">
              <w:r w:rsidRPr="000F321B">
                <w:rPr>
                  <w:rFonts w:ascii="Calibri" w:hAnsi="Calibri" w:cs="Calibri"/>
                </w:rPr>
                <w:t>N 662</w:t>
              </w:r>
            </w:hyperlink>
            <w:r w:rsidRPr="000F321B">
              <w:rPr>
                <w:rFonts w:ascii="Calibri" w:hAnsi="Calibri" w:cs="Calibri"/>
              </w:rPr>
              <w:t xml:space="preserve">, от 11.04.2014 </w:t>
            </w:r>
            <w:hyperlink r:id="rId27" w:history="1">
              <w:r w:rsidRPr="000F321B">
                <w:rPr>
                  <w:rFonts w:ascii="Calibri" w:hAnsi="Calibri" w:cs="Calibri"/>
                </w:rPr>
                <w:t>N 451</w:t>
              </w:r>
            </w:hyperlink>
            <w:r w:rsidRPr="000F321B">
              <w:rPr>
                <w:rFonts w:ascii="Calibri" w:hAnsi="Calibri" w:cs="Calibri"/>
              </w:rPr>
              <w:t xml:space="preserve">, от 15.07.2014 </w:t>
            </w:r>
            <w:hyperlink r:id="rId28" w:history="1">
              <w:r w:rsidRPr="000F321B">
                <w:rPr>
                  <w:rFonts w:ascii="Calibri" w:hAnsi="Calibri" w:cs="Calibri"/>
                </w:rPr>
                <w:t>N 1000</w:t>
              </w:r>
            </w:hyperlink>
            <w:r w:rsidRPr="000F321B">
              <w:rPr>
                <w:rFonts w:ascii="Calibri" w:hAnsi="Calibri" w:cs="Calibri"/>
              </w:rPr>
              <w:t xml:space="preserve">, </w:t>
            </w:r>
            <w:proofErr w:type="gramStart"/>
            <w:r w:rsidRPr="000F321B">
              <w:rPr>
                <w:rFonts w:ascii="Calibri" w:hAnsi="Calibri" w:cs="Calibri"/>
              </w:rPr>
              <w:t>от</w:t>
            </w:r>
            <w:proofErr w:type="gramEnd"/>
            <w:r w:rsidRPr="000F321B">
              <w:rPr>
                <w:rFonts w:ascii="Calibri" w:hAnsi="Calibri" w:cs="Calibri"/>
              </w:rPr>
              <w:t xml:space="preserve"> 12.08.2014 </w:t>
            </w:r>
            <w:hyperlink r:id="rId29" w:history="1">
              <w:r w:rsidRPr="000F321B">
                <w:rPr>
                  <w:rFonts w:ascii="Calibri" w:hAnsi="Calibri" w:cs="Calibri"/>
                </w:rPr>
                <w:t>N 1193</w:t>
              </w:r>
            </w:hyperlink>
            <w:r w:rsidRPr="000F321B">
              <w:rPr>
                <w:rFonts w:ascii="Calibri" w:hAnsi="Calibri" w:cs="Calibri"/>
              </w:rPr>
              <w:t>)</w:t>
            </w:r>
          </w:p>
        </w:tc>
      </w:tr>
      <w:tr w:rsidR="000F321B" w:rsidRPr="000F321B">
        <w:tc>
          <w:tcPr>
            <w:tcW w:w="2721"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ПОКАЗАТЕЛИ СОЦИАЛЬНО-ЭКОНОМИЧЕСКОЙ ЭФФЕКТИВНОСТИ РЕАЛИЗАЦИИ ПРОГРАММЫ</w:t>
            </w:r>
          </w:p>
        </w:tc>
        <w:tc>
          <w:tcPr>
            <w:tcW w:w="6917"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сохранение экологического баланса на территории парков и скверов;</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xml:space="preserve">- улучшение </w:t>
            </w:r>
            <w:proofErr w:type="gramStart"/>
            <w:r w:rsidRPr="000F321B">
              <w:rPr>
                <w:rFonts w:ascii="Calibri" w:hAnsi="Calibri" w:cs="Calibri"/>
              </w:rPr>
              <w:t>экологических</w:t>
            </w:r>
            <w:proofErr w:type="gramEnd"/>
            <w:r w:rsidRPr="000F321B">
              <w:rPr>
                <w:rFonts w:ascii="Calibri" w:hAnsi="Calibri" w:cs="Calibri"/>
              </w:rPr>
              <w:t>, гигиенических,</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функциональных, эстетических и рекреационных качеств городской среды;</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увеличение площади парковых зон;</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качественное содержание зеленых насаждений и объектов благоустройства на территории парков и скверов</w:t>
            </w:r>
          </w:p>
        </w:tc>
      </w:tr>
      <w:tr w:rsidR="000F321B" w:rsidRPr="000F321B">
        <w:tc>
          <w:tcPr>
            <w:tcW w:w="2721"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 xml:space="preserve">СИСТЕМА ОРГАНИЗАЦИИ </w:t>
            </w:r>
            <w:proofErr w:type="gramStart"/>
            <w:r w:rsidRPr="000F321B">
              <w:rPr>
                <w:rFonts w:ascii="Calibri" w:hAnsi="Calibri" w:cs="Calibri"/>
              </w:rPr>
              <w:t>КОНТРОЛЯ ЗА</w:t>
            </w:r>
            <w:proofErr w:type="gramEnd"/>
            <w:r w:rsidRPr="000F321B">
              <w:rPr>
                <w:rFonts w:ascii="Calibri" w:hAnsi="Calibri" w:cs="Calibri"/>
              </w:rPr>
              <w:t xml:space="preserve"> ХОДОМ РЕАЛИЗАЦИИ ПРОГРАММЫ</w:t>
            </w:r>
          </w:p>
        </w:tc>
        <w:tc>
          <w:tcPr>
            <w:tcW w:w="6917"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roofErr w:type="gramStart"/>
            <w:r w:rsidRPr="000F321B">
              <w:rPr>
                <w:rFonts w:ascii="Calibri" w:hAnsi="Calibri" w:cs="Calibri"/>
              </w:rPr>
              <w:t>Контроль за</w:t>
            </w:r>
            <w:proofErr w:type="gramEnd"/>
            <w:r w:rsidRPr="000F321B">
              <w:rPr>
                <w:rFonts w:ascii="Calibri" w:hAnsi="Calibri" w:cs="Calibri"/>
              </w:rPr>
              <w:t xml:space="preserve"> ходом реализации Программы осуществляется в соответствии с нормативным правовым актом, регламентирующим порядок принятия решений о разработке муниципальных программ городского округа Самара</w:t>
            </w:r>
          </w:p>
        </w:tc>
      </w:tr>
      <w:tr w:rsidR="000F321B" w:rsidRPr="000F321B">
        <w:tc>
          <w:tcPr>
            <w:tcW w:w="9638" w:type="dxa"/>
            <w:gridSpan w:val="2"/>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xml:space="preserve">(раздел в ред. </w:t>
            </w:r>
            <w:hyperlink r:id="rId30"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 от 20.11.2013 N 1524)</w:t>
            </w:r>
          </w:p>
        </w:tc>
      </w:tr>
      <w:tr w:rsidR="000F321B" w:rsidRPr="000F321B">
        <w:tc>
          <w:tcPr>
            <w:tcW w:w="2721"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СПЕЦИАЛЬНЫЕ ТЕРМИНЫ</w:t>
            </w:r>
          </w:p>
        </w:tc>
        <w:tc>
          <w:tcPr>
            <w:tcW w:w="6917" w:type="dxa"/>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Парк - это озелененная территория общего пользования, представляющая собой самостоятельный архитектурно-ландшафтный объект.</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Сквер - это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Лесопарк - благоустроенная лесная территория, предназначенная для отдыха населения</w:t>
            </w:r>
          </w:p>
        </w:tc>
      </w:tr>
    </w:tbl>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outlineLvl w:val="1"/>
        <w:rPr>
          <w:rFonts w:ascii="Calibri" w:hAnsi="Calibri" w:cs="Calibri"/>
        </w:rPr>
      </w:pPr>
      <w:bookmarkStart w:id="4" w:name="Par109"/>
      <w:bookmarkEnd w:id="4"/>
      <w:r w:rsidRPr="000F321B">
        <w:rPr>
          <w:rFonts w:ascii="Calibri" w:hAnsi="Calibri" w:cs="Calibri"/>
        </w:rPr>
        <w:t>1. Характеристика проблемы и обоснование</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необходимости ее решения</w:t>
      </w:r>
    </w:p>
    <w:p w:rsidR="000F321B" w:rsidRPr="000F321B" w:rsidRDefault="000F321B">
      <w:pPr>
        <w:widowControl w:val="0"/>
        <w:autoSpaceDE w:val="0"/>
        <w:autoSpaceDN w:val="0"/>
        <w:adjustRightInd w:val="0"/>
        <w:spacing w:after="0" w:line="240" w:lineRule="auto"/>
        <w:jc w:val="center"/>
        <w:rPr>
          <w:rFonts w:ascii="Calibri" w:hAnsi="Calibri" w:cs="Calibri"/>
        </w:rPr>
      </w:pPr>
    </w:p>
    <w:p w:rsidR="000F321B" w:rsidRPr="000F321B" w:rsidRDefault="000F321B">
      <w:pPr>
        <w:widowControl w:val="0"/>
        <w:autoSpaceDE w:val="0"/>
        <w:autoSpaceDN w:val="0"/>
        <w:adjustRightInd w:val="0"/>
        <w:spacing w:after="0" w:line="240" w:lineRule="auto"/>
        <w:jc w:val="center"/>
        <w:rPr>
          <w:rFonts w:ascii="Calibri" w:hAnsi="Calibri" w:cs="Calibri"/>
        </w:rPr>
      </w:pPr>
      <w:proofErr w:type="gramStart"/>
      <w:r w:rsidRPr="000F321B">
        <w:rPr>
          <w:rFonts w:ascii="Calibri" w:hAnsi="Calibri" w:cs="Calibri"/>
        </w:rPr>
        <w:t xml:space="preserve">(в ред. </w:t>
      </w:r>
      <w:hyperlink r:id="rId31"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w:t>
      </w:r>
      <w:proofErr w:type="gramEnd"/>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от 25.02.2014 N 161)</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proofErr w:type="gramStart"/>
      <w:r w:rsidRPr="000F321B">
        <w:rPr>
          <w:rFonts w:ascii="Calibri" w:hAnsi="Calibri" w:cs="Calibri"/>
        </w:rPr>
        <w:lastRenderedPageBreak/>
        <w:t>Парки городского округа Самара занимают 177,2 гектара, в том числе: 42,4 гектара находятся в ведении государственного бюджетного учреждения Самарской области "</w:t>
      </w:r>
      <w:proofErr w:type="spellStart"/>
      <w:r w:rsidRPr="000F321B">
        <w:rPr>
          <w:rFonts w:ascii="Calibri" w:hAnsi="Calibri" w:cs="Calibri"/>
        </w:rPr>
        <w:t>Самаралес</w:t>
      </w:r>
      <w:proofErr w:type="spellEnd"/>
      <w:r w:rsidRPr="000F321B">
        <w:rPr>
          <w:rFonts w:ascii="Calibri" w:hAnsi="Calibri" w:cs="Calibri"/>
        </w:rPr>
        <w:t xml:space="preserve">"; 134,8 гектара находятся в ведении муниципального автономного учреждения городского округа Самара "Парки Самары" (до создания МАУ </w:t>
      </w:r>
      <w:proofErr w:type="spellStart"/>
      <w:r w:rsidRPr="000F321B">
        <w:rPr>
          <w:rFonts w:ascii="Calibri" w:hAnsi="Calibri" w:cs="Calibri"/>
        </w:rPr>
        <w:t>г.о</w:t>
      </w:r>
      <w:proofErr w:type="spellEnd"/>
      <w:r w:rsidRPr="000F321B">
        <w:rPr>
          <w:rFonts w:ascii="Calibri" w:hAnsi="Calibri" w:cs="Calibri"/>
        </w:rPr>
        <w:t xml:space="preserve">. Самара "Парки Самары" парки находились в ведении МП </w:t>
      </w:r>
      <w:proofErr w:type="spellStart"/>
      <w:r w:rsidRPr="000F321B">
        <w:rPr>
          <w:rFonts w:ascii="Calibri" w:hAnsi="Calibri" w:cs="Calibri"/>
        </w:rPr>
        <w:t>г.о</w:t>
      </w:r>
      <w:proofErr w:type="spellEnd"/>
      <w:r w:rsidRPr="000F321B">
        <w:rPr>
          <w:rFonts w:ascii="Calibri" w:hAnsi="Calibri" w:cs="Calibri"/>
        </w:rPr>
        <w:t>. Самара "Парки города Самары"):</w:t>
      </w:r>
      <w:proofErr w:type="gramEnd"/>
    </w:p>
    <w:p w:rsidR="000F321B" w:rsidRPr="000F321B" w:rsidRDefault="000F321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2"/>
        <w:gridCol w:w="3270"/>
        <w:gridCol w:w="964"/>
        <w:gridCol w:w="4762"/>
      </w:tblGrid>
      <w:tr w:rsidR="000F321B" w:rsidRPr="000F321B">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 xml:space="preserve">N </w:t>
            </w:r>
            <w:proofErr w:type="gramStart"/>
            <w:r w:rsidRPr="000F321B">
              <w:rPr>
                <w:rFonts w:ascii="Calibri" w:hAnsi="Calibri" w:cs="Calibri"/>
              </w:rPr>
              <w:t>п</w:t>
            </w:r>
            <w:proofErr w:type="gramEnd"/>
            <w:r w:rsidRPr="000F321B">
              <w:rPr>
                <w:rFonts w:ascii="Calibri" w:hAnsi="Calibri" w:cs="Calibri"/>
              </w:rPr>
              <w:t>/п</w:t>
            </w:r>
          </w:p>
        </w:tc>
        <w:tc>
          <w:tcPr>
            <w:tcW w:w="32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Наименование</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 xml:space="preserve">Площадь, </w:t>
            </w:r>
            <w:proofErr w:type="gramStart"/>
            <w:r w:rsidRPr="000F321B">
              <w:rPr>
                <w:rFonts w:ascii="Calibri" w:hAnsi="Calibri" w:cs="Calibri"/>
              </w:rPr>
              <w:t>га</w:t>
            </w:r>
            <w:proofErr w:type="gramEnd"/>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Границы расположения</w:t>
            </w:r>
          </w:p>
        </w:tc>
      </w:tr>
      <w:tr w:rsidR="000F321B" w:rsidRPr="000F321B">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1</w:t>
            </w:r>
          </w:p>
        </w:tc>
        <w:tc>
          <w:tcPr>
            <w:tcW w:w="32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Детский парк имени Н.А. Щорса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3,4</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В границах улиц Спортивной, Урицкого, Красноармейской</w:t>
            </w:r>
          </w:p>
        </w:tc>
      </w:tr>
      <w:tr w:rsidR="000F321B" w:rsidRPr="000F321B">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2</w:t>
            </w:r>
          </w:p>
        </w:tc>
        <w:tc>
          <w:tcPr>
            <w:tcW w:w="32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Парк культуры и отдыха имени 50-летия Октября</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15,2</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В границах улицы Ставропольской, Ташкентского и Енисейского переулков</w:t>
            </w:r>
          </w:p>
        </w:tc>
      </w:tr>
      <w:tr w:rsidR="000F321B" w:rsidRPr="000F321B">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3</w:t>
            </w:r>
          </w:p>
        </w:tc>
        <w:tc>
          <w:tcPr>
            <w:tcW w:w="32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Сквер имени Академика Н.Д. Кузнецова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11,5</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 xml:space="preserve">В границах улиц Академика Кузнецова, Гайдара, Банковского и </w:t>
            </w:r>
            <w:proofErr w:type="spellStart"/>
            <w:r w:rsidRPr="000F321B">
              <w:rPr>
                <w:rFonts w:ascii="Calibri" w:hAnsi="Calibri" w:cs="Calibri"/>
              </w:rPr>
              <w:t>Ейского</w:t>
            </w:r>
            <w:proofErr w:type="spellEnd"/>
            <w:r w:rsidRPr="000F321B">
              <w:rPr>
                <w:rFonts w:ascii="Calibri" w:hAnsi="Calibri" w:cs="Calibri"/>
              </w:rPr>
              <w:t xml:space="preserve"> переулков</w:t>
            </w:r>
          </w:p>
        </w:tc>
      </w:tr>
      <w:tr w:rsidR="000F321B" w:rsidRPr="000F321B">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4</w:t>
            </w:r>
          </w:p>
        </w:tc>
        <w:tc>
          <w:tcPr>
            <w:tcW w:w="32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roofErr w:type="spellStart"/>
            <w:r w:rsidRPr="000F321B">
              <w:rPr>
                <w:rFonts w:ascii="Calibri" w:hAnsi="Calibri" w:cs="Calibri"/>
              </w:rPr>
              <w:t>Струковский</w:t>
            </w:r>
            <w:proofErr w:type="spellEnd"/>
            <w:r w:rsidRPr="000F321B">
              <w:rPr>
                <w:rFonts w:ascii="Calibri" w:hAnsi="Calibri" w:cs="Calibri"/>
              </w:rPr>
              <w:t xml:space="preserve"> сад</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8,4</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 xml:space="preserve">В границах улиц Максима Горького, </w:t>
            </w:r>
            <w:proofErr w:type="gramStart"/>
            <w:r w:rsidRPr="000F321B">
              <w:rPr>
                <w:rFonts w:ascii="Calibri" w:hAnsi="Calibri" w:cs="Calibri"/>
              </w:rPr>
              <w:t>Красноармейской</w:t>
            </w:r>
            <w:proofErr w:type="gramEnd"/>
            <w:r w:rsidRPr="000F321B">
              <w:rPr>
                <w:rFonts w:ascii="Calibri" w:hAnsi="Calibri" w:cs="Calibri"/>
              </w:rPr>
              <w:t xml:space="preserve">, </w:t>
            </w:r>
            <w:proofErr w:type="spellStart"/>
            <w:r w:rsidRPr="000F321B">
              <w:rPr>
                <w:rFonts w:ascii="Calibri" w:hAnsi="Calibri" w:cs="Calibri"/>
              </w:rPr>
              <w:t>Вилоновской</w:t>
            </w:r>
            <w:proofErr w:type="spellEnd"/>
            <w:r w:rsidRPr="000F321B">
              <w:rPr>
                <w:rFonts w:ascii="Calibri" w:hAnsi="Calibri" w:cs="Calibri"/>
              </w:rPr>
              <w:t>, Куйбышева</w:t>
            </w:r>
          </w:p>
        </w:tc>
      </w:tr>
      <w:tr w:rsidR="000F321B" w:rsidRPr="000F321B">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5</w:t>
            </w:r>
          </w:p>
        </w:tc>
        <w:tc>
          <w:tcPr>
            <w:tcW w:w="32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Парк "Молодежный"</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20,9</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В границах улиц Ставропольской, Воронежской, Ново-Вокзальной и Тихого переулка</w:t>
            </w:r>
          </w:p>
        </w:tc>
      </w:tr>
      <w:tr w:rsidR="000F321B" w:rsidRPr="000F321B">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6</w:t>
            </w:r>
          </w:p>
        </w:tc>
        <w:tc>
          <w:tcPr>
            <w:tcW w:w="32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Детский парк культуры и отдыха имени Ю.А. Гагарина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34,9</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В границах улиц</w:t>
            </w:r>
            <w:proofErr w:type="gramStart"/>
            <w:r w:rsidRPr="000F321B">
              <w:rPr>
                <w:rFonts w:ascii="Calibri" w:hAnsi="Calibri" w:cs="Calibri"/>
              </w:rPr>
              <w:t xml:space="preserve"> Д</w:t>
            </w:r>
            <w:proofErr w:type="gramEnd"/>
            <w:r w:rsidRPr="000F321B">
              <w:rPr>
                <w:rFonts w:ascii="Calibri" w:hAnsi="Calibri" w:cs="Calibri"/>
              </w:rPr>
              <w:t>вадцать второго Партсъезда, Советской Армии, Стара-</w:t>
            </w:r>
            <w:proofErr w:type="spellStart"/>
            <w:r w:rsidRPr="000F321B">
              <w:rPr>
                <w:rFonts w:ascii="Calibri" w:hAnsi="Calibri" w:cs="Calibri"/>
              </w:rPr>
              <w:t>Загоры</w:t>
            </w:r>
            <w:proofErr w:type="spellEnd"/>
            <w:r w:rsidRPr="000F321B">
              <w:rPr>
                <w:rFonts w:ascii="Calibri" w:hAnsi="Calibri" w:cs="Calibri"/>
              </w:rPr>
              <w:t>, Московского шоссе</w:t>
            </w:r>
          </w:p>
        </w:tc>
      </w:tr>
      <w:tr w:rsidR="000F321B" w:rsidRPr="000F321B">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7</w:t>
            </w:r>
          </w:p>
        </w:tc>
        <w:tc>
          <w:tcPr>
            <w:tcW w:w="32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Парк "Воронежские озера"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14,6</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В границах улиц Стара-</w:t>
            </w:r>
            <w:proofErr w:type="spellStart"/>
            <w:r w:rsidRPr="000F321B">
              <w:rPr>
                <w:rFonts w:ascii="Calibri" w:hAnsi="Calibri" w:cs="Calibri"/>
              </w:rPr>
              <w:t>Загоры</w:t>
            </w:r>
            <w:proofErr w:type="spellEnd"/>
            <w:r w:rsidRPr="000F321B">
              <w:rPr>
                <w:rFonts w:ascii="Calibri" w:hAnsi="Calibri" w:cs="Calibri"/>
              </w:rPr>
              <w:t xml:space="preserve">, </w:t>
            </w:r>
            <w:proofErr w:type="gramStart"/>
            <w:r w:rsidRPr="000F321B">
              <w:rPr>
                <w:rFonts w:ascii="Calibri" w:hAnsi="Calibri" w:cs="Calibri"/>
              </w:rPr>
              <w:t>Воронежской</w:t>
            </w:r>
            <w:proofErr w:type="gramEnd"/>
          </w:p>
        </w:tc>
      </w:tr>
      <w:tr w:rsidR="000F321B" w:rsidRPr="000F321B">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8</w:t>
            </w:r>
          </w:p>
        </w:tc>
        <w:tc>
          <w:tcPr>
            <w:tcW w:w="32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Парк "Дружба"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14,0</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В границах улиц Дыбенко, Запорожской, Гагарина, Советской Армии</w:t>
            </w:r>
          </w:p>
        </w:tc>
      </w:tr>
      <w:tr w:rsidR="000F321B" w:rsidRPr="000F321B">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9</w:t>
            </w:r>
          </w:p>
        </w:tc>
        <w:tc>
          <w:tcPr>
            <w:tcW w:w="32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Парк культуры и отдыха имени 30 лет Победы</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11,9</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 xml:space="preserve">В границах улиц </w:t>
            </w:r>
            <w:proofErr w:type="gramStart"/>
            <w:r w:rsidRPr="000F321B">
              <w:rPr>
                <w:rFonts w:ascii="Calibri" w:hAnsi="Calibri" w:cs="Calibri"/>
              </w:rPr>
              <w:t>Аэродромной</w:t>
            </w:r>
            <w:proofErr w:type="gramEnd"/>
            <w:r w:rsidRPr="000F321B">
              <w:rPr>
                <w:rFonts w:ascii="Calibri" w:hAnsi="Calibri" w:cs="Calibri"/>
              </w:rPr>
              <w:t xml:space="preserve">, Энтузиастов, Мориса Тореза, </w:t>
            </w:r>
            <w:proofErr w:type="spellStart"/>
            <w:r w:rsidRPr="000F321B">
              <w:rPr>
                <w:rFonts w:ascii="Calibri" w:hAnsi="Calibri" w:cs="Calibri"/>
              </w:rPr>
              <w:t>Карбышева</w:t>
            </w:r>
            <w:proofErr w:type="spellEnd"/>
          </w:p>
        </w:tc>
      </w:tr>
    </w:tbl>
    <w:p w:rsidR="000F321B" w:rsidRPr="000F321B" w:rsidRDefault="000F321B">
      <w:pPr>
        <w:widowControl w:val="0"/>
        <w:autoSpaceDE w:val="0"/>
        <w:autoSpaceDN w:val="0"/>
        <w:adjustRightInd w:val="0"/>
        <w:spacing w:after="0" w:line="240" w:lineRule="auto"/>
        <w:jc w:val="both"/>
        <w:rPr>
          <w:rFonts w:ascii="Calibri" w:hAnsi="Calibri" w:cs="Calibri"/>
        </w:rPr>
        <w:sectPr w:rsidR="000F321B" w:rsidRPr="000F321B" w:rsidSect="000F321B">
          <w:pgSz w:w="11905" w:h="16838"/>
          <w:pgMar w:top="1134" w:right="850" w:bottom="1134" w:left="1701" w:header="720" w:footer="720" w:gutter="0"/>
          <w:cols w:space="720"/>
          <w:noEndnote/>
        </w:sectPr>
      </w:pP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В 2011 году была разработана "Концепция развития парков городского округа Самара" на 2013 - 2017 годы (далее - Концепция).</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В рамках Концепции проведено исследование парков и скверов (находящихся в ведении МП городского округа Самара "Парки города Самары").</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outlineLvl w:val="2"/>
        <w:rPr>
          <w:rFonts w:ascii="Calibri" w:hAnsi="Calibri" w:cs="Calibri"/>
        </w:rPr>
      </w:pPr>
      <w:bookmarkStart w:id="5" w:name="Par161"/>
      <w:bookmarkEnd w:id="5"/>
      <w:r w:rsidRPr="000F321B">
        <w:rPr>
          <w:rFonts w:ascii="Calibri" w:hAnsi="Calibri" w:cs="Calibri"/>
        </w:rPr>
        <w:t>Детский парк имени Н.А. Щорса</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Парк расположен в Железнодорожном районе городского округа Самара в границах улиц Спортивной, Урицкого, Красноармейской. Общая площадь парка - 3,4 гектара.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Для размещения аттракционов отведена значительная часть территории парка. На данный момент на территории парка работают аттракционы "Колокольчик", "Солнышко", "Батут", "Батут-Горка", "Веломобиль". Остальную территорию занимают детские игровые площадки, газоны и клумбы. В парке имеется летняя эстрада открытого типа, две детские площадки, площадка с малыми формами для детей дошкольного возраста, зоны отдыха для взрослых, летнее кафе, тир. Вместе с тем в парке отсутствует физкультурно-оздоровительная зона, детская железная дорога требует капитального ремонта, оградительные конструкции установлены не по всему периметру парка, входная группа нуждается в капитальном ремонте, не имеется возможности для парковки автомобилей на прилегающей территории.</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Согласно социологическому опросу существует необходимость дальнейшего развития этого парка в качестве детского парка аттракционов, что подразумевает проведение работ по модернизации и </w:t>
      </w:r>
      <w:proofErr w:type="gramStart"/>
      <w:r w:rsidRPr="000F321B">
        <w:rPr>
          <w:rFonts w:ascii="Calibri" w:hAnsi="Calibri" w:cs="Calibri"/>
        </w:rPr>
        <w:t>реконструкции</w:t>
      </w:r>
      <w:proofErr w:type="gramEnd"/>
      <w:r w:rsidRPr="000F321B">
        <w:rPr>
          <w:rFonts w:ascii="Calibri" w:hAnsi="Calibri" w:cs="Calibri"/>
        </w:rPr>
        <w:t xml:space="preserve"> расположенных на этой территории аттракционов. Территория парка нуждается в проведении комплексных работ по благоустройству.</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outlineLvl w:val="2"/>
        <w:rPr>
          <w:rFonts w:ascii="Calibri" w:hAnsi="Calibri" w:cs="Calibri"/>
        </w:rPr>
      </w:pPr>
      <w:bookmarkStart w:id="6" w:name="Par167"/>
      <w:bookmarkEnd w:id="6"/>
      <w:r w:rsidRPr="000F321B">
        <w:rPr>
          <w:rFonts w:ascii="Calibri" w:hAnsi="Calibri" w:cs="Calibri"/>
        </w:rPr>
        <w:t>Парк культуры и отдыха имени 50-летия Октября</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Парк расположен в Кировском районе городского округа Самара в границах улицы Ставропольской, Ташкентского и Енисейского переулков. Парк был основан в 1968 году. Общая площадь парка - 15,2 гектара.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Значительная часть территории парка засажена деревьями. В парке традиционно сформировалась зона аттракционов для детей и зона аттракционов для взрослых, прогулочная зона, зона летних кафе, зона проведения праздничных мероприятий. Особенностью парка является большое озеро с фонтаном, расположенным в его акватории. Посетителям парка оказываются услуги по прокату катамаранов, организации конных прогулок в летний период. На территории парка установлены монумент "Солдат Победы", Вечный огонь и памятная стена с мемориальными досками, на которых перечислены имена Героев Советского Союза, ветеранов Великой Отечественной войны - жителей Кировского района. В парке отсутствует физкультурно-оздоровительная зона, нерационально сформирована зона отдыха для детей, кафе вплотную примыкает к прогулочной зоне, оградительные конструкции установлены не по всему периметру парка, входная группа требует ремонта, отсутствуют </w:t>
      </w:r>
      <w:proofErr w:type="spellStart"/>
      <w:r w:rsidRPr="000F321B">
        <w:rPr>
          <w:rFonts w:ascii="Calibri" w:hAnsi="Calibri" w:cs="Calibri"/>
        </w:rPr>
        <w:t>веломаршруты</w:t>
      </w:r>
      <w:proofErr w:type="spellEnd"/>
      <w:r w:rsidRPr="000F321B">
        <w:rPr>
          <w:rFonts w:ascii="Calibri" w:hAnsi="Calibri" w:cs="Calibri"/>
        </w:rPr>
        <w:t>, возможность для парковки автомобилей на прилегающей территории. Дорожно-</w:t>
      </w:r>
      <w:proofErr w:type="spellStart"/>
      <w:r w:rsidRPr="000F321B">
        <w:rPr>
          <w:rFonts w:ascii="Calibri" w:hAnsi="Calibri" w:cs="Calibri"/>
        </w:rPr>
        <w:t>тропиночная</w:t>
      </w:r>
      <w:proofErr w:type="spellEnd"/>
      <w:r w:rsidRPr="000F321B">
        <w:rPr>
          <w:rFonts w:ascii="Calibri" w:hAnsi="Calibri" w:cs="Calibri"/>
        </w:rPr>
        <w:t xml:space="preserve"> сеть требует ремонта.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Согласно социологическому опросу актуальным является оформление парка в архитектурном стиле советского периода. В целях реализации данного направления развития парка потребуется проведение работ по его оснащению парковой мебелью и элементами благоустройства соответствующего стилистического решения. Данные социологического опроса указывают на необходимость комплексной реконструкции фонтана и озера на территории парка, обеспечения должного уровня безопасности посетителей парка.</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outlineLvl w:val="2"/>
        <w:rPr>
          <w:rFonts w:ascii="Calibri" w:hAnsi="Calibri" w:cs="Calibri"/>
        </w:rPr>
      </w:pPr>
      <w:bookmarkStart w:id="7" w:name="Par173"/>
      <w:bookmarkEnd w:id="7"/>
      <w:r w:rsidRPr="000F321B">
        <w:rPr>
          <w:rFonts w:ascii="Calibri" w:hAnsi="Calibri" w:cs="Calibri"/>
        </w:rPr>
        <w:t>Сквер имени Академика Н.Д. Кузнецова</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Сквер расположен в </w:t>
      </w:r>
      <w:proofErr w:type="spellStart"/>
      <w:r w:rsidRPr="000F321B">
        <w:rPr>
          <w:rFonts w:ascii="Calibri" w:hAnsi="Calibri" w:cs="Calibri"/>
        </w:rPr>
        <w:t>Красноглинском</w:t>
      </w:r>
      <w:proofErr w:type="spellEnd"/>
      <w:r w:rsidRPr="000F321B">
        <w:rPr>
          <w:rFonts w:ascii="Calibri" w:hAnsi="Calibri" w:cs="Calibri"/>
        </w:rPr>
        <w:t xml:space="preserve"> районе городского округа Самара в границах улиц Академика Кузнецова, Гайдара, Банковского и </w:t>
      </w:r>
      <w:proofErr w:type="spellStart"/>
      <w:r w:rsidRPr="000F321B">
        <w:rPr>
          <w:rFonts w:ascii="Calibri" w:hAnsi="Calibri" w:cs="Calibri"/>
        </w:rPr>
        <w:t>Ейского</w:t>
      </w:r>
      <w:proofErr w:type="spellEnd"/>
      <w:r w:rsidRPr="000F321B">
        <w:rPr>
          <w:rFonts w:ascii="Calibri" w:hAnsi="Calibri" w:cs="Calibri"/>
        </w:rPr>
        <w:t xml:space="preserve"> переулков. Общая площадь сквера - 11,5 гектара.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В районах, где отсутствуют парки и нет возможности их создать, роль скверов значительно </w:t>
      </w:r>
      <w:r w:rsidRPr="000F321B">
        <w:rPr>
          <w:rFonts w:ascii="Calibri" w:hAnsi="Calibri" w:cs="Calibri"/>
        </w:rPr>
        <w:lastRenderedPageBreak/>
        <w:t>возрастает, поскольку предоставляет населению возможность отдыха в природном окружении с радиусом доступности до одного километра.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В качестве парковой территории многофункционального назначения данный сквер требует проведения мероприятий по восстановлению всех объектов благоустройства, оснащению парковой мебелью, осветительными точками и оградительными конструкциями, созданию на территории сквера танцевальной </w:t>
      </w:r>
      <w:proofErr w:type="spellStart"/>
      <w:r w:rsidRPr="000F321B">
        <w:rPr>
          <w:rFonts w:ascii="Calibri" w:hAnsi="Calibri" w:cs="Calibri"/>
        </w:rPr>
        <w:t>ретроплощадки</w:t>
      </w:r>
      <w:proofErr w:type="spellEnd"/>
      <w:r w:rsidRPr="000F321B">
        <w:rPr>
          <w:rFonts w:ascii="Calibri" w:hAnsi="Calibri" w:cs="Calibri"/>
        </w:rPr>
        <w:t>, современной детской площадки.</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outlineLvl w:val="2"/>
        <w:rPr>
          <w:rFonts w:ascii="Calibri" w:hAnsi="Calibri" w:cs="Calibri"/>
        </w:rPr>
      </w:pPr>
      <w:bookmarkStart w:id="8" w:name="Par179"/>
      <w:bookmarkEnd w:id="8"/>
      <w:proofErr w:type="spellStart"/>
      <w:r w:rsidRPr="000F321B">
        <w:rPr>
          <w:rFonts w:ascii="Calibri" w:hAnsi="Calibri" w:cs="Calibri"/>
        </w:rPr>
        <w:t>Струковский</w:t>
      </w:r>
      <w:proofErr w:type="spellEnd"/>
      <w:r w:rsidRPr="000F321B">
        <w:rPr>
          <w:rFonts w:ascii="Calibri" w:hAnsi="Calibri" w:cs="Calibri"/>
        </w:rPr>
        <w:t xml:space="preserve"> сад</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proofErr w:type="spellStart"/>
      <w:r w:rsidRPr="000F321B">
        <w:rPr>
          <w:rFonts w:ascii="Calibri" w:hAnsi="Calibri" w:cs="Calibri"/>
        </w:rPr>
        <w:t>Струковский</w:t>
      </w:r>
      <w:proofErr w:type="spellEnd"/>
      <w:r w:rsidRPr="000F321B">
        <w:rPr>
          <w:rFonts w:ascii="Calibri" w:hAnsi="Calibri" w:cs="Calibri"/>
        </w:rPr>
        <w:t xml:space="preserve"> сад расположен в Ленинском районе городского округа Самара в границах улиц Максима Горького, </w:t>
      </w:r>
      <w:proofErr w:type="gramStart"/>
      <w:r w:rsidRPr="000F321B">
        <w:rPr>
          <w:rFonts w:ascii="Calibri" w:hAnsi="Calibri" w:cs="Calibri"/>
        </w:rPr>
        <w:t>Красноармейской</w:t>
      </w:r>
      <w:proofErr w:type="gramEnd"/>
      <w:r w:rsidRPr="000F321B">
        <w:rPr>
          <w:rFonts w:ascii="Calibri" w:hAnsi="Calibri" w:cs="Calibri"/>
        </w:rPr>
        <w:t xml:space="preserve">, </w:t>
      </w:r>
      <w:proofErr w:type="spellStart"/>
      <w:r w:rsidRPr="000F321B">
        <w:rPr>
          <w:rFonts w:ascii="Calibri" w:hAnsi="Calibri" w:cs="Calibri"/>
        </w:rPr>
        <w:t>Вилоновской</w:t>
      </w:r>
      <w:proofErr w:type="spellEnd"/>
      <w:r w:rsidRPr="000F321B">
        <w:rPr>
          <w:rFonts w:ascii="Calibri" w:hAnsi="Calibri" w:cs="Calibri"/>
        </w:rPr>
        <w:t xml:space="preserve"> и Куйбышева. В середине двадцатого века </w:t>
      </w:r>
      <w:proofErr w:type="spellStart"/>
      <w:r w:rsidRPr="000F321B">
        <w:rPr>
          <w:rFonts w:ascii="Calibri" w:hAnsi="Calibri" w:cs="Calibri"/>
        </w:rPr>
        <w:t>Струковский</w:t>
      </w:r>
      <w:proofErr w:type="spellEnd"/>
      <w:r w:rsidRPr="000F321B">
        <w:rPr>
          <w:rFonts w:ascii="Calibri" w:hAnsi="Calibri" w:cs="Calibri"/>
        </w:rPr>
        <w:t xml:space="preserve"> сад был переименован в "Парк культуры и отдыха имени М. Горького". Общая площадь парка - 8,4 гектара.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Широкие и прямые аллеи, благоустроенные спуски, оборудованные лестницы, ландшафтные композиции и скульптуры, фонтаны, беседки, грот, садовая мебель, крытый летний киноконцертный зал делают этот парк исключительным ландшафтным объектом культуры. </w:t>
      </w:r>
      <w:proofErr w:type="spellStart"/>
      <w:r w:rsidRPr="000F321B">
        <w:rPr>
          <w:rFonts w:ascii="Calibri" w:hAnsi="Calibri" w:cs="Calibri"/>
        </w:rPr>
        <w:t>Струковский</w:t>
      </w:r>
      <w:proofErr w:type="spellEnd"/>
      <w:r w:rsidRPr="000F321B">
        <w:rPr>
          <w:rFonts w:ascii="Calibri" w:hAnsi="Calibri" w:cs="Calibri"/>
        </w:rPr>
        <w:t xml:space="preserve"> сад - старейший парк города. Территория парка с минимальным количеством аттракционов предназначена для тихих прогулок. Парк является традиционным местом проведения ежегодных мероприятий общегородского масштаба, таких как "День прессы" и "Фестиваль цветов".</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Согласно социологическому опросу жители предпочитают сохранить облик парка с последующим обновлением объектов благоустройства в архитектурном стиле XIX века, считают необходимым и важным для дальнейшего развития парка проведение работ по восстановлению грота и входной арки, летней сцены и памятника М. Горькому.</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outlineLvl w:val="2"/>
        <w:rPr>
          <w:rFonts w:ascii="Calibri" w:hAnsi="Calibri" w:cs="Calibri"/>
        </w:rPr>
      </w:pPr>
      <w:bookmarkStart w:id="9" w:name="Par185"/>
      <w:bookmarkEnd w:id="9"/>
      <w:r w:rsidRPr="000F321B">
        <w:rPr>
          <w:rFonts w:ascii="Calibri" w:hAnsi="Calibri" w:cs="Calibri"/>
        </w:rPr>
        <w:t>Парк "Молодежный"</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Парк расположен в Промышленном районе городского округа Самара в границах улиц Ставропольской, Воронежской, Ново-Вокзальной и Тихого переулка. Парк был открыт в 1976 году к 50-летнему юбилею создания Всесоюзного Ленинского Коммунистического Союза Молодежи и получил название "Парк имени 50-летия ВЛКСМ". В 1994 году парк был переименован в "Молодежный". Общая площадь парка - 20,9 гектара.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На территории парка построена деревянная срубовая церковь, работает сеть кафе. Летом 2010 года естественное озеро в парке пересохло. В парке отсутствуют оградительные конструкции, </w:t>
      </w:r>
      <w:proofErr w:type="spellStart"/>
      <w:r w:rsidRPr="000F321B">
        <w:rPr>
          <w:rFonts w:ascii="Calibri" w:hAnsi="Calibri" w:cs="Calibri"/>
        </w:rPr>
        <w:t>веломаршруты</w:t>
      </w:r>
      <w:proofErr w:type="spellEnd"/>
      <w:r w:rsidRPr="000F321B">
        <w:rPr>
          <w:rFonts w:ascii="Calibri" w:hAnsi="Calibri" w:cs="Calibri"/>
        </w:rPr>
        <w:t>, входная группа требует ремонта, возможность для парковки автомобилей на прилегающей территории. В парке необходим комплексный ремонт всех объектов благоустройства.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Данные проведенного социологического опроса свидетельствуют о необходимости проведения восстановительных работ по сохранению озера и модернизации его береговой линии. Внимания требует и проблема оснащения в достаточном количестве парковой мебелью и осветительными точками всей территории парка.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Парк "Молодежный" в своем дальнейшем развитии требует многопланового насыщения элементами молодежной тематики и объектами спортивного отдыха. В перспективе этот парк может стать открытой выставочной площадкой для современных художников.</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outlineLvl w:val="2"/>
        <w:rPr>
          <w:rFonts w:ascii="Calibri" w:hAnsi="Calibri" w:cs="Calibri"/>
        </w:rPr>
      </w:pPr>
      <w:bookmarkStart w:id="10" w:name="Par192"/>
      <w:bookmarkEnd w:id="10"/>
      <w:r w:rsidRPr="000F321B">
        <w:rPr>
          <w:rFonts w:ascii="Calibri" w:hAnsi="Calibri" w:cs="Calibri"/>
        </w:rPr>
        <w:t>Детский парк культуры и отдыха имени Ю.А. Гагарина</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Парк расположен в Промышленном районе городского округа Самара в границах Московского шоссе, улиц</w:t>
      </w:r>
      <w:proofErr w:type="gramStart"/>
      <w:r w:rsidRPr="000F321B">
        <w:rPr>
          <w:rFonts w:ascii="Calibri" w:hAnsi="Calibri" w:cs="Calibri"/>
        </w:rPr>
        <w:t xml:space="preserve"> Д</w:t>
      </w:r>
      <w:proofErr w:type="gramEnd"/>
      <w:r w:rsidRPr="000F321B">
        <w:rPr>
          <w:rFonts w:ascii="Calibri" w:hAnsi="Calibri" w:cs="Calibri"/>
        </w:rPr>
        <w:t>вадцать второго Партсъезда, Стара-</w:t>
      </w:r>
      <w:proofErr w:type="spellStart"/>
      <w:r w:rsidRPr="000F321B">
        <w:rPr>
          <w:rFonts w:ascii="Calibri" w:hAnsi="Calibri" w:cs="Calibri"/>
        </w:rPr>
        <w:t>Загоры</w:t>
      </w:r>
      <w:proofErr w:type="spellEnd"/>
      <w:r w:rsidRPr="000F321B">
        <w:rPr>
          <w:rFonts w:ascii="Calibri" w:hAnsi="Calibri" w:cs="Calibri"/>
        </w:rPr>
        <w:t>, Советской Армии. Парк открыт в 1976 году. Общая площадь парка - 34,9 гектара.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На территории парка располагается искусственный канал, из аттракционов представлены водные велосипеды и лодки. Наличие зоны для спортивного массового катания на коньках делает возможным использование территории парка и в зимнее время. Для проведения спортивных мероприятий в летний период в парке существует большая спортивная площадка. </w:t>
      </w:r>
      <w:r w:rsidRPr="000F321B">
        <w:rPr>
          <w:rFonts w:ascii="Calibri" w:hAnsi="Calibri" w:cs="Calibri"/>
        </w:rPr>
        <w:lastRenderedPageBreak/>
        <w:t>Многочисленные аттракционы, озеро с лебедями, зона для массового катания на коньках зимой и летняя спортивная площадка, большое количество летних кафе - все это в полном объеме представлено в данном парке. Здесь также можно ознакомиться с образцами военной техники времен Великой Отечественной войны.</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Территория парка обладает значительным потенциалом для дальнейшего развития комплекса физкультурно-оздоровительных и спортивных мероприятий, направленных на поддержание здорового образа жизни жителей городского округа Самара. Существует необходимость в создании велодорожек на территории парка с возможной в дальнейшем организацией пункта проката спортивного инвентаря.</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Дополнительные мероприятия по обустройству территории парка детскими объектами и комплексное благоустройство позволят сделать отдых на территории этого парка более комфортным.</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Анализ предложений жителей городского округа Самара позволил сделать вывод о необходимости размещения на территории парка детского автодрома и мини-кинотеатра, расположенного на борту самолета.</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outlineLvl w:val="2"/>
        <w:rPr>
          <w:rFonts w:ascii="Calibri" w:hAnsi="Calibri" w:cs="Calibri"/>
        </w:rPr>
      </w:pPr>
      <w:bookmarkStart w:id="11" w:name="Par200"/>
      <w:bookmarkEnd w:id="11"/>
      <w:r w:rsidRPr="000F321B">
        <w:rPr>
          <w:rFonts w:ascii="Calibri" w:hAnsi="Calibri" w:cs="Calibri"/>
        </w:rPr>
        <w:t>Парк "Воронежские озера"</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Парк расположен в Промышленном районе городского округа Самара в границах улиц Стара-</w:t>
      </w:r>
      <w:proofErr w:type="spellStart"/>
      <w:r w:rsidRPr="000F321B">
        <w:rPr>
          <w:rFonts w:ascii="Calibri" w:hAnsi="Calibri" w:cs="Calibri"/>
        </w:rPr>
        <w:t>Загоры</w:t>
      </w:r>
      <w:proofErr w:type="spellEnd"/>
      <w:r w:rsidRPr="000F321B">
        <w:rPr>
          <w:rFonts w:ascii="Calibri" w:hAnsi="Calibri" w:cs="Calibri"/>
        </w:rPr>
        <w:t xml:space="preserve"> и </w:t>
      </w:r>
      <w:proofErr w:type="gramStart"/>
      <w:r w:rsidRPr="000F321B">
        <w:rPr>
          <w:rFonts w:ascii="Calibri" w:hAnsi="Calibri" w:cs="Calibri"/>
        </w:rPr>
        <w:t>Воронежской</w:t>
      </w:r>
      <w:proofErr w:type="gramEnd"/>
      <w:r w:rsidRPr="000F321B">
        <w:rPr>
          <w:rFonts w:ascii="Calibri" w:hAnsi="Calibri" w:cs="Calibri"/>
        </w:rPr>
        <w:t>. Общая площадь парка - 14,6 гектара.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Как объект ландшафтной архитектуры парк обладает высоким потенциалом. Это уникальный природный комплекс, состоящий из трех озер. Территория, прилегающая к естественным водоемам, используется жителями в летний период как пляжная зона. Имеется возможность отдохнуть в летних кафе. В парке недостаточное количество скамеек, урн, элементов освещения, не обустроена входная группа, дорожно-</w:t>
      </w:r>
      <w:proofErr w:type="spellStart"/>
      <w:r w:rsidRPr="000F321B">
        <w:rPr>
          <w:rFonts w:ascii="Calibri" w:hAnsi="Calibri" w:cs="Calibri"/>
        </w:rPr>
        <w:t>тропиночная</w:t>
      </w:r>
      <w:proofErr w:type="spellEnd"/>
      <w:r w:rsidRPr="000F321B">
        <w:rPr>
          <w:rFonts w:ascii="Calibri" w:hAnsi="Calibri" w:cs="Calibri"/>
        </w:rPr>
        <w:t xml:space="preserve"> сеть </w:t>
      </w:r>
      <w:proofErr w:type="spellStart"/>
      <w:r w:rsidRPr="000F321B">
        <w:rPr>
          <w:rFonts w:ascii="Calibri" w:hAnsi="Calibri" w:cs="Calibri"/>
        </w:rPr>
        <w:t>неоптимальна</w:t>
      </w:r>
      <w:proofErr w:type="spellEnd"/>
      <w:r w:rsidRPr="000F321B">
        <w:rPr>
          <w:rFonts w:ascii="Calibri" w:hAnsi="Calibri" w:cs="Calibri"/>
        </w:rPr>
        <w:t xml:space="preserve">, отсутствуют оградительные конструкции, </w:t>
      </w:r>
      <w:proofErr w:type="spellStart"/>
      <w:r w:rsidRPr="000F321B">
        <w:rPr>
          <w:rFonts w:ascii="Calibri" w:hAnsi="Calibri" w:cs="Calibri"/>
        </w:rPr>
        <w:t>веломаршруты</w:t>
      </w:r>
      <w:proofErr w:type="spellEnd"/>
      <w:r w:rsidRPr="000F321B">
        <w:rPr>
          <w:rFonts w:ascii="Calibri" w:hAnsi="Calibri" w:cs="Calibri"/>
        </w:rPr>
        <w:t>, возможность для парковки автомобилей на прилегающей территории.</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Дальнейшее развитие этой парковой территории возможно при условии сохранения статуса экологического парка. Общий анализ современного состояния парка свидетельствует о необходимости проведения восстановительных работ каскада падающих фонтанов. Одновременно с этим существует возможность обустройства этой части парка линией экстрим-парка от Московского шоссе до улицы Стара-</w:t>
      </w:r>
      <w:proofErr w:type="spellStart"/>
      <w:r w:rsidRPr="000F321B">
        <w:rPr>
          <w:rFonts w:ascii="Calibri" w:hAnsi="Calibri" w:cs="Calibri"/>
        </w:rPr>
        <w:t>Загоры</w:t>
      </w:r>
      <w:proofErr w:type="spellEnd"/>
      <w:r w:rsidRPr="000F321B">
        <w:rPr>
          <w:rFonts w:ascii="Calibri" w:hAnsi="Calibri" w:cs="Calibri"/>
        </w:rPr>
        <w:t>.</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Территория парка нуждается в обустройстве детской площадки и пляжной зоны, что подтверждается данными социологического опроса.</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outlineLvl w:val="2"/>
        <w:rPr>
          <w:rFonts w:ascii="Calibri" w:hAnsi="Calibri" w:cs="Calibri"/>
        </w:rPr>
      </w:pPr>
      <w:bookmarkStart w:id="12" w:name="Par207"/>
      <w:bookmarkEnd w:id="12"/>
      <w:r w:rsidRPr="000F321B">
        <w:rPr>
          <w:rFonts w:ascii="Calibri" w:hAnsi="Calibri" w:cs="Calibri"/>
        </w:rPr>
        <w:t>Парк "Дружба"</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Парк расположен в Советском районе городского округа Самара в границах улиц Дыбенко, Запорожской, Гагарина и Советской Армии. Парк был создан в 1950-х годах двадцатого века. Общая площадь парка - 14 гектаров.</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В наши дни парк является местом семейного отдыха. В центральной его части расположено здание бывшего кинотеатра "Дружба", которое в настоящий момент переоборудовано в культурно-развлекательный центр. В парке установлены скамьи, работает частный клуб, объекты потребительского рынка, функционирует аттракцион "Американские горки". Ежегодно в парке проходят спортивные мероприятия по лыжному спорту и бегу. На территории парка существует детская площадка. В парке отсутствуют специализированные </w:t>
      </w:r>
      <w:proofErr w:type="spellStart"/>
      <w:r w:rsidRPr="000F321B">
        <w:rPr>
          <w:rFonts w:ascii="Calibri" w:hAnsi="Calibri" w:cs="Calibri"/>
        </w:rPr>
        <w:t>выставочно</w:t>
      </w:r>
      <w:proofErr w:type="spellEnd"/>
      <w:r w:rsidRPr="000F321B">
        <w:rPr>
          <w:rFonts w:ascii="Calibri" w:hAnsi="Calibri" w:cs="Calibri"/>
        </w:rPr>
        <w:t xml:space="preserve">-экспозиционные объекты, оградительные конструкции, </w:t>
      </w:r>
      <w:proofErr w:type="spellStart"/>
      <w:r w:rsidRPr="000F321B">
        <w:rPr>
          <w:rFonts w:ascii="Calibri" w:hAnsi="Calibri" w:cs="Calibri"/>
        </w:rPr>
        <w:t>веломаршруты</w:t>
      </w:r>
      <w:proofErr w:type="spellEnd"/>
      <w:r w:rsidRPr="000F321B">
        <w:rPr>
          <w:rFonts w:ascii="Calibri" w:hAnsi="Calibri" w:cs="Calibri"/>
        </w:rPr>
        <w:t>, входная группа требует ремонта.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В целях оздоровления жителей городского округа Самара территория парка требует установки круглогодичного универсального спортивного корта. Еще одним немаловажным направлением модернизации парка должно стать обеспечение безопасности посетителей.</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outlineLvl w:val="2"/>
        <w:rPr>
          <w:rFonts w:ascii="Calibri" w:hAnsi="Calibri" w:cs="Calibri"/>
        </w:rPr>
      </w:pPr>
      <w:bookmarkStart w:id="13" w:name="Par213"/>
      <w:bookmarkEnd w:id="13"/>
      <w:r w:rsidRPr="000F321B">
        <w:rPr>
          <w:rFonts w:ascii="Calibri" w:hAnsi="Calibri" w:cs="Calibri"/>
        </w:rPr>
        <w:t>Парк культуры и отдыха имени 30 лет Победы</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Парк расположен в Советском районе городского округа Самара в границах улиц </w:t>
      </w:r>
      <w:proofErr w:type="gramStart"/>
      <w:r w:rsidRPr="000F321B">
        <w:rPr>
          <w:rFonts w:ascii="Calibri" w:hAnsi="Calibri" w:cs="Calibri"/>
        </w:rPr>
        <w:lastRenderedPageBreak/>
        <w:t>Аэродромной</w:t>
      </w:r>
      <w:proofErr w:type="gramEnd"/>
      <w:r w:rsidRPr="000F321B">
        <w:rPr>
          <w:rFonts w:ascii="Calibri" w:hAnsi="Calibri" w:cs="Calibri"/>
        </w:rPr>
        <w:t xml:space="preserve">, Энтузиастов, Мориса Тореза и </w:t>
      </w:r>
      <w:proofErr w:type="spellStart"/>
      <w:r w:rsidRPr="000F321B">
        <w:rPr>
          <w:rFonts w:ascii="Calibri" w:hAnsi="Calibri" w:cs="Calibri"/>
        </w:rPr>
        <w:t>Карбышева</w:t>
      </w:r>
      <w:proofErr w:type="spellEnd"/>
      <w:r w:rsidRPr="000F321B">
        <w:rPr>
          <w:rFonts w:ascii="Calibri" w:hAnsi="Calibri" w:cs="Calibri"/>
        </w:rPr>
        <w:t>. Парк был основан в 1977 году. Общая площадь парка - 11,9 гектара.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Парк обладает потенциалом для расширения мемориальной зоны. </w:t>
      </w:r>
      <w:proofErr w:type="gramStart"/>
      <w:r w:rsidRPr="000F321B">
        <w:rPr>
          <w:rFonts w:ascii="Calibri" w:hAnsi="Calibri" w:cs="Calibri"/>
        </w:rPr>
        <w:t>На территории парка возведены мемориальный комплекс Героев Советского Союза, Вечный огонь, памятник участникам Великой Отечественной войны, памятник малолетним узникам фашистских концлагерей, Монумент Участников Парада Победы в Москве 1945 года.</w:t>
      </w:r>
      <w:proofErr w:type="gramEnd"/>
      <w:r w:rsidRPr="000F321B">
        <w:rPr>
          <w:rFonts w:ascii="Calibri" w:hAnsi="Calibri" w:cs="Calibri"/>
        </w:rPr>
        <w:t xml:space="preserve"> На территории парка действуют аттракционы для детей и взрослых, представлена военная техника времен Великой Отечественной войны, работают летние кафе, детские площадки с аттракционами, включая "Колесо обозрения". Оградительные конструкции имеются не по всему периметру парка, входная группа требует ремонта, отсутствуют </w:t>
      </w:r>
      <w:proofErr w:type="spellStart"/>
      <w:r w:rsidRPr="000F321B">
        <w:rPr>
          <w:rFonts w:ascii="Calibri" w:hAnsi="Calibri" w:cs="Calibri"/>
        </w:rPr>
        <w:t>веломаршруты</w:t>
      </w:r>
      <w:proofErr w:type="spellEnd"/>
      <w:r w:rsidRPr="000F321B">
        <w:rPr>
          <w:rFonts w:ascii="Calibri" w:hAnsi="Calibri" w:cs="Calibri"/>
        </w:rPr>
        <w:t>, возможность для парковки автомобилей на прилегающей территории.</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Жители городского округа Самара считают, что следует сохранить мемориальный облик и военно-историческую направленность данного парка.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Для реализации указанного направления развития парка потребуется проведение мероприятий по насыщению парковой территории новыми единицами военной техники, восстановление и модернизация имеющихся аттракционов. Одним из актуальных направлений работ должна стать реконструкция комплекса фонтанов.</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В Концепции указано, что одной из основных причин возникновения проблем, связанных с неудовлетворительным состоянием паркового хозяйства, можно считать, что в целом комплекс объектов паркового хозяйства городского округа Самара сложился около 20 - 30 лет назад и за эти годы не претерпел существенных изменений. Активная жилая застройка на протяжении последних 10 - 15 лет не способствовала увеличению площади зеленых насаждений на территории городского округа Самара, что создало предпосылки к созданию дисбаланса экологической обстановки в городе.</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Согласно Концепции увеличение количества благоустроенных объектов паркового хозяйства возможно за счет развития лесопарковых территорий, например, расположенной в Кировском районе городского округа Самара в границах улиц Алма-Атинской, Стара-</w:t>
      </w:r>
      <w:proofErr w:type="spellStart"/>
      <w:r w:rsidRPr="000F321B">
        <w:rPr>
          <w:rFonts w:ascii="Calibri" w:hAnsi="Calibri" w:cs="Calibri"/>
        </w:rPr>
        <w:t>Загоры</w:t>
      </w:r>
      <w:proofErr w:type="spellEnd"/>
      <w:r w:rsidRPr="000F321B">
        <w:rPr>
          <w:rFonts w:ascii="Calibri" w:hAnsi="Calibri" w:cs="Calibri"/>
        </w:rPr>
        <w:t>, Ташкентской и Московского шоссе (лесопарк им. 60 лет Советской власти). Для этого в первую очередь необходимо проведение кадастровых работ в отношении земельного участка, занимаемого данным лесопарком.</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Парки и вся система озелененных территорий города Самары выполняют разнообразные функции, из которых наиболее важными являются: оздоровление городского воздушного бассейна, улучшение микроклимата жилых районов и города в целом, формирование садово-парковых и архитектурно-ландшафтных ансамблей, создание благоприятной среды для массового отдыха горожан.</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Исследование, проведенное в рамках Концепции, показало, что привлекательность парка для жителей и гостей города зависит от ряда факторов:</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безопасности отдыха;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уровня развития инфраструктуры парка, ее насыщенности различными объектами с точки зрения рекреационной нагрузки (спортивными площадками, прогулочными зонами, детскими площадками, аттракционами и пр.);</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наличия на территории парка особенных, исключительных объектов, выделяющих парк из всех остальных (мемориальных объектов, объектов современного искусства, водоемов, ландшафтных композиций, уникальных сооружений и пр.);</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доступности объектов инфраструктуры парка для различных возрастных групп граждан, а также лиц с ограниченными возможностями здоровья.</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Важным фактором привлекательности рекреационных объектов является безопасность отдыха. Непосредственная ответственность за безопасность горожан в парках возлагается на МАУ </w:t>
      </w:r>
      <w:proofErr w:type="spellStart"/>
      <w:r w:rsidRPr="000F321B">
        <w:rPr>
          <w:rFonts w:ascii="Calibri" w:hAnsi="Calibri" w:cs="Calibri"/>
        </w:rPr>
        <w:t>г.о</w:t>
      </w:r>
      <w:proofErr w:type="spellEnd"/>
      <w:r w:rsidRPr="000F321B">
        <w:rPr>
          <w:rFonts w:ascii="Calibri" w:hAnsi="Calibri" w:cs="Calibri"/>
        </w:rPr>
        <w:t>. Самара "Парки Самары". В парках и скверах должен обеспечиваться комплекс мер по предупреждению несчастных случаев, оказанию необходимой медицинской помощи, в том числе и доврачебной, эвакуации граждан в безопасное место, в том числе и пострадавших.</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После того как водные объекты в парках и скверах будут оборудованы пляжами, возникнет необходимость в спасателях. На водных объектах на территории парков требуется установление предупредительных табличек об опасности и запрете купания. При наличии аттракционов на </w:t>
      </w:r>
      <w:r w:rsidRPr="000F321B">
        <w:rPr>
          <w:rFonts w:ascii="Calibri" w:hAnsi="Calibri" w:cs="Calibri"/>
        </w:rPr>
        <w:lastRenderedPageBreak/>
        <w:t>водных объектах по предоставлению в прокат лодок, водных велосипедов владелец аттракционов должен обеспечить работу спасательного поста за свой счет на все время работы аттракциона.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Важной составляющей безопасности горожан в парках является своевременное информирование посетителей парка о потенциально опасных природных явлениях (экстремальных температурах воздуха и воды, ураганах и тому подобное). Для этого парк должен оборудоваться системой оповещения с применением громкоговорителей, обеспечивающей слышимость на всей его территории. Эта система может также использоваться для трансляции музыки и культурных мероприятий.</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Кроме того, в парках целесообразно иметь пункты медицинского обслуживания, правопорядка для работы сотрудников полиции и других правоохранительных органов.</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В ходе социологического опроса, проведенного в рамках работы над Концепцией в 2011 году в целях изучения восприятия гражданами состояния парков городского округа Самара и потребительских предпочтений их посетителей, было установлено следующее:</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парки посещают с целями семейного отдыха, нахождения на природе, прогулок с друзьями, развлечений, посещений аттракционов;</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в парках необходимо сохранять и увеличивать площадь зеленых насаждений, создавать и развивать водные объекты, увеличивать количество аттракционов;</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организация мест отдыха в населенных пунктах должна осуществляться с учетом их доступности, в том числе для лиц с ограниченными возможностями здоровья.</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В настоящее время почти треть населения городского округа Самара составляют люди, нуждающиеся в особых условиях, так называемые "физически ослабленные лица" или "лица с ограниченными возможностями здоровья" - те, кто испытывает затруднения при самообслуживании и передвижении: инвалиды, больные хроническими заболеваниями и травмированные, престарелые, беременные, взрослые с малолетними детьми.</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Устройство </w:t>
      </w:r>
      <w:proofErr w:type="spellStart"/>
      <w:r w:rsidRPr="000F321B">
        <w:rPr>
          <w:rFonts w:ascii="Calibri" w:hAnsi="Calibri" w:cs="Calibri"/>
        </w:rPr>
        <w:t>безбарьерной</w:t>
      </w:r>
      <w:proofErr w:type="spellEnd"/>
      <w:r w:rsidRPr="000F321B">
        <w:rPr>
          <w:rFonts w:ascii="Calibri" w:hAnsi="Calibri" w:cs="Calibri"/>
        </w:rPr>
        <w:t xml:space="preserve"> среды регулируется </w:t>
      </w:r>
      <w:hyperlink r:id="rId32" w:history="1">
        <w:r w:rsidRPr="000F321B">
          <w:rPr>
            <w:rFonts w:ascii="Calibri" w:hAnsi="Calibri" w:cs="Calibri"/>
          </w:rPr>
          <w:t>СП 35-105-2002</w:t>
        </w:r>
      </w:hyperlink>
      <w:r w:rsidRPr="000F321B">
        <w:rPr>
          <w:rFonts w:ascii="Calibri" w:hAnsi="Calibri" w:cs="Calibri"/>
        </w:rPr>
        <w:t xml:space="preserve"> "Реконструкция городской застройки с учетом доступности для инвалидов и других маломобильных групп населения", а также </w:t>
      </w:r>
      <w:hyperlink r:id="rId33" w:history="1">
        <w:r w:rsidRPr="000F321B">
          <w:rPr>
            <w:rFonts w:ascii="Calibri" w:hAnsi="Calibri" w:cs="Calibri"/>
          </w:rPr>
          <w:t>ГОСТ 21.101-97</w:t>
        </w:r>
      </w:hyperlink>
      <w:r w:rsidRPr="000F321B">
        <w:rPr>
          <w:rFonts w:ascii="Calibri" w:hAnsi="Calibri" w:cs="Calibri"/>
        </w:rPr>
        <w:t xml:space="preserve"> "СПДС. Основные требования к проектной и рабочей документации".</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Формирование комфортной рекреационной среды, приспособленной для нужд инвалидов, </w:t>
      </w:r>
      <w:proofErr w:type="gramStart"/>
      <w:r w:rsidRPr="000F321B">
        <w:rPr>
          <w:rFonts w:ascii="Calibri" w:hAnsi="Calibri" w:cs="Calibri"/>
        </w:rPr>
        <w:t>предполагает</w:t>
      </w:r>
      <w:proofErr w:type="gramEnd"/>
      <w:r w:rsidRPr="000F321B">
        <w:rPr>
          <w:rFonts w:ascii="Calibri" w:hAnsi="Calibri" w:cs="Calibri"/>
        </w:rPr>
        <w:t xml:space="preserve"> прежде всего создание для них непрерывной коммуникационной инфраструктуры, охватывающей все элементы рекреационной зоны. Разнообразие функциональных элементов рекреационного объекта необходимо дополнять специальным мощением, пандусами, поручнями, подъемниками, сигнальными устройствами, визуальными ориентирами, специальными объектами "попутного" обслуживания, позволяющими получить услугу без выхода из автомобиля, особыми местами для парковки, туалетами. Парковая мебель должна обеспечивать возможность отдыха как инвалидов по зрению, так и инвалидов, передвигающихся на креслах-колясках. Игровые площадки для детей желательно приспосабливать для пребывания на них детей и взрослых с ограниченными физическими возможностями.</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Анализ, проведенный в рамках Концепции, показал, что для всех парков городского округа Самара характерен незначительный уровень технической оснащенности. Оборудование (за исключением недавно установленных детских площадок) имеет высокую степень морального и физического износа, отсутствуют площадки для парковки личного автотранспорта, практически во всех парках нет резерва мощностей по инженерным коммуникациям. Спортивные площадки имеют асфальтовое покрытие, что не соответствует современным техническим и эстетическим требованиям. Высока степень износа сетей наружного освещения, ограждений, гидросооружений. Состояние деревьев и кустарников, произрастающих на территории парков, не в полной мере соответствует требованиям, предъявляемым к зеленым насаждениям. Качество травяного покрова на территории парков составляет сегодня одну из проблем в озеленении городских рекреационных территорий. Цветочное оформление большинства парков фрагментарно и не отличается достаточной продолжительностью в зависимости от смены сезонов.</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Более половины парков имеют на своей территории водные объекты. В соответствии с законодательством Российской Федерации вопросы содержания и использования водных объектов, находящихся в муниципальной собственности (согласно Водному </w:t>
      </w:r>
      <w:hyperlink r:id="rId34" w:history="1">
        <w:r w:rsidRPr="000F321B">
          <w:rPr>
            <w:rFonts w:ascii="Calibri" w:hAnsi="Calibri" w:cs="Calibri"/>
          </w:rPr>
          <w:t>кодексу</w:t>
        </w:r>
      </w:hyperlink>
      <w:r w:rsidRPr="000F321B">
        <w:rPr>
          <w:rFonts w:ascii="Calibri" w:hAnsi="Calibri" w:cs="Calibri"/>
        </w:rPr>
        <w:t xml:space="preserve"> Российской Федерации это пруды и обводненные карьеры), отнесены к компетенции органов местного самоуправления.</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lastRenderedPageBreak/>
        <w:t xml:space="preserve">В Концепции проведена </w:t>
      </w:r>
      <w:proofErr w:type="spellStart"/>
      <w:r w:rsidRPr="000F321B">
        <w:rPr>
          <w:rFonts w:ascii="Calibri" w:hAnsi="Calibri" w:cs="Calibri"/>
        </w:rPr>
        <w:t>типологизация</w:t>
      </w:r>
      <w:proofErr w:type="spellEnd"/>
      <w:r w:rsidRPr="000F321B">
        <w:rPr>
          <w:rFonts w:ascii="Calibri" w:hAnsi="Calibri" w:cs="Calibri"/>
        </w:rPr>
        <w:t xml:space="preserve"> парков городского округа Самара, в рамках которой сформулированы предложения по развитию социально-культурной составляющей парков:</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sectPr w:rsidR="000F321B" w:rsidRPr="000F321B" w:rsidSect="000F321B">
          <w:pgSz w:w="11905" w:h="16838"/>
          <w:pgMar w:top="1134" w:right="850" w:bottom="1134" w:left="1701" w:header="720" w:footer="720" w:gutter="0"/>
          <w:cols w:space="720"/>
          <w:noEndnote/>
        </w:sectPr>
      </w:pPr>
    </w:p>
    <w:p w:rsidR="000F321B" w:rsidRPr="000F321B" w:rsidRDefault="000F321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0"/>
        <w:gridCol w:w="3689"/>
        <w:gridCol w:w="5823"/>
      </w:tblGrid>
      <w:tr w:rsidR="000F321B" w:rsidRPr="000F321B">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 xml:space="preserve">N </w:t>
            </w:r>
            <w:proofErr w:type="gramStart"/>
            <w:r w:rsidRPr="000F321B">
              <w:rPr>
                <w:rFonts w:ascii="Calibri" w:hAnsi="Calibri" w:cs="Calibri"/>
              </w:rPr>
              <w:t>п</w:t>
            </w:r>
            <w:proofErr w:type="gramEnd"/>
            <w:r w:rsidRPr="000F321B">
              <w:rPr>
                <w:rFonts w:ascii="Calibri" w:hAnsi="Calibri" w:cs="Calibri"/>
              </w:rPr>
              <w:t>/п</w:t>
            </w:r>
          </w:p>
        </w:tc>
        <w:tc>
          <w:tcPr>
            <w:tcW w:w="3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Наименование парка</w:t>
            </w:r>
          </w:p>
        </w:tc>
        <w:tc>
          <w:tcPr>
            <w:tcW w:w="5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 xml:space="preserve">Предложения Концепции по развитию социокультурной составляющей парков </w:t>
            </w:r>
            <w:hyperlink w:anchor="Par276" w:history="1">
              <w:r w:rsidRPr="000F321B">
                <w:rPr>
                  <w:rFonts w:ascii="Calibri" w:hAnsi="Calibri" w:cs="Calibri"/>
                </w:rPr>
                <w:t>&lt;**&gt;</w:t>
              </w:r>
            </w:hyperlink>
          </w:p>
        </w:tc>
      </w:tr>
      <w:tr w:rsidR="000F321B" w:rsidRPr="000F321B">
        <w:tc>
          <w:tcPr>
            <w:tcW w:w="102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Многофункциональные парки</w:t>
            </w:r>
          </w:p>
        </w:tc>
      </w:tr>
      <w:tr w:rsidR="000F321B" w:rsidRPr="000F321B">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1</w:t>
            </w:r>
          </w:p>
        </w:tc>
        <w:tc>
          <w:tcPr>
            <w:tcW w:w="3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Парк культуры и отдыха имени 50-летия Октября</w:t>
            </w:r>
          </w:p>
        </w:tc>
        <w:tc>
          <w:tcPr>
            <w:tcW w:w="5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 xml:space="preserve">Создание центра </w:t>
            </w:r>
            <w:proofErr w:type="spellStart"/>
            <w:r w:rsidRPr="000F321B">
              <w:rPr>
                <w:rFonts w:ascii="Calibri" w:hAnsi="Calibri" w:cs="Calibri"/>
              </w:rPr>
              <w:t>вейкбординга</w:t>
            </w:r>
            <w:proofErr w:type="spellEnd"/>
          </w:p>
        </w:tc>
      </w:tr>
      <w:tr w:rsidR="000F321B" w:rsidRPr="000F321B">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2</w:t>
            </w:r>
          </w:p>
        </w:tc>
        <w:tc>
          <w:tcPr>
            <w:tcW w:w="3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Парк "Воронежские озера"</w:t>
            </w:r>
          </w:p>
        </w:tc>
        <w:tc>
          <w:tcPr>
            <w:tcW w:w="5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Обустройство линии экстрим-парка от Московского шоссе до ул. Стара-</w:t>
            </w:r>
            <w:proofErr w:type="spellStart"/>
            <w:r w:rsidRPr="000F321B">
              <w:rPr>
                <w:rFonts w:ascii="Calibri" w:hAnsi="Calibri" w:cs="Calibri"/>
              </w:rPr>
              <w:t>Загоры</w:t>
            </w:r>
            <w:proofErr w:type="spellEnd"/>
          </w:p>
        </w:tc>
      </w:tr>
      <w:tr w:rsidR="000F321B" w:rsidRPr="000F321B">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3</w:t>
            </w:r>
          </w:p>
        </w:tc>
        <w:tc>
          <w:tcPr>
            <w:tcW w:w="3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Парк "Дружба"</w:t>
            </w:r>
          </w:p>
        </w:tc>
        <w:tc>
          <w:tcPr>
            <w:tcW w:w="5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Установка круглогодичных универсальных спортивных кортов</w:t>
            </w:r>
          </w:p>
        </w:tc>
      </w:tr>
      <w:tr w:rsidR="000F321B" w:rsidRPr="000F321B">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4</w:t>
            </w:r>
          </w:p>
        </w:tc>
        <w:tc>
          <w:tcPr>
            <w:tcW w:w="3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Парк "Молодежный"</w:t>
            </w:r>
          </w:p>
        </w:tc>
        <w:tc>
          <w:tcPr>
            <w:tcW w:w="5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Насыщение элементами молодежной тематики и объектами спортивного отдыха: веревочный панда-парк для детей, крытый корт для катания на роликах и велодорожки</w:t>
            </w:r>
          </w:p>
        </w:tc>
      </w:tr>
      <w:tr w:rsidR="000F321B" w:rsidRPr="000F321B">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5</w:t>
            </w:r>
          </w:p>
        </w:tc>
        <w:tc>
          <w:tcPr>
            <w:tcW w:w="3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Сквер имени Академика Н.Д. Кузнецова</w:t>
            </w:r>
          </w:p>
        </w:tc>
        <w:tc>
          <w:tcPr>
            <w:tcW w:w="5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r>
      <w:tr w:rsidR="000F321B" w:rsidRPr="000F321B">
        <w:tc>
          <w:tcPr>
            <w:tcW w:w="102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Тематические парки</w:t>
            </w:r>
          </w:p>
        </w:tc>
      </w:tr>
      <w:tr w:rsidR="000F321B" w:rsidRPr="000F321B">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6</w:t>
            </w:r>
          </w:p>
        </w:tc>
        <w:tc>
          <w:tcPr>
            <w:tcW w:w="3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Детский парк культуры и отдыха имени Ю.А. Гагарина</w:t>
            </w:r>
          </w:p>
        </w:tc>
        <w:tc>
          <w:tcPr>
            <w:tcW w:w="5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Организация тематических зон с устройством выставочных площадок ("Космическая станция 1", "Космическая станция 2"), размещение детского автодрома и мини-кинотеатра, расположенного на борту самолета</w:t>
            </w:r>
          </w:p>
        </w:tc>
      </w:tr>
      <w:tr w:rsidR="000F321B" w:rsidRPr="000F321B">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7</w:t>
            </w:r>
          </w:p>
        </w:tc>
        <w:tc>
          <w:tcPr>
            <w:tcW w:w="3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Детский парк имени Н.А. Щорса</w:t>
            </w:r>
          </w:p>
        </w:tc>
        <w:tc>
          <w:tcPr>
            <w:tcW w:w="5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Модернизация аттракционов, в том числе аттракциона "Железная дорога"</w:t>
            </w:r>
          </w:p>
        </w:tc>
      </w:tr>
      <w:tr w:rsidR="000F321B" w:rsidRPr="000F321B">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8</w:t>
            </w:r>
          </w:p>
        </w:tc>
        <w:tc>
          <w:tcPr>
            <w:tcW w:w="3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Мемориальный парк культуры и отдыха имени 30 лет Победы</w:t>
            </w:r>
          </w:p>
        </w:tc>
        <w:tc>
          <w:tcPr>
            <w:tcW w:w="5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Насыщение парка новыми единицами военной техники, модернизация аттракционов</w:t>
            </w:r>
          </w:p>
        </w:tc>
      </w:tr>
      <w:tr w:rsidR="000F321B" w:rsidRPr="000F321B">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9</w:t>
            </w:r>
          </w:p>
        </w:tc>
        <w:tc>
          <w:tcPr>
            <w:tcW w:w="3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Парк - памятник садово-паркового искусства "</w:t>
            </w:r>
            <w:proofErr w:type="spellStart"/>
            <w:r w:rsidRPr="000F321B">
              <w:rPr>
                <w:rFonts w:ascii="Calibri" w:hAnsi="Calibri" w:cs="Calibri"/>
              </w:rPr>
              <w:t>Струковский</w:t>
            </w:r>
            <w:proofErr w:type="spellEnd"/>
            <w:r w:rsidRPr="000F321B">
              <w:rPr>
                <w:rFonts w:ascii="Calibri" w:hAnsi="Calibri" w:cs="Calibri"/>
              </w:rPr>
              <w:t xml:space="preserve"> сад"</w:t>
            </w:r>
          </w:p>
        </w:tc>
        <w:tc>
          <w:tcPr>
            <w:tcW w:w="5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Строительство плавательного бассейна "Чайка"</w:t>
            </w:r>
          </w:p>
        </w:tc>
      </w:tr>
    </w:tbl>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bookmarkStart w:id="14" w:name="Par276"/>
      <w:bookmarkEnd w:id="14"/>
      <w:r w:rsidRPr="000F321B">
        <w:rPr>
          <w:rFonts w:ascii="Calibri" w:hAnsi="Calibri" w:cs="Calibri"/>
        </w:rPr>
        <w:t xml:space="preserve">&lt;**&gt; Реализация большинства предложений Концепции по развитию социокультурной составляющей парков требует значительных финансовых затрат. В связи с </w:t>
      </w:r>
      <w:proofErr w:type="gramStart"/>
      <w:r w:rsidRPr="000F321B">
        <w:rPr>
          <w:rFonts w:ascii="Calibri" w:hAnsi="Calibri" w:cs="Calibri"/>
        </w:rPr>
        <w:t>изложенным</w:t>
      </w:r>
      <w:proofErr w:type="gramEnd"/>
      <w:r w:rsidRPr="000F321B">
        <w:rPr>
          <w:rFonts w:ascii="Calibri" w:hAnsi="Calibri" w:cs="Calibri"/>
        </w:rPr>
        <w:t xml:space="preserve"> их реализация возможна при условии привлечения средств вышестоящих бюджетов и инвесторов.</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В Концепции сформулированы предложения по развитию парков и скверов, находящихся в ведении МП городского округа Самара "Парки города Самары", как долгосрочного характера, так и на кратковременную перспективу, которые нашли отражение в Программе:</w:t>
      </w:r>
    </w:p>
    <w:p w:rsidR="000F321B" w:rsidRPr="000F321B" w:rsidRDefault="000F321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0"/>
        <w:gridCol w:w="4479"/>
        <w:gridCol w:w="4422"/>
      </w:tblGrid>
      <w:tr w:rsidR="000F321B" w:rsidRPr="000F321B">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 xml:space="preserve">N </w:t>
            </w:r>
            <w:proofErr w:type="gramStart"/>
            <w:r w:rsidRPr="000F321B">
              <w:rPr>
                <w:rFonts w:ascii="Calibri" w:hAnsi="Calibri" w:cs="Calibri"/>
              </w:rPr>
              <w:t>п</w:t>
            </w:r>
            <w:proofErr w:type="gramEnd"/>
            <w:r w:rsidRPr="000F321B">
              <w:rPr>
                <w:rFonts w:ascii="Calibri" w:hAnsi="Calibri" w:cs="Calibri"/>
              </w:rPr>
              <w:t>/п</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Предложения по развитию парков в Концепции</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Основные мероприятия Программы</w:t>
            </w:r>
          </w:p>
        </w:tc>
      </w:tr>
      <w:tr w:rsidR="000F321B" w:rsidRPr="000F321B">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1</w:t>
            </w:r>
          </w:p>
        </w:tc>
        <w:tc>
          <w:tcPr>
            <w:tcW w:w="44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Текущий ремонт парков:</w:t>
            </w:r>
          </w:p>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 ремонт озеленения;</w:t>
            </w:r>
          </w:p>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 ремонт наружного освещения;</w:t>
            </w:r>
          </w:p>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 ремонт дорожек, подпорных стенок и других искусственных сооружений;</w:t>
            </w:r>
          </w:p>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lastRenderedPageBreak/>
              <w:t>- обследование и ремонт водных объектов;</w:t>
            </w:r>
          </w:p>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 ремонт ограждения парков</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lastRenderedPageBreak/>
              <w:t>Ремонт и содержание элементов благоустройства парков городского округа Самара</w:t>
            </w:r>
          </w:p>
        </w:tc>
      </w:tr>
      <w:tr w:rsidR="000F321B" w:rsidRPr="000F321B">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44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Инвентаризация и паспортизация зеленых насаждений на территории парков и скверов</w:t>
            </w:r>
          </w:p>
        </w:tc>
      </w:tr>
      <w:tr w:rsidR="000F321B" w:rsidRPr="000F321B">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44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Содержание фонтанов на территории парков</w:t>
            </w:r>
          </w:p>
        </w:tc>
      </w:tr>
      <w:tr w:rsidR="000F321B" w:rsidRPr="000F321B">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44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Ремонт фонтанов на территории парков</w:t>
            </w:r>
          </w:p>
        </w:tc>
      </w:tr>
      <w:tr w:rsidR="000F321B" w:rsidRPr="000F321B">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44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Биологическая очистка водоемов на территории парков</w:t>
            </w:r>
          </w:p>
        </w:tc>
      </w:tr>
      <w:tr w:rsidR="000F321B" w:rsidRPr="000F321B">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2</w:t>
            </w:r>
          </w:p>
        </w:tc>
        <w:tc>
          <w:tcPr>
            <w:tcW w:w="44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Разработка тематических проектов существующих парков:</w:t>
            </w:r>
          </w:p>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 xml:space="preserve">- реконструкция </w:t>
            </w:r>
            <w:proofErr w:type="spellStart"/>
            <w:r w:rsidRPr="000F321B">
              <w:rPr>
                <w:rFonts w:ascii="Calibri" w:hAnsi="Calibri" w:cs="Calibri"/>
              </w:rPr>
              <w:t>Струковского</w:t>
            </w:r>
            <w:proofErr w:type="spellEnd"/>
            <w:r w:rsidRPr="000F321B">
              <w:rPr>
                <w:rFonts w:ascii="Calibri" w:hAnsi="Calibri" w:cs="Calibri"/>
              </w:rPr>
              <w:t xml:space="preserve"> сада;</w:t>
            </w:r>
          </w:p>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 ремонт детского парка культуры и отдыха имени Ю.А. Гагарина;</w:t>
            </w:r>
          </w:p>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 ремонт сквера имени Академика Н.Д. Кузнецова;</w:t>
            </w:r>
          </w:p>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 разработка и реализация концепции развития парков "Молодежный" и "Воронежские озера"</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Ремонт парков</w:t>
            </w:r>
          </w:p>
        </w:tc>
      </w:tr>
      <w:tr w:rsidR="000F321B" w:rsidRPr="000F321B">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44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Государственная регистрация права собственности муниципального образования городского округа Самара на земельные участки, занимаемые парками и скверами</w:t>
            </w:r>
          </w:p>
        </w:tc>
      </w:tr>
      <w:tr w:rsidR="000F321B" w:rsidRPr="000F321B">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3</w:t>
            </w:r>
          </w:p>
        </w:tc>
        <w:tc>
          <w:tcPr>
            <w:tcW w:w="44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Реализация общегородских культурно-социальных программ на территории парков городского округа Самара:</w:t>
            </w:r>
          </w:p>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 xml:space="preserve">- обеспечение парков спортивными секторами с устройством спортплощадок, беговых дорожек и </w:t>
            </w:r>
            <w:proofErr w:type="spellStart"/>
            <w:r w:rsidRPr="000F321B">
              <w:rPr>
                <w:rFonts w:ascii="Calibri" w:hAnsi="Calibri" w:cs="Calibri"/>
              </w:rPr>
              <w:t>веломаршрутов</w:t>
            </w:r>
            <w:proofErr w:type="spellEnd"/>
            <w:r w:rsidRPr="000F321B">
              <w:rPr>
                <w:rFonts w:ascii="Calibri" w:hAnsi="Calibri" w:cs="Calibri"/>
              </w:rPr>
              <w:t xml:space="preserve"> из современных покрытий;</w:t>
            </w:r>
          </w:p>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 обеспечение детскими площадками;</w:t>
            </w:r>
          </w:p>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 устройство площадок для проведения культурно-массовых мероприятий (сцены, танцплощадки);</w:t>
            </w:r>
          </w:p>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 xml:space="preserve">- устройство </w:t>
            </w:r>
            <w:proofErr w:type="spellStart"/>
            <w:r w:rsidRPr="000F321B">
              <w:rPr>
                <w:rFonts w:ascii="Calibri" w:hAnsi="Calibri" w:cs="Calibri"/>
              </w:rPr>
              <w:t>велопарковок</w:t>
            </w:r>
            <w:proofErr w:type="spellEnd"/>
            <w:r w:rsidRPr="000F321B">
              <w:rPr>
                <w:rFonts w:ascii="Calibri" w:hAnsi="Calibri" w:cs="Calibri"/>
              </w:rPr>
              <w:t xml:space="preserve"> и транзитных велодорожек</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Создание условий для культурно-массовой, спортивной, информационной деятельности (обеспечение звукового и информационного сопровождения проведения фестивалей, концертов, праздников, спортивных соревнований, спартакиад) на территории парков и скверов</w:t>
            </w:r>
          </w:p>
        </w:tc>
      </w:tr>
      <w:tr w:rsidR="000F321B" w:rsidRPr="000F321B">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44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Ремонт парков</w:t>
            </w:r>
          </w:p>
        </w:tc>
      </w:tr>
      <w:tr w:rsidR="000F321B" w:rsidRPr="000F321B">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4</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Проектирование новых парковых зон в черте городского округа Самара. Для точного определения местоположения нового парка необходима разработка соответствующей документации, однако расчет показывает, что развитие территории лесопарка им. 60 лет Советской власти значительно улучшило бы равномерность распределения рекреационных зон по городу</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Разработка проекта планировки парковых территорий</w:t>
            </w:r>
          </w:p>
        </w:tc>
      </w:tr>
      <w:tr w:rsidR="000F321B" w:rsidRPr="000F321B">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5</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Увеличение количества объектов паркового хозяйства за счет существующих бульваров и скверов. Перечень включает в себя около 120 средних и малых рекреационных объектов</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Придание статуса парка скверу "Родина" (Промышленный район городского округа Самара)</w:t>
            </w:r>
          </w:p>
        </w:tc>
      </w:tr>
      <w:tr w:rsidR="000F321B" w:rsidRPr="000F321B">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6</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Организация на территории парков зон, свободных от продажи алкогольной продукции</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Мониторинг объектов потребительского рынка и услуг на территории парков и скверов</w:t>
            </w:r>
          </w:p>
        </w:tc>
      </w:tr>
    </w:tbl>
    <w:p w:rsidR="000F321B" w:rsidRPr="000F321B" w:rsidRDefault="000F321B">
      <w:pPr>
        <w:widowControl w:val="0"/>
        <w:autoSpaceDE w:val="0"/>
        <w:autoSpaceDN w:val="0"/>
        <w:adjustRightInd w:val="0"/>
        <w:spacing w:after="0" w:line="240" w:lineRule="auto"/>
        <w:jc w:val="both"/>
        <w:rPr>
          <w:rFonts w:ascii="Calibri" w:hAnsi="Calibri" w:cs="Calibri"/>
        </w:rPr>
        <w:sectPr w:rsidR="000F321B" w:rsidRPr="000F321B" w:rsidSect="000F321B">
          <w:pgSz w:w="11905" w:h="16838"/>
          <w:pgMar w:top="1134" w:right="850" w:bottom="1134" w:left="1701" w:header="720" w:footer="720" w:gutter="0"/>
          <w:cols w:space="720"/>
          <w:noEndnote/>
        </w:sectPr>
      </w:pP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В Бюджетном </w:t>
      </w:r>
      <w:hyperlink r:id="rId35" w:history="1">
        <w:r w:rsidRPr="000F321B">
          <w:rPr>
            <w:rFonts w:ascii="Calibri" w:hAnsi="Calibri" w:cs="Calibri"/>
          </w:rPr>
          <w:t>послании</w:t>
        </w:r>
      </w:hyperlink>
      <w:r w:rsidRPr="000F321B">
        <w:rPr>
          <w:rFonts w:ascii="Calibri" w:hAnsi="Calibri" w:cs="Calibri"/>
        </w:rPr>
        <w:t xml:space="preserve"> Президента Российской Федерации к Федеральному Собранию от 28.06.2012 "О бюджетной политике в 2013 - 2015 годах" говорится о необходимости стимулирования дальнейшего перехода к формированию бюджетов программно-целевым методом в целях повышения эффективности расходования бюджетных средств на финансирование отраслей экономики.</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Таким образом, придать проводимой работе по формированию благоприятных, безопасных условий для отдыха на рекреационных территориях городского округа Самара планомерный характер возможно только программно-целевым методом, при котором планируется каждый этап работы, определены процедуры, объемы, источники финансирования работ по благоустройству парков и скверов.</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Без использования программно-целевого метода сложившаяся проблемная ситуация в сфере благоустройства парков и скверов не позволит осуществить переход к устойчивому развитию рекреационных территорий, созданию условий для приведения парков и скверов в соответствие с нормами, обеспечивающими комфортную жизнедеятельность населения городского округа Самара.</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outlineLvl w:val="1"/>
        <w:rPr>
          <w:rFonts w:ascii="Calibri" w:hAnsi="Calibri" w:cs="Calibri"/>
        </w:rPr>
      </w:pPr>
      <w:bookmarkStart w:id="15" w:name="Par325"/>
      <w:bookmarkEnd w:id="15"/>
      <w:r w:rsidRPr="000F321B">
        <w:rPr>
          <w:rFonts w:ascii="Calibri" w:hAnsi="Calibri" w:cs="Calibri"/>
        </w:rPr>
        <w:t>2. Основные цели, задачи, этапы и сроки реализации Программы</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Основная цель Программы:</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формирование комфортных, безопасных условий для отдыха на территории парков и скверов городского округа Самара.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Программа предусматривает решение следующих задач:</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выполнение работ по ремонту и содержанию объектов благоустройства на территории парков и скверов городского округа Самара;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проведение расчистки водных объектов, расположенных на территории парков городского округа Самара;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государственная регистрация права собственности муниципального образования городского округа Самара на земельные участки, занимаемые парками и скверами;</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организация работ по созданию условий для культурно-массовой, спортивной, информационной деятельности на территории парков и скверов городского округа Самара;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мониторинг объектов потребительского рынка и услуг, расположенных на территории парков и скверов городского округа Самара;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инвентаризация и паспортизация зеленых насаждений, произрастающих на территории парков и скверов городского округа Самара;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организация новых парковых зон на территории городского округа Самара.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Сроки реализации Программы - 2013 - 2017 годы.</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Программы.</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outlineLvl w:val="1"/>
        <w:rPr>
          <w:rFonts w:ascii="Calibri" w:hAnsi="Calibri" w:cs="Calibri"/>
        </w:rPr>
      </w:pPr>
      <w:bookmarkStart w:id="16" w:name="Par340"/>
      <w:bookmarkEnd w:id="16"/>
      <w:r w:rsidRPr="000F321B">
        <w:rPr>
          <w:rFonts w:ascii="Calibri" w:hAnsi="Calibri" w:cs="Calibri"/>
        </w:rPr>
        <w:t>3. Целевые индикаторы и показатели, характеризующие</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ежегодный ход и итоги реализации Программы</w:t>
      </w:r>
    </w:p>
    <w:p w:rsidR="000F321B" w:rsidRPr="000F321B" w:rsidRDefault="000F321B">
      <w:pPr>
        <w:widowControl w:val="0"/>
        <w:autoSpaceDE w:val="0"/>
        <w:autoSpaceDN w:val="0"/>
        <w:adjustRightInd w:val="0"/>
        <w:spacing w:after="0" w:line="240" w:lineRule="auto"/>
        <w:jc w:val="center"/>
        <w:rPr>
          <w:rFonts w:ascii="Calibri" w:hAnsi="Calibri" w:cs="Calibri"/>
        </w:rPr>
      </w:pPr>
    </w:p>
    <w:p w:rsidR="000F321B" w:rsidRPr="000F321B" w:rsidRDefault="000F321B">
      <w:pPr>
        <w:widowControl w:val="0"/>
        <w:autoSpaceDE w:val="0"/>
        <w:autoSpaceDN w:val="0"/>
        <w:adjustRightInd w:val="0"/>
        <w:spacing w:after="0" w:line="240" w:lineRule="auto"/>
        <w:jc w:val="center"/>
        <w:rPr>
          <w:rFonts w:ascii="Calibri" w:hAnsi="Calibri" w:cs="Calibri"/>
        </w:rPr>
      </w:pPr>
      <w:proofErr w:type="gramStart"/>
      <w:r w:rsidRPr="000F321B">
        <w:rPr>
          <w:rFonts w:ascii="Calibri" w:hAnsi="Calibri" w:cs="Calibri"/>
        </w:rPr>
        <w:t xml:space="preserve">(в ред. </w:t>
      </w:r>
      <w:hyperlink r:id="rId36"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w:t>
      </w:r>
      <w:proofErr w:type="gramEnd"/>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от 25.02.2014 N 161)</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Целевыми индикаторами реализации Программы являются:</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площадь ремонта и содержания элементов благоустройства парков городского округа Самара;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 количество поступивших в МАУ </w:t>
      </w:r>
      <w:proofErr w:type="spellStart"/>
      <w:r w:rsidRPr="000F321B">
        <w:rPr>
          <w:rFonts w:ascii="Calibri" w:hAnsi="Calibri" w:cs="Calibri"/>
        </w:rPr>
        <w:t>г.о</w:t>
      </w:r>
      <w:proofErr w:type="spellEnd"/>
      <w:r w:rsidRPr="000F321B">
        <w:rPr>
          <w:rFonts w:ascii="Calibri" w:hAnsi="Calibri" w:cs="Calibri"/>
        </w:rPr>
        <w:t>. Самара "Парки Самары" жалоб и предписаний по вопросам нарушения требований, предъявляемых к местам массового отдыха населения (санитарно-гигиенических условий, пожарной безопасности);</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площадь парков и скверов, вновь благоустроенная в рамках ремонта;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lastRenderedPageBreak/>
        <w:t>- количество фонтанов, в отношении которых проводились работы по содержанию;</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количество отремонтированных фонтанов на территории парков;</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площадь водоемов, располагающихся на территории парков и прошедших биологическую очистку.</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hyperlink w:anchor="Par435" w:history="1">
        <w:r w:rsidRPr="000F321B">
          <w:rPr>
            <w:rFonts w:ascii="Calibri" w:hAnsi="Calibri" w:cs="Calibri"/>
          </w:rPr>
          <w:t>Перечень</w:t>
        </w:r>
      </w:hyperlink>
      <w:r w:rsidRPr="000F321B">
        <w:rPr>
          <w:rFonts w:ascii="Calibri" w:hAnsi="Calibri" w:cs="Calibri"/>
        </w:rPr>
        <w:t xml:space="preserve"> целевых индикаторов (показателей), характеризующих ежегодный ход и итоги реализации Программы, представлен в приложении N 1 к Программе.</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outlineLvl w:val="1"/>
        <w:rPr>
          <w:rFonts w:ascii="Calibri" w:hAnsi="Calibri" w:cs="Calibri"/>
        </w:rPr>
      </w:pPr>
      <w:bookmarkStart w:id="17" w:name="Par355"/>
      <w:bookmarkEnd w:id="17"/>
      <w:r w:rsidRPr="000F321B">
        <w:rPr>
          <w:rFonts w:ascii="Calibri" w:hAnsi="Calibri" w:cs="Calibri"/>
        </w:rPr>
        <w:t>4. Перечень и характеристика основных мероприятий Программы</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Мероприятия Программы </w:t>
      </w:r>
      <w:proofErr w:type="gramStart"/>
      <w:r w:rsidRPr="000F321B">
        <w:rPr>
          <w:rFonts w:ascii="Calibri" w:hAnsi="Calibri" w:cs="Calibri"/>
        </w:rPr>
        <w:t>в соответствии с поставленными задачами направлены на решение существующих проблем в парковом хозяйстве с применением</w:t>
      </w:r>
      <w:proofErr w:type="gramEnd"/>
      <w:r w:rsidRPr="000F321B">
        <w:rPr>
          <w:rFonts w:ascii="Calibri" w:hAnsi="Calibri" w:cs="Calibri"/>
        </w:rPr>
        <w:t xml:space="preserve"> комплексного подхода к благоустройству, предусматривающего выполнение работ по содержанию, ремонту объектов благоустройства и организации новых парковых зон на территории городского округа Самара.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hyperlink w:anchor="Par523" w:history="1">
        <w:r w:rsidRPr="000F321B">
          <w:rPr>
            <w:rFonts w:ascii="Calibri" w:hAnsi="Calibri" w:cs="Calibri"/>
          </w:rPr>
          <w:t>Перечень</w:t>
        </w:r>
      </w:hyperlink>
      <w:r w:rsidRPr="000F321B">
        <w:rPr>
          <w:rFonts w:ascii="Calibri" w:hAnsi="Calibri" w:cs="Calibri"/>
        </w:rPr>
        <w:t xml:space="preserve"> и характеристика основных мероприятий Программы приведены в приложении N 2 к Программе.</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outlineLvl w:val="1"/>
        <w:rPr>
          <w:rFonts w:ascii="Calibri" w:hAnsi="Calibri" w:cs="Calibri"/>
        </w:rPr>
      </w:pPr>
      <w:bookmarkStart w:id="18" w:name="Par360"/>
      <w:bookmarkEnd w:id="18"/>
      <w:r w:rsidRPr="000F321B">
        <w:rPr>
          <w:rFonts w:ascii="Calibri" w:hAnsi="Calibri" w:cs="Calibri"/>
        </w:rPr>
        <w:t>5. Источники финансирования Программы</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с распределением по годам и объемам, обоснование</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ресурсного обеспечения Программы</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Источники финансирования мероприятий Программы:</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средства бюджета городского округа Самара в объеме 543508,9 тыс. рублей, из них по годам реализации:</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xml:space="preserve">(в ред. Постановлений Администрации городского округа Самара от 11.04.2014 </w:t>
      </w:r>
      <w:hyperlink r:id="rId37" w:history="1">
        <w:r w:rsidRPr="000F321B">
          <w:rPr>
            <w:rFonts w:ascii="Calibri" w:hAnsi="Calibri" w:cs="Calibri"/>
          </w:rPr>
          <w:t>N 451</w:t>
        </w:r>
      </w:hyperlink>
      <w:r w:rsidRPr="000F321B">
        <w:rPr>
          <w:rFonts w:ascii="Calibri" w:hAnsi="Calibri" w:cs="Calibri"/>
        </w:rPr>
        <w:t xml:space="preserve">, от 15.07.2014 </w:t>
      </w:r>
      <w:hyperlink r:id="rId38" w:history="1">
        <w:r w:rsidRPr="000F321B">
          <w:rPr>
            <w:rFonts w:ascii="Calibri" w:hAnsi="Calibri" w:cs="Calibri"/>
          </w:rPr>
          <w:t>N 1000</w:t>
        </w:r>
      </w:hyperlink>
      <w:r w:rsidRPr="000F321B">
        <w:rPr>
          <w:rFonts w:ascii="Calibri" w:hAnsi="Calibri" w:cs="Calibri"/>
        </w:rPr>
        <w:t xml:space="preserve">, от 12.08.2014 </w:t>
      </w:r>
      <w:hyperlink r:id="rId39" w:history="1">
        <w:r w:rsidRPr="000F321B">
          <w:rPr>
            <w:rFonts w:ascii="Calibri" w:hAnsi="Calibri" w:cs="Calibri"/>
          </w:rPr>
          <w:t>N 1193</w:t>
        </w:r>
      </w:hyperlink>
      <w:r w:rsidRPr="000F321B">
        <w:rPr>
          <w:rFonts w:ascii="Calibri" w:hAnsi="Calibri" w:cs="Calibri"/>
        </w:rPr>
        <w:t>)</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- 2013 год - 91898,9 тыс. рублей;</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xml:space="preserve">(в ред. </w:t>
      </w:r>
      <w:hyperlink r:id="rId40"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 от 31.10.2013 N 1439)</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- 2014 год - 121117,4 тыс. рублей;</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xml:space="preserve">(в ред. Постановлений Администрации городского округа Самара от 11.04.2014 </w:t>
      </w:r>
      <w:hyperlink r:id="rId41" w:history="1">
        <w:r w:rsidRPr="000F321B">
          <w:rPr>
            <w:rFonts w:ascii="Calibri" w:hAnsi="Calibri" w:cs="Calibri"/>
          </w:rPr>
          <w:t>N 451</w:t>
        </w:r>
      </w:hyperlink>
      <w:r w:rsidRPr="000F321B">
        <w:rPr>
          <w:rFonts w:ascii="Calibri" w:hAnsi="Calibri" w:cs="Calibri"/>
        </w:rPr>
        <w:t xml:space="preserve">, от 15.07.2014 </w:t>
      </w:r>
      <w:hyperlink r:id="rId42" w:history="1">
        <w:r w:rsidRPr="000F321B">
          <w:rPr>
            <w:rFonts w:ascii="Calibri" w:hAnsi="Calibri" w:cs="Calibri"/>
          </w:rPr>
          <w:t>N 1000</w:t>
        </w:r>
      </w:hyperlink>
      <w:r w:rsidRPr="000F321B">
        <w:rPr>
          <w:rFonts w:ascii="Calibri" w:hAnsi="Calibri" w:cs="Calibri"/>
        </w:rPr>
        <w:t xml:space="preserve">, от 12.08.2014 </w:t>
      </w:r>
      <w:hyperlink r:id="rId43" w:history="1">
        <w:r w:rsidRPr="000F321B">
          <w:rPr>
            <w:rFonts w:ascii="Calibri" w:hAnsi="Calibri" w:cs="Calibri"/>
          </w:rPr>
          <w:t>N 1193</w:t>
        </w:r>
      </w:hyperlink>
      <w:r w:rsidRPr="000F321B">
        <w:rPr>
          <w:rFonts w:ascii="Calibri" w:hAnsi="Calibri" w:cs="Calibri"/>
        </w:rPr>
        <w:t>)</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- 2015 год - 53983,1 тыс. рублей;</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xml:space="preserve">(в ред. </w:t>
      </w:r>
      <w:hyperlink r:id="rId44"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 от 12.08.2014 N 1193)</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- 2016 год - 128263,9 тыс. рублей;</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xml:space="preserve">(в ред. </w:t>
      </w:r>
      <w:hyperlink r:id="rId45"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 от 11.04.2014 N 451)</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- 2017 год - 148245,6 тыс. рублей;</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xml:space="preserve">(в ред. </w:t>
      </w:r>
      <w:hyperlink r:id="rId46"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 от 11.04.2014 N 451)</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средства бюджета Самарской области и внебюджетных источников по мере их фактического поступления в течение финансового года.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Указанные положения не являются основаниями возникновения расходных обязательств, подлежащих исполнению за счет средств областного бюджета. Расходные обязательства субъектов Российской Федерации по финансированию мероприятий, направленных на решение определенных программой проблем, возникают по основаниям, установленным Бюджетным </w:t>
      </w:r>
      <w:hyperlink r:id="rId47" w:history="1">
        <w:r w:rsidRPr="000F321B">
          <w:rPr>
            <w:rFonts w:ascii="Calibri" w:hAnsi="Calibri" w:cs="Calibri"/>
          </w:rPr>
          <w:t>кодексом</w:t>
        </w:r>
      </w:hyperlink>
      <w:r w:rsidRPr="000F321B">
        <w:rPr>
          <w:rFonts w:ascii="Calibri" w:hAnsi="Calibri" w:cs="Calibri"/>
        </w:rPr>
        <w:t xml:space="preserve"> Российской Федерации. Обязательства иных лиц по участию в решении определенных в Программе проблем возникают по основаниям, установленным гражданским законодательством.</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Объем финансирования Программы за счет средств бюджета городского округа Самара может корректироваться в процессе формирования бюджета городского округа Самара на соответствующий финансовый год.</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Главными распорядителями средств бюджета городского округа Самара в рамках реализации программных мероприятий являются Департамент благоустройства и экологии Администрации городского округа Самара, Департамент строительства и архитектуры городского округа Самара.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Формы бюджетных ассигнований определены в соответствии </w:t>
      </w:r>
      <w:proofErr w:type="gramStart"/>
      <w:r w:rsidRPr="000F321B">
        <w:rPr>
          <w:rFonts w:ascii="Calibri" w:hAnsi="Calibri" w:cs="Calibri"/>
        </w:rPr>
        <w:t>с</w:t>
      </w:r>
      <w:proofErr w:type="gramEnd"/>
      <w:r w:rsidRPr="000F321B">
        <w:rPr>
          <w:rFonts w:ascii="Calibri" w:hAnsi="Calibri" w:cs="Calibri"/>
        </w:rPr>
        <w:t>:</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xml:space="preserve">(в ред. </w:t>
      </w:r>
      <w:hyperlink r:id="rId48"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 от 25.02.2014 N 161)</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proofErr w:type="gramStart"/>
      <w:r w:rsidRPr="000F321B">
        <w:rPr>
          <w:rFonts w:ascii="Calibri" w:hAnsi="Calibri" w:cs="Calibri"/>
        </w:rPr>
        <w:t xml:space="preserve">- </w:t>
      </w:r>
      <w:hyperlink r:id="rId49" w:history="1">
        <w:r w:rsidRPr="000F321B">
          <w:rPr>
            <w:rFonts w:ascii="Calibri" w:hAnsi="Calibri" w:cs="Calibri"/>
          </w:rPr>
          <w:t>статьей 69</w:t>
        </w:r>
      </w:hyperlink>
      <w:r w:rsidRPr="000F321B">
        <w:rPr>
          <w:rFonts w:ascii="Calibri" w:hAnsi="Calibri" w:cs="Calibri"/>
        </w:rPr>
        <w:t xml:space="preserve"> Бюджетного кодекса Российской Федерации: бюджетные ассигнования на </w:t>
      </w:r>
      <w:r w:rsidRPr="000F321B">
        <w:rPr>
          <w:rFonts w:ascii="Calibri" w:hAnsi="Calibri" w:cs="Calibri"/>
        </w:rPr>
        <w:lastRenderedPageBreak/>
        <w:t>оказание государственных (муниципальных) услуг (выполнение работ), в том числе ассигнования на оплату государственных (муниципальных) контрактов на поставку товаров, выполнение работ, оказание услуг для государственных (муниципальных) нужд;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roofErr w:type="gramEnd"/>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xml:space="preserve">(в ред. </w:t>
      </w:r>
      <w:hyperlink r:id="rId50"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 от 25.02.2014 N 161)</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 </w:t>
      </w:r>
      <w:hyperlink r:id="rId51" w:history="1">
        <w:r w:rsidRPr="000F321B">
          <w:rPr>
            <w:rFonts w:ascii="Calibri" w:hAnsi="Calibri" w:cs="Calibri"/>
          </w:rPr>
          <w:t>статьей 69.1</w:t>
        </w:r>
      </w:hyperlink>
      <w:r w:rsidRPr="000F321B">
        <w:rPr>
          <w:rFonts w:ascii="Calibri" w:hAnsi="Calibri" w:cs="Calibri"/>
        </w:rPr>
        <w:t xml:space="preserve"> Бюджетного кодекса Российской Федерации: бюджетные ассигнования на 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xml:space="preserve">(в ред. </w:t>
      </w:r>
      <w:hyperlink r:id="rId52"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 от 25.02.2014 N 161)</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outlineLvl w:val="1"/>
        <w:rPr>
          <w:rFonts w:ascii="Calibri" w:hAnsi="Calibri" w:cs="Calibri"/>
        </w:rPr>
      </w:pPr>
      <w:bookmarkStart w:id="19" w:name="Par388"/>
      <w:bookmarkEnd w:id="19"/>
      <w:r w:rsidRPr="000F321B">
        <w:rPr>
          <w:rFonts w:ascii="Calibri" w:hAnsi="Calibri" w:cs="Calibri"/>
        </w:rPr>
        <w:t>6. Оценка социально-экономической эффективности</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реализации мероприятий Программы</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В результате реализации мероприятий Программы, направленных на формирование комфортных, безопасных условий для отдыха на территории парков городского округа Самара, ожидается:</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сохранение экологического баланса на территории парков;</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улучшение экологических, гигиенических, функциональных, эстетических и рекреационных качеств городской среды, в том числе: повышение привлекательности парков для различных возрастных и социальных групп населения; создание безопасных условий для отдыха граждан на территории парков; размещение новых тематических зон (спортивных, детских площадок, уголков отдыха);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увеличение площади парковых зон;</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качественное содержание зеленых насаждений и объектов благоустройства парков;</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повышение привлекательности парков городского округа Самара для инвесторов.</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Общая оценка вклада Программы в экономическое развитие городского округа Самара заключается в консолидации действий органов местного самоуправления, органов государственной власти Самарской области, направленных на достижение положительных результатов в решении поставленных задач.</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Эффективность программных мероприятий оценивается путем систематического проведения мониторинга результатов программных мероприятий и анализа полученных данных.</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Оценка эффективности реализации Программы осуществляется ежегодно в течение всего срока ее реализации.</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hyperlink w:anchor="Par683" w:history="1">
        <w:r w:rsidRPr="000F321B">
          <w:rPr>
            <w:rFonts w:ascii="Calibri" w:hAnsi="Calibri" w:cs="Calibri"/>
          </w:rPr>
          <w:t>Методика</w:t>
        </w:r>
      </w:hyperlink>
      <w:r w:rsidRPr="000F321B">
        <w:rPr>
          <w:rFonts w:ascii="Calibri" w:hAnsi="Calibri" w:cs="Calibri"/>
        </w:rPr>
        <w:t xml:space="preserve"> оценки эффективности реализации Программы определена в приложении N 3 к Программе.</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outlineLvl w:val="1"/>
        <w:rPr>
          <w:rFonts w:ascii="Calibri" w:hAnsi="Calibri" w:cs="Calibri"/>
        </w:rPr>
      </w:pPr>
      <w:bookmarkStart w:id="20" w:name="Par402"/>
      <w:bookmarkEnd w:id="20"/>
      <w:r w:rsidRPr="000F321B">
        <w:rPr>
          <w:rFonts w:ascii="Calibri" w:hAnsi="Calibri" w:cs="Calibri"/>
        </w:rPr>
        <w:t>7. Механизм реализации Программы</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Головным исполнителем Программы является Департамент благоустройства и экологии Администрации городского округа Самара, который несет ответственность за достижение поставленной цели и утвержденных значений целевых индикаторов путем реализации мероприятий Программы, за качественное и своевременное исполнение программных мероприятий. Головной исполнитель обеспечивает координацию деятельности исполнителей Программы, подготавливает предложения по уточнению перечня мероприятий Программы и объемов финансирования, проводит оперативное управление реализацией Программы.</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Исполнителями Программы являются:</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Департамент благоустройства и экологии Администрации городского округа Самара (</w:t>
      </w:r>
      <w:proofErr w:type="spellStart"/>
      <w:r w:rsidRPr="000F321B">
        <w:rPr>
          <w:rFonts w:ascii="Calibri" w:hAnsi="Calibri" w:cs="Calibri"/>
        </w:rPr>
        <w:t>ДБиЭ</w:t>
      </w:r>
      <w:proofErr w:type="spellEnd"/>
      <w:r w:rsidRPr="000F321B">
        <w:rPr>
          <w:rFonts w:ascii="Calibri" w:hAnsi="Calibri" w:cs="Calibri"/>
        </w:rPr>
        <w:t>);</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Департамент потребительского рынка и услуг Администрации городского округа Самара (</w:t>
      </w:r>
      <w:proofErr w:type="spellStart"/>
      <w:r w:rsidRPr="000F321B">
        <w:rPr>
          <w:rFonts w:ascii="Calibri" w:hAnsi="Calibri" w:cs="Calibri"/>
        </w:rPr>
        <w:t>ДПРиУ</w:t>
      </w:r>
      <w:proofErr w:type="spellEnd"/>
      <w:r w:rsidRPr="000F321B">
        <w:rPr>
          <w:rFonts w:ascii="Calibri" w:hAnsi="Calibri" w:cs="Calibri"/>
        </w:rPr>
        <w:t>);</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Департамент строительства и архитектуры городского округа Самара (ДСА);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Департамент управления имуществом городского округа Самара (ДУИ);</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proofErr w:type="gramStart"/>
      <w:r w:rsidRPr="000F321B">
        <w:rPr>
          <w:rFonts w:ascii="Calibri" w:hAnsi="Calibri" w:cs="Calibri"/>
        </w:rPr>
        <w:lastRenderedPageBreak/>
        <w:t xml:space="preserve">- Муниципальное предприятие городского округа Самара "Парки города Самары" (МП </w:t>
      </w:r>
      <w:proofErr w:type="spellStart"/>
      <w:r w:rsidRPr="000F321B">
        <w:rPr>
          <w:rFonts w:ascii="Calibri" w:hAnsi="Calibri" w:cs="Calibri"/>
        </w:rPr>
        <w:t>г.о</w:t>
      </w:r>
      <w:proofErr w:type="spellEnd"/>
      <w:r w:rsidRPr="000F321B">
        <w:rPr>
          <w:rFonts w:ascii="Calibri" w:hAnsi="Calibri" w:cs="Calibri"/>
        </w:rPr>
        <w:t xml:space="preserve">. Самара "Парки города Самары" до 08.10.2013; - Муниципальное автономное учреждение городского округа Самара "Парки Самары" (МАУ </w:t>
      </w:r>
      <w:proofErr w:type="spellStart"/>
      <w:r w:rsidRPr="000F321B">
        <w:rPr>
          <w:rFonts w:ascii="Calibri" w:hAnsi="Calibri" w:cs="Calibri"/>
        </w:rPr>
        <w:t>г.о</w:t>
      </w:r>
      <w:proofErr w:type="spellEnd"/>
      <w:r w:rsidRPr="000F321B">
        <w:rPr>
          <w:rFonts w:ascii="Calibri" w:hAnsi="Calibri" w:cs="Calibri"/>
        </w:rPr>
        <w:t>. Самара "Парки Самары") с 08.10.2013.</w:t>
      </w:r>
      <w:proofErr w:type="gramEnd"/>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xml:space="preserve">(в ред. </w:t>
      </w:r>
      <w:hyperlink r:id="rId53"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 от 25.02.2014 N 161)</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Главные распорядители бюджетных средств по мероприятиям Программы обеспечивают результативность, адресность и целевой характер использования бюджетных средств.</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Исполнители мероприятий Программы представляют головному исполнителю информацию об исполнении мероприятий Программы ежеквартально - в срок до 5 числа месяца, следующего за отчетным, и ежегодно - в срок до 15 января года, следующего за отчетным периодом.</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На основании информации, полученной от исполнителей Программы, головной исполнитель Программы проводит: анализ основных факторов, оказывающих влияние на выполнение (невыполнение) мероприятий Программы и послуживших причиной их невыполнения, анализ выполнения поставленных целей и задач; готовит информацию о расходовании средств на выполнение мероприятий Программы, делает сравнительную оценку ожидаемых и полученных результатов реализации Программы; дает рекомендации о деятельности по Программе (если срок действия Программы не истек), по внесению изменений либо по разработке новой программы (если отчет итоговый), делает расчет фактических критериев эффективности реализации Программы, расчет социально-экономического эффекта от выполнения Программы, а также оценку значений целевых индикаторов.</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outlineLvl w:val="1"/>
        <w:rPr>
          <w:rFonts w:ascii="Calibri" w:hAnsi="Calibri" w:cs="Calibri"/>
        </w:rPr>
      </w:pPr>
      <w:bookmarkStart w:id="21" w:name="Par416"/>
      <w:bookmarkEnd w:id="21"/>
      <w:r w:rsidRPr="000F321B">
        <w:rPr>
          <w:rFonts w:ascii="Calibri" w:hAnsi="Calibri" w:cs="Calibri"/>
        </w:rPr>
        <w:t xml:space="preserve">8. </w:t>
      </w:r>
      <w:proofErr w:type="gramStart"/>
      <w:r w:rsidRPr="000F321B">
        <w:rPr>
          <w:rFonts w:ascii="Calibri" w:hAnsi="Calibri" w:cs="Calibri"/>
        </w:rPr>
        <w:t>Контроль за</w:t>
      </w:r>
      <w:proofErr w:type="gramEnd"/>
      <w:r w:rsidRPr="000F321B">
        <w:rPr>
          <w:rFonts w:ascii="Calibri" w:hAnsi="Calibri" w:cs="Calibri"/>
        </w:rPr>
        <w:t xml:space="preserve"> ходом исполнения Программы</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Исключен. - </w:t>
      </w:r>
      <w:hyperlink r:id="rId54" w:history="1">
        <w:r w:rsidRPr="000F321B">
          <w:rPr>
            <w:rFonts w:ascii="Calibri" w:hAnsi="Calibri" w:cs="Calibri"/>
          </w:rPr>
          <w:t>Постановление</w:t>
        </w:r>
      </w:hyperlink>
      <w:r w:rsidRPr="000F321B">
        <w:rPr>
          <w:rFonts w:ascii="Calibri" w:hAnsi="Calibri" w:cs="Calibri"/>
        </w:rPr>
        <w:t xml:space="preserve"> Администрации городского округа Самара от 20.11.2013 N 1524.</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Первый заместитель Главы</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городского округа</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В.В.КУДРЯШОВ</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right"/>
        <w:outlineLvl w:val="1"/>
        <w:rPr>
          <w:rFonts w:ascii="Calibri" w:hAnsi="Calibri" w:cs="Calibri"/>
        </w:rPr>
      </w:pPr>
      <w:bookmarkStart w:id="22" w:name="Par428"/>
      <w:bookmarkEnd w:id="22"/>
      <w:r w:rsidRPr="000F321B">
        <w:rPr>
          <w:rFonts w:ascii="Calibri" w:hAnsi="Calibri" w:cs="Calibri"/>
        </w:rPr>
        <w:t>Приложение N 1</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к Муниципальной программе</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городского округа Самара</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"Благоустройство парков и скверов</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городского округа Самара"</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на 2013 - 2017 годы</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rPr>
          <w:rFonts w:ascii="Calibri" w:hAnsi="Calibri" w:cs="Calibri"/>
        </w:rPr>
      </w:pPr>
      <w:bookmarkStart w:id="23" w:name="Par435"/>
      <w:bookmarkEnd w:id="23"/>
      <w:r w:rsidRPr="000F321B">
        <w:rPr>
          <w:rFonts w:ascii="Calibri" w:hAnsi="Calibri" w:cs="Calibri"/>
        </w:rPr>
        <w:t>ПЕРЕЧЕНЬ</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ЦЕЛЕВЫХ ИНДИКАТОРОВ (ПОКАЗАТЕЛЕЙ)</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МУНИЦИПАЛЬНОЙ ПРОГРАММЫ ГОРОДСКОГО ОКРУГА САМАРА</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"БЛАГОУСТРОЙСТВО ПАРКОВ И СКВЕРОВ ГОРОДСКОГО ОКРУГА САМАРА"</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НА 2013 - 2017 ГОДЫ</w:t>
      </w:r>
    </w:p>
    <w:p w:rsidR="000F321B" w:rsidRPr="000F321B" w:rsidRDefault="000F321B">
      <w:pPr>
        <w:widowControl w:val="0"/>
        <w:autoSpaceDE w:val="0"/>
        <w:autoSpaceDN w:val="0"/>
        <w:adjustRightInd w:val="0"/>
        <w:spacing w:after="0" w:line="240" w:lineRule="auto"/>
        <w:jc w:val="center"/>
        <w:rPr>
          <w:rFonts w:ascii="Calibri" w:hAnsi="Calibri" w:cs="Calibri"/>
        </w:rPr>
      </w:pPr>
    </w:p>
    <w:p w:rsidR="000F321B" w:rsidRPr="000F321B" w:rsidRDefault="000F321B">
      <w:pPr>
        <w:widowControl w:val="0"/>
        <w:autoSpaceDE w:val="0"/>
        <w:autoSpaceDN w:val="0"/>
        <w:adjustRightInd w:val="0"/>
        <w:spacing w:after="0" w:line="240" w:lineRule="auto"/>
        <w:jc w:val="center"/>
        <w:rPr>
          <w:rFonts w:ascii="Calibri" w:hAnsi="Calibri" w:cs="Calibri"/>
        </w:rPr>
      </w:pPr>
      <w:proofErr w:type="gramStart"/>
      <w:r w:rsidRPr="000F321B">
        <w:rPr>
          <w:rFonts w:ascii="Calibri" w:hAnsi="Calibri" w:cs="Calibri"/>
        </w:rPr>
        <w:t>(в ред. Постановлений Администрации городского округа Самара</w:t>
      </w:r>
      <w:proofErr w:type="gramEnd"/>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 xml:space="preserve">от 25.02.2014 </w:t>
      </w:r>
      <w:hyperlink r:id="rId55" w:history="1">
        <w:r w:rsidRPr="000F321B">
          <w:rPr>
            <w:rFonts w:ascii="Calibri" w:hAnsi="Calibri" w:cs="Calibri"/>
          </w:rPr>
          <w:t>N 161</w:t>
        </w:r>
      </w:hyperlink>
      <w:r w:rsidRPr="000F321B">
        <w:rPr>
          <w:rFonts w:ascii="Calibri" w:hAnsi="Calibri" w:cs="Calibri"/>
        </w:rPr>
        <w:t xml:space="preserve">, от 11.04.2014 </w:t>
      </w:r>
      <w:hyperlink r:id="rId56" w:history="1">
        <w:r w:rsidRPr="000F321B">
          <w:rPr>
            <w:rFonts w:ascii="Calibri" w:hAnsi="Calibri" w:cs="Calibri"/>
          </w:rPr>
          <w:t>N 451</w:t>
        </w:r>
      </w:hyperlink>
      <w:r w:rsidRPr="000F321B">
        <w:rPr>
          <w:rFonts w:ascii="Calibri" w:hAnsi="Calibri" w:cs="Calibri"/>
        </w:rPr>
        <w:t>,</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 xml:space="preserve">от 12.08.2014 </w:t>
      </w:r>
      <w:hyperlink r:id="rId57" w:history="1">
        <w:r w:rsidRPr="000F321B">
          <w:rPr>
            <w:rFonts w:ascii="Calibri" w:hAnsi="Calibri" w:cs="Calibri"/>
          </w:rPr>
          <w:t>N 1193</w:t>
        </w:r>
      </w:hyperlink>
      <w:r w:rsidRPr="000F321B">
        <w:rPr>
          <w:rFonts w:ascii="Calibri" w:hAnsi="Calibri" w:cs="Calibri"/>
        </w:rPr>
        <w:t>)</w:t>
      </w:r>
    </w:p>
    <w:p w:rsidR="000F321B" w:rsidRPr="000F321B" w:rsidRDefault="000F321B">
      <w:pPr>
        <w:widowControl w:val="0"/>
        <w:autoSpaceDE w:val="0"/>
        <w:autoSpaceDN w:val="0"/>
        <w:adjustRightInd w:val="0"/>
        <w:spacing w:after="0" w:line="240" w:lineRule="auto"/>
        <w:jc w:val="center"/>
        <w:rPr>
          <w:rFonts w:ascii="Calibri" w:hAnsi="Calibri" w:cs="Calibri"/>
        </w:rPr>
        <w:sectPr w:rsidR="000F321B" w:rsidRPr="000F321B" w:rsidSect="000F321B">
          <w:pgSz w:w="11905" w:h="16838"/>
          <w:pgMar w:top="1134" w:right="850" w:bottom="1134" w:left="1701" w:header="720" w:footer="720" w:gutter="0"/>
          <w:cols w:space="720"/>
          <w:noEndnote/>
        </w:sectPr>
      </w:pPr>
    </w:p>
    <w:p w:rsidR="000F321B" w:rsidRPr="000F321B" w:rsidRDefault="000F321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77"/>
        <w:gridCol w:w="2665"/>
        <w:gridCol w:w="964"/>
        <w:gridCol w:w="898"/>
        <w:gridCol w:w="850"/>
        <w:gridCol w:w="851"/>
        <w:gridCol w:w="880"/>
        <w:gridCol w:w="851"/>
        <w:gridCol w:w="1060"/>
      </w:tblGrid>
      <w:tr w:rsidR="000F321B" w:rsidRPr="000F321B">
        <w:tc>
          <w:tcPr>
            <w:tcW w:w="5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 xml:space="preserve">N </w:t>
            </w:r>
            <w:proofErr w:type="gramStart"/>
            <w:r w:rsidRPr="000F321B">
              <w:rPr>
                <w:rFonts w:ascii="Calibri" w:hAnsi="Calibri" w:cs="Calibri"/>
              </w:rPr>
              <w:t>п</w:t>
            </w:r>
            <w:proofErr w:type="gramEnd"/>
            <w:r w:rsidRPr="000F321B">
              <w:rPr>
                <w:rFonts w:ascii="Calibri" w:hAnsi="Calibri" w:cs="Calibri"/>
              </w:rPr>
              <w:t>/п</w:t>
            </w:r>
          </w:p>
        </w:tc>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Наименование целевого индикатора</w:t>
            </w: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Единица измерения</w:t>
            </w:r>
          </w:p>
        </w:tc>
        <w:tc>
          <w:tcPr>
            <w:tcW w:w="539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Значение целевого индикатора (показателя)</w:t>
            </w:r>
          </w:p>
        </w:tc>
      </w:tr>
      <w:tr w:rsidR="000F321B" w:rsidRPr="000F321B">
        <w:tc>
          <w:tcPr>
            <w:tcW w:w="5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8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2013 год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2014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2015 год</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2016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2017 год</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Итого</w:t>
            </w:r>
          </w:p>
        </w:tc>
      </w:tr>
      <w:tr w:rsidR="000F321B" w:rsidRPr="000F321B">
        <w:tc>
          <w:tcPr>
            <w:tcW w:w="959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outlineLvl w:val="2"/>
              <w:rPr>
                <w:rFonts w:ascii="Calibri" w:hAnsi="Calibri" w:cs="Calibri"/>
              </w:rPr>
            </w:pPr>
            <w:bookmarkStart w:id="24" w:name="Par455"/>
            <w:bookmarkEnd w:id="24"/>
            <w:r w:rsidRPr="000F321B">
              <w:rPr>
                <w:rFonts w:ascii="Calibri" w:hAnsi="Calibri" w:cs="Calibri"/>
              </w:rPr>
              <w:t>Цель: формирование комфортных, безопасных условий для отдыха на территории парков городского округа Самара</w:t>
            </w:r>
          </w:p>
        </w:tc>
      </w:tr>
      <w:tr w:rsidR="000F321B" w:rsidRPr="000F321B">
        <w:tc>
          <w:tcPr>
            <w:tcW w:w="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1</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Площадь ремонта и содержания элементов благоустройства парков городского округа Самара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га</w:t>
            </w:r>
          </w:p>
        </w:tc>
        <w:tc>
          <w:tcPr>
            <w:tcW w:w="8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134,8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134,8</w:t>
            </w:r>
          </w:p>
        </w:tc>
      </w:tr>
      <w:tr w:rsidR="000F321B" w:rsidRPr="000F321B">
        <w:tc>
          <w:tcPr>
            <w:tcW w:w="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2</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xml:space="preserve">Количество поступивших в МАУ </w:t>
            </w:r>
            <w:proofErr w:type="spellStart"/>
            <w:r w:rsidRPr="000F321B">
              <w:rPr>
                <w:rFonts w:ascii="Calibri" w:hAnsi="Calibri" w:cs="Calibri"/>
              </w:rPr>
              <w:t>г.о</w:t>
            </w:r>
            <w:proofErr w:type="spellEnd"/>
            <w:r w:rsidRPr="000F321B">
              <w:rPr>
                <w:rFonts w:ascii="Calibri" w:hAnsi="Calibri" w:cs="Calibri"/>
              </w:rPr>
              <w:t>. Самара "Парки Самары" жалоб и предписаний по вопросам нарушения требований, предъявляемых к местам массового отдыха населения (санитарно-гигиенических условий, пожарной безопасности)</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единиц</w:t>
            </w:r>
          </w:p>
        </w:tc>
        <w:tc>
          <w:tcPr>
            <w:tcW w:w="8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Не более 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Не более 60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Не более 60</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Не более 60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Не более 60</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Не более 300</w:t>
            </w:r>
          </w:p>
        </w:tc>
      </w:tr>
      <w:tr w:rsidR="000F321B" w:rsidRPr="000F321B">
        <w:tc>
          <w:tcPr>
            <w:tcW w:w="57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3</w:t>
            </w:r>
          </w:p>
        </w:tc>
        <w:tc>
          <w:tcPr>
            <w:tcW w:w="2665"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Площадь парков и скверов, вновь благоустроенная в рамках ремонта</w:t>
            </w: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га</w:t>
            </w:r>
          </w:p>
        </w:tc>
        <w:tc>
          <w:tcPr>
            <w:tcW w:w="898"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1,29</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6,0</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0,5</w:t>
            </w:r>
          </w:p>
        </w:tc>
        <w:tc>
          <w:tcPr>
            <w:tcW w:w="880"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1,3</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1,3</w:t>
            </w:r>
          </w:p>
        </w:tc>
        <w:tc>
          <w:tcPr>
            <w:tcW w:w="1060"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10,39</w:t>
            </w:r>
          </w:p>
        </w:tc>
      </w:tr>
      <w:tr w:rsidR="000F321B" w:rsidRPr="000F321B">
        <w:tc>
          <w:tcPr>
            <w:tcW w:w="9596"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xml:space="preserve">(п. 3 в ред. </w:t>
            </w:r>
            <w:hyperlink r:id="rId58"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 от 12.08.2014 N 1193)</w:t>
            </w:r>
          </w:p>
        </w:tc>
      </w:tr>
      <w:tr w:rsidR="000F321B" w:rsidRPr="000F321B">
        <w:tc>
          <w:tcPr>
            <w:tcW w:w="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4</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 xml:space="preserve">Количество фонтанов на территории парков, в отношении которых проводились работы по </w:t>
            </w:r>
            <w:r w:rsidRPr="000F321B">
              <w:rPr>
                <w:rFonts w:ascii="Calibri" w:hAnsi="Calibri" w:cs="Calibri"/>
              </w:rPr>
              <w:lastRenderedPageBreak/>
              <w:t>содержанию</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lastRenderedPageBreak/>
              <w:t>шт.</w:t>
            </w:r>
          </w:p>
        </w:tc>
        <w:tc>
          <w:tcPr>
            <w:tcW w:w="8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8</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8</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8</w:t>
            </w:r>
          </w:p>
        </w:tc>
      </w:tr>
      <w:tr w:rsidR="000F321B" w:rsidRPr="000F321B">
        <w:tc>
          <w:tcPr>
            <w:tcW w:w="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lastRenderedPageBreak/>
              <w:t>5</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Количество отремонтированных фонтанов на территории парков</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шт.</w:t>
            </w:r>
          </w:p>
        </w:tc>
        <w:tc>
          <w:tcPr>
            <w:tcW w:w="8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2</w:t>
            </w: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7</w:t>
            </w:r>
          </w:p>
        </w:tc>
      </w:tr>
      <w:tr w:rsidR="000F321B" w:rsidRPr="000F321B">
        <w:tc>
          <w:tcPr>
            <w:tcW w:w="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6</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Площадь водоемов, расположенных на территории парков и прошедших биологическую очистку</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тыс. кв. м</w:t>
            </w:r>
          </w:p>
        </w:tc>
        <w:tc>
          <w:tcPr>
            <w:tcW w:w="8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28,9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28,9</w:t>
            </w:r>
          </w:p>
        </w:tc>
      </w:tr>
    </w:tbl>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right"/>
        <w:outlineLvl w:val="1"/>
        <w:rPr>
          <w:rFonts w:ascii="Calibri" w:hAnsi="Calibri" w:cs="Calibri"/>
        </w:rPr>
      </w:pPr>
      <w:bookmarkStart w:id="25" w:name="Par516"/>
      <w:bookmarkEnd w:id="25"/>
      <w:r w:rsidRPr="000F321B">
        <w:rPr>
          <w:rFonts w:ascii="Calibri" w:hAnsi="Calibri" w:cs="Calibri"/>
        </w:rPr>
        <w:t>Приложение N 2</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к Муниципальной программе</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городского округа Самара</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"Благоустройство парков и скверов</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городского округа Самара"</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на 2013 - 2017 годы</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rPr>
          <w:rFonts w:ascii="Calibri" w:hAnsi="Calibri" w:cs="Calibri"/>
        </w:rPr>
      </w:pPr>
      <w:bookmarkStart w:id="26" w:name="Par523"/>
      <w:bookmarkEnd w:id="26"/>
      <w:r w:rsidRPr="000F321B">
        <w:rPr>
          <w:rFonts w:ascii="Calibri" w:hAnsi="Calibri" w:cs="Calibri"/>
        </w:rPr>
        <w:t>ПЕРЕЧЕНЬ</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ОСНОВНЫХ МЕРОПРИЯТИЙ МУНИЦИПАЛЬНОЙ ПРОГРАММЫ</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ГОРОДСКОГО ОКРУГА САМАРА "БЛАГОУСТРОЙСТВО ПАРКОВ И СКВЕРОВ</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ГОРОДСКОГО ОКРУГА САМАРА" НА 2013 - 2017 ГОДЫ</w:t>
      </w:r>
    </w:p>
    <w:p w:rsidR="000F321B" w:rsidRPr="000F321B" w:rsidRDefault="000F321B">
      <w:pPr>
        <w:widowControl w:val="0"/>
        <w:autoSpaceDE w:val="0"/>
        <w:autoSpaceDN w:val="0"/>
        <w:adjustRightInd w:val="0"/>
        <w:spacing w:after="0" w:line="240" w:lineRule="auto"/>
        <w:jc w:val="center"/>
        <w:rPr>
          <w:rFonts w:ascii="Calibri" w:hAnsi="Calibri" w:cs="Calibri"/>
        </w:rPr>
      </w:pPr>
    </w:p>
    <w:p w:rsidR="000F321B" w:rsidRPr="000F321B" w:rsidRDefault="000F321B">
      <w:pPr>
        <w:widowControl w:val="0"/>
        <w:autoSpaceDE w:val="0"/>
        <w:autoSpaceDN w:val="0"/>
        <w:adjustRightInd w:val="0"/>
        <w:spacing w:after="0" w:line="240" w:lineRule="auto"/>
        <w:jc w:val="center"/>
        <w:rPr>
          <w:rFonts w:ascii="Calibri" w:hAnsi="Calibri" w:cs="Calibri"/>
        </w:rPr>
      </w:pPr>
      <w:proofErr w:type="gramStart"/>
      <w:r w:rsidRPr="000F321B">
        <w:rPr>
          <w:rFonts w:ascii="Calibri" w:hAnsi="Calibri" w:cs="Calibri"/>
        </w:rPr>
        <w:t>(в ред. Постановлений Администрации городского округа Самара</w:t>
      </w:r>
      <w:proofErr w:type="gramEnd"/>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 xml:space="preserve">от 25.02.2014 </w:t>
      </w:r>
      <w:hyperlink r:id="rId59" w:history="1">
        <w:r w:rsidRPr="000F321B">
          <w:rPr>
            <w:rFonts w:ascii="Calibri" w:hAnsi="Calibri" w:cs="Calibri"/>
          </w:rPr>
          <w:t>N 161</w:t>
        </w:r>
      </w:hyperlink>
      <w:r w:rsidRPr="000F321B">
        <w:rPr>
          <w:rFonts w:ascii="Calibri" w:hAnsi="Calibri" w:cs="Calibri"/>
        </w:rPr>
        <w:t xml:space="preserve">, от 11.04.2014 </w:t>
      </w:r>
      <w:hyperlink r:id="rId60" w:history="1">
        <w:r w:rsidRPr="000F321B">
          <w:rPr>
            <w:rFonts w:ascii="Calibri" w:hAnsi="Calibri" w:cs="Calibri"/>
          </w:rPr>
          <w:t>N 451</w:t>
        </w:r>
      </w:hyperlink>
      <w:r w:rsidRPr="000F321B">
        <w:rPr>
          <w:rFonts w:ascii="Calibri" w:hAnsi="Calibri" w:cs="Calibri"/>
        </w:rPr>
        <w:t>,</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 xml:space="preserve">от 15.07.2014 </w:t>
      </w:r>
      <w:hyperlink r:id="rId61" w:history="1">
        <w:r w:rsidRPr="000F321B">
          <w:rPr>
            <w:rFonts w:ascii="Calibri" w:hAnsi="Calibri" w:cs="Calibri"/>
          </w:rPr>
          <w:t>N 1000</w:t>
        </w:r>
      </w:hyperlink>
      <w:r w:rsidRPr="000F321B">
        <w:rPr>
          <w:rFonts w:ascii="Calibri" w:hAnsi="Calibri" w:cs="Calibri"/>
        </w:rPr>
        <w:t xml:space="preserve">, от 12.08.2014 </w:t>
      </w:r>
      <w:hyperlink r:id="rId62" w:history="1">
        <w:r w:rsidRPr="000F321B">
          <w:rPr>
            <w:rFonts w:ascii="Calibri" w:hAnsi="Calibri" w:cs="Calibri"/>
          </w:rPr>
          <w:t>N 1193</w:t>
        </w:r>
      </w:hyperlink>
      <w:r w:rsidRPr="000F321B">
        <w:rPr>
          <w:rFonts w:ascii="Calibri" w:hAnsi="Calibri" w:cs="Calibri"/>
        </w:rPr>
        <w:t>)</w:t>
      </w:r>
    </w:p>
    <w:p w:rsidR="000F321B" w:rsidRPr="000F321B" w:rsidRDefault="000F321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77"/>
        <w:gridCol w:w="2041"/>
        <w:gridCol w:w="964"/>
        <w:gridCol w:w="1361"/>
        <w:gridCol w:w="1928"/>
        <w:gridCol w:w="1417"/>
        <w:gridCol w:w="1417"/>
        <w:gridCol w:w="1474"/>
        <w:gridCol w:w="1587"/>
        <w:gridCol w:w="1474"/>
        <w:gridCol w:w="1417"/>
      </w:tblGrid>
      <w:tr w:rsidR="000F321B" w:rsidRPr="000F321B">
        <w:tc>
          <w:tcPr>
            <w:tcW w:w="5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 xml:space="preserve">N </w:t>
            </w:r>
            <w:proofErr w:type="gramStart"/>
            <w:r w:rsidRPr="000F321B">
              <w:rPr>
                <w:rFonts w:ascii="Calibri" w:hAnsi="Calibri" w:cs="Calibri"/>
              </w:rPr>
              <w:lastRenderedPageBreak/>
              <w:t>п</w:t>
            </w:r>
            <w:proofErr w:type="gramEnd"/>
            <w:r w:rsidRPr="000F321B">
              <w:rPr>
                <w:rFonts w:ascii="Calibri" w:hAnsi="Calibri" w:cs="Calibri"/>
              </w:rPr>
              <w:t>/п</w:t>
            </w:r>
          </w:p>
        </w:tc>
        <w:tc>
          <w:tcPr>
            <w:tcW w:w="2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lastRenderedPageBreak/>
              <w:t xml:space="preserve">Наименование </w:t>
            </w:r>
            <w:r w:rsidRPr="000F321B">
              <w:rPr>
                <w:rFonts w:ascii="Calibri" w:hAnsi="Calibri" w:cs="Calibri"/>
              </w:rPr>
              <w:lastRenderedPageBreak/>
              <w:t>мероприятий</w:t>
            </w: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lastRenderedPageBreak/>
              <w:t xml:space="preserve">Срок </w:t>
            </w:r>
            <w:r w:rsidRPr="000F321B">
              <w:rPr>
                <w:rFonts w:ascii="Calibri" w:hAnsi="Calibri" w:cs="Calibri"/>
              </w:rPr>
              <w:lastRenderedPageBreak/>
              <w:t>исполнения</w:t>
            </w:r>
          </w:p>
        </w:tc>
        <w:tc>
          <w:tcPr>
            <w:tcW w:w="13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lastRenderedPageBreak/>
              <w:t xml:space="preserve">Главный </w:t>
            </w:r>
            <w:r w:rsidRPr="000F321B">
              <w:rPr>
                <w:rFonts w:ascii="Calibri" w:hAnsi="Calibri" w:cs="Calibri"/>
              </w:rPr>
              <w:lastRenderedPageBreak/>
              <w:t>распорядитель бюджетных средств</w:t>
            </w:r>
          </w:p>
        </w:tc>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lastRenderedPageBreak/>
              <w:t>Исполнитель</w:t>
            </w:r>
          </w:p>
        </w:tc>
        <w:tc>
          <w:tcPr>
            <w:tcW w:w="87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Финансовое обеспечение</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lastRenderedPageBreak/>
              <w:t>Планируемый объем финансирования из бюджета городского округа Самара, тыс. рублей</w:t>
            </w:r>
          </w:p>
        </w:tc>
      </w:tr>
      <w:tr w:rsidR="000F321B" w:rsidRPr="000F321B">
        <w:tc>
          <w:tcPr>
            <w:tcW w:w="5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2013 год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2014 год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2015 год</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2016 год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2017 год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Итого</w:t>
            </w:r>
          </w:p>
        </w:tc>
      </w:tr>
      <w:tr w:rsidR="000F321B" w:rsidRPr="000F321B">
        <w:tc>
          <w:tcPr>
            <w:tcW w:w="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Ремонт и содержание элементов благоустройства парков городского округа Самара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2013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roofErr w:type="spellStart"/>
            <w:r w:rsidRPr="000F321B">
              <w:rPr>
                <w:rFonts w:ascii="Calibri" w:hAnsi="Calibri" w:cs="Calibri"/>
              </w:rPr>
              <w:t>ДБиЭ</w:t>
            </w:r>
            <w:proofErr w:type="spellEnd"/>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roofErr w:type="spellStart"/>
            <w:r w:rsidRPr="000F321B">
              <w:rPr>
                <w:rFonts w:ascii="Calibri" w:hAnsi="Calibri" w:cs="Calibri"/>
              </w:rPr>
              <w:t>ДБиЭ</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6114,3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6114,3</w:t>
            </w:r>
          </w:p>
        </w:tc>
      </w:tr>
      <w:tr w:rsidR="000F321B" w:rsidRPr="000F321B">
        <w:tc>
          <w:tcPr>
            <w:tcW w:w="57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2</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Создание условий для массового отдыха жителей городского округа и организация обустройства мест массового отдыха населения</w:t>
            </w: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2013 - 2017</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roofErr w:type="spellStart"/>
            <w:r w:rsidRPr="000F321B">
              <w:rPr>
                <w:rFonts w:ascii="Calibri" w:hAnsi="Calibri" w:cs="Calibri"/>
              </w:rPr>
              <w:t>ДБиЭ</w:t>
            </w:r>
            <w:proofErr w:type="spellEnd"/>
          </w:p>
        </w:tc>
        <w:tc>
          <w:tcPr>
            <w:tcW w:w="1928"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roofErr w:type="gramStart"/>
            <w:r w:rsidRPr="000F321B">
              <w:rPr>
                <w:rFonts w:ascii="Calibri" w:hAnsi="Calibri" w:cs="Calibri"/>
              </w:rPr>
              <w:t xml:space="preserve">МП </w:t>
            </w:r>
            <w:proofErr w:type="spellStart"/>
            <w:r w:rsidRPr="000F321B">
              <w:rPr>
                <w:rFonts w:ascii="Calibri" w:hAnsi="Calibri" w:cs="Calibri"/>
              </w:rPr>
              <w:t>г.о</w:t>
            </w:r>
            <w:proofErr w:type="spellEnd"/>
            <w:r w:rsidRPr="000F321B">
              <w:rPr>
                <w:rFonts w:ascii="Calibri" w:hAnsi="Calibri" w:cs="Calibri"/>
              </w:rPr>
              <w:t xml:space="preserve">. Самара "Парки города Самары" (с 08.10.2013 - МАУ </w:t>
            </w:r>
            <w:proofErr w:type="spellStart"/>
            <w:r w:rsidRPr="000F321B">
              <w:rPr>
                <w:rFonts w:ascii="Calibri" w:hAnsi="Calibri" w:cs="Calibri"/>
              </w:rPr>
              <w:t>г.о</w:t>
            </w:r>
            <w:proofErr w:type="spellEnd"/>
            <w:r w:rsidRPr="000F321B">
              <w:rPr>
                <w:rFonts w:ascii="Calibri" w:hAnsi="Calibri" w:cs="Calibri"/>
              </w:rPr>
              <w:t>. Самара "Парки Самары")</w:t>
            </w:r>
            <w:proofErr w:type="gramEnd"/>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28177</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59248,2</w:t>
            </w:r>
          </w:p>
        </w:tc>
        <w:tc>
          <w:tcPr>
            <w:tcW w:w="1474"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51463</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53985</w:t>
            </w:r>
          </w:p>
        </w:tc>
        <w:tc>
          <w:tcPr>
            <w:tcW w:w="1474"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56630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249503,2</w:t>
            </w:r>
          </w:p>
        </w:tc>
      </w:tr>
      <w:tr w:rsidR="000F321B" w:rsidRPr="000F321B">
        <w:tc>
          <w:tcPr>
            <w:tcW w:w="15657"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roofErr w:type="gramStart"/>
            <w:r w:rsidRPr="000F321B">
              <w:rPr>
                <w:rFonts w:ascii="Calibri" w:hAnsi="Calibri" w:cs="Calibri"/>
              </w:rPr>
              <w:t xml:space="preserve">(п. 2 в ред. </w:t>
            </w:r>
            <w:hyperlink r:id="rId63"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w:t>
            </w:r>
            <w:proofErr w:type="gramEnd"/>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от 12.08.2014 N 1193)</w:t>
            </w:r>
          </w:p>
        </w:tc>
      </w:tr>
      <w:tr w:rsidR="000F321B" w:rsidRPr="000F321B">
        <w:tc>
          <w:tcPr>
            <w:tcW w:w="57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3</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Ремонт парков</w:t>
            </w: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2013 - 2017</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roofErr w:type="spellStart"/>
            <w:r w:rsidRPr="000F321B">
              <w:rPr>
                <w:rFonts w:ascii="Calibri" w:hAnsi="Calibri" w:cs="Calibri"/>
              </w:rPr>
              <w:t>ДБиЭ</w:t>
            </w:r>
            <w:proofErr w:type="spellEnd"/>
          </w:p>
        </w:tc>
        <w:tc>
          <w:tcPr>
            <w:tcW w:w="1928"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roofErr w:type="spellStart"/>
            <w:r w:rsidRPr="000F321B">
              <w:rPr>
                <w:rFonts w:ascii="Calibri" w:hAnsi="Calibri" w:cs="Calibri"/>
              </w:rPr>
              <w:t>ДБиЭ</w:t>
            </w:r>
            <w:proofErr w:type="spellEnd"/>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50000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60000</w:t>
            </w:r>
          </w:p>
        </w:tc>
        <w:tc>
          <w:tcPr>
            <w:tcW w:w="1474"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559,3</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57936</w:t>
            </w:r>
          </w:p>
        </w:tc>
        <w:tc>
          <w:tcPr>
            <w:tcW w:w="1474"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60775</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229270,3</w:t>
            </w:r>
          </w:p>
        </w:tc>
      </w:tr>
      <w:tr w:rsidR="000F321B" w:rsidRPr="000F321B">
        <w:tc>
          <w:tcPr>
            <w:tcW w:w="15657"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roofErr w:type="gramStart"/>
            <w:r w:rsidRPr="000F321B">
              <w:rPr>
                <w:rFonts w:ascii="Calibri" w:hAnsi="Calibri" w:cs="Calibri"/>
              </w:rPr>
              <w:t xml:space="preserve">(п. 3 в ред. </w:t>
            </w:r>
            <w:hyperlink r:id="rId64"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w:t>
            </w:r>
            <w:proofErr w:type="gramEnd"/>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от 12.08.2014 N 1193)</w:t>
            </w:r>
          </w:p>
        </w:tc>
      </w:tr>
      <w:tr w:rsidR="000F321B" w:rsidRPr="000F321B">
        <w:tc>
          <w:tcPr>
            <w:tcW w:w="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Содержание фонтанов на территории парков</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2013 - 2017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roofErr w:type="spellStart"/>
            <w:r w:rsidRPr="000F321B">
              <w:rPr>
                <w:rFonts w:ascii="Calibri" w:hAnsi="Calibri" w:cs="Calibri"/>
              </w:rPr>
              <w:t>ДБиЭ</w:t>
            </w:r>
            <w:proofErr w:type="spellEnd"/>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roofErr w:type="spellStart"/>
            <w:r w:rsidRPr="000F321B">
              <w:rPr>
                <w:rFonts w:ascii="Calibri" w:hAnsi="Calibri" w:cs="Calibri"/>
              </w:rPr>
              <w:t>ДБиЭ</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966,4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1869,2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1960,8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2056,9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2157,6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9010,9</w:t>
            </w:r>
          </w:p>
        </w:tc>
      </w:tr>
      <w:tr w:rsidR="000F321B" w:rsidRPr="000F321B">
        <w:tc>
          <w:tcPr>
            <w:tcW w:w="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 xml:space="preserve">Ремонт фонтанов на территории </w:t>
            </w:r>
            <w:r w:rsidRPr="000F321B">
              <w:rPr>
                <w:rFonts w:ascii="Calibri" w:hAnsi="Calibri" w:cs="Calibri"/>
              </w:rPr>
              <w:lastRenderedPageBreak/>
              <w:t>парков</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lastRenderedPageBreak/>
              <w:t xml:space="preserve">2013, 2016 - </w:t>
            </w:r>
            <w:r w:rsidRPr="000F321B">
              <w:rPr>
                <w:rFonts w:ascii="Calibri" w:hAnsi="Calibri" w:cs="Calibri"/>
              </w:rPr>
              <w:lastRenderedPageBreak/>
              <w:t>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roofErr w:type="spellStart"/>
            <w:r w:rsidRPr="000F321B">
              <w:rPr>
                <w:rFonts w:ascii="Calibri" w:hAnsi="Calibri" w:cs="Calibri"/>
              </w:rPr>
              <w:lastRenderedPageBreak/>
              <w:t>ДБиЭ</w:t>
            </w:r>
            <w:proofErr w:type="spellEnd"/>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roofErr w:type="spellStart"/>
            <w:r w:rsidRPr="000F321B">
              <w:rPr>
                <w:rFonts w:ascii="Calibri" w:hAnsi="Calibri" w:cs="Calibri"/>
              </w:rPr>
              <w:t>ДБиЭ</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6641,2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13044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13683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33368,2</w:t>
            </w:r>
          </w:p>
        </w:tc>
      </w:tr>
      <w:tr w:rsidR="000F321B" w:rsidRPr="000F321B">
        <w:tc>
          <w:tcPr>
            <w:tcW w:w="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lastRenderedPageBreak/>
              <w:t>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Биологическая очистка водоемов на территории парков</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2016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roofErr w:type="spellStart"/>
            <w:r w:rsidRPr="000F321B">
              <w:rPr>
                <w:rFonts w:ascii="Calibri" w:hAnsi="Calibri" w:cs="Calibri"/>
              </w:rPr>
              <w:t>ДБиЭ</w:t>
            </w:r>
            <w:proofErr w:type="spellEnd"/>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roofErr w:type="spellStart"/>
            <w:r w:rsidRPr="000F321B">
              <w:rPr>
                <w:rFonts w:ascii="Calibri" w:hAnsi="Calibri" w:cs="Calibri"/>
              </w:rPr>
              <w:t>ДБиЭ</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1242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1242</w:t>
            </w:r>
          </w:p>
        </w:tc>
      </w:tr>
      <w:tr w:rsidR="000F321B" w:rsidRPr="000F321B">
        <w:tc>
          <w:tcPr>
            <w:tcW w:w="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Государственная регистрация права собственности муниципального образования городской округ Самара на земельные участки, занимаемые парками и скверами</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2013 - 2017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ДУИ</w:t>
            </w:r>
          </w:p>
        </w:tc>
        <w:tc>
          <w:tcPr>
            <w:tcW w:w="87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В рамках текущей деятельности</w:t>
            </w:r>
          </w:p>
        </w:tc>
      </w:tr>
      <w:tr w:rsidR="000F321B" w:rsidRPr="000F321B">
        <w:tc>
          <w:tcPr>
            <w:tcW w:w="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 xml:space="preserve">Создание условий для культурно-массовой, спортивной, информационной деятельности (обеспечение звукового и информационного сопровождения проведения фестивалей, концертов, праздников, спортивных соревнований, </w:t>
            </w:r>
            <w:r w:rsidRPr="000F321B">
              <w:rPr>
                <w:rFonts w:ascii="Calibri" w:hAnsi="Calibri" w:cs="Calibri"/>
              </w:rPr>
              <w:lastRenderedPageBreak/>
              <w:t>спартакиад) на территории парков и скверов</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lastRenderedPageBreak/>
              <w:t>2013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roofErr w:type="gramStart"/>
            <w:r w:rsidRPr="000F321B">
              <w:rPr>
                <w:rFonts w:ascii="Calibri" w:hAnsi="Calibri" w:cs="Calibri"/>
              </w:rPr>
              <w:t xml:space="preserve">МП </w:t>
            </w:r>
            <w:proofErr w:type="spellStart"/>
            <w:r w:rsidRPr="000F321B">
              <w:rPr>
                <w:rFonts w:ascii="Calibri" w:hAnsi="Calibri" w:cs="Calibri"/>
              </w:rPr>
              <w:t>г.о</w:t>
            </w:r>
            <w:proofErr w:type="spellEnd"/>
            <w:r w:rsidRPr="000F321B">
              <w:rPr>
                <w:rFonts w:ascii="Calibri" w:hAnsi="Calibri" w:cs="Calibri"/>
              </w:rPr>
              <w:t xml:space="preserve">. Самара "Парки города Самары" (с 08.10.2013 - МАУ </w:t>
            </w:r>
            <w:proofErr w:type="spellStart"/>
            <w:r w:rsidRPr="000F321B">
              <w:rPr>
                <w:rFonts w:ascii="Calibri" w:hAnsi="Calibri" w:cs="Calibri"/>
              </w:rPr>
              <w:t>г.о</w:t>
            </w:r>
            <w:proofErr w:type="spellEnd"/>
            <w:r w:rsidRPr="000F321B">
              <w:rPr>
                <w:rFonts w:ascii="Calibri" w:hAnsi="Calibri" w:cs="Calibri"/>
              </w:rPr>
              <w:t>. Самара "Парки Самары")</w:t>
            </w:r>
            <w:proofErr w:type="gram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В рамках текущей деятельности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r>
      <w:tr w:rsidR="000F321B" w:rsidRPr="000F321B">
        <w:tc>
          <w:tcPr>
            <w:tcW w:w="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lastRenderedPageBreak/>
              <w:t>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Мониторинг объектов потребительского рынка и услуг на территории парков и скверов</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2013 - 2017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roofErr w:type="spellStart"/>
            <w:r w:rsidRPr="000F321B">
              <w:rPr>
                <w:rFonts w:ascii="Calibri" w:hAnsi="Calibri" w:cs="Calibri"/>
              </w:rPr>
              <w:t>ДПРиУ</w:t>
            </w:r>
            <w:proofErr w:type="spellEnd"/>
          </w:p>
        </w:tc>
        <w:tc>
          <w:tcPr>
            <w:tcW w:w="87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В рамках текущей деятельности</w:t>
            </w:r>
          </w:p>
        </w:tc>
      </w:tr>
      <w:tr w:rsidR="000F321B" w:rsidRPr="000F321B">
        <w:tc>
          <w:tcPr>
            <w:tcW w:w="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10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Инвентаризация и паспортизация зеленых насаждений на территории парков и скверов</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2013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roofErr w:type="gramStart"/>
            <w:r w:rsidRPr="000F321B">
              <w:rPr>
                <w:rFonts w:ascii="Calibri" w:hAnsi="Calibri" w:cs="Calibri"/>
              </w:rPr>
              <w:t xml:space="preserve">МП </w:t>
            </w:r>
            <w:proofErr w:type="spellStart"/>
            <w:r w:rsidRPr="000F321B">
              <w:rPr>
                <w:rFonts w:ascii="Calibri" w:hAnsi="Calibri" w:cs="Calibri"/>
              </w:rPr>
              <w:t>г.о</w:t>
            </w:r>
            <w:proofErr w:type="spellEnd"/>
            <w:r w:rsidRPr="000F321B">
              <w:rPr>
                <w:rFonts w:ascii="Calibri" w:hAnsi="Calibri" w:cs="Calibri"/>
              </w:rPr>
              <w:t xml:space="preserve">. Самара "Парки города Самары" (с 08.10.2013 - МАУ </w:t>
            </w:r>
            <w:proofErr w:type="spellStart"/>
            <w:r w:rsidRPr="000F321B">
              <w:rPr>
                <w:rFonts w:ascii="Calibri" w:hAnsi="Calibri" w:cs="Calibri"/>
              </w:rPr>
              <w:t>г.о</w:t>
            </w:r>
            <w:proofErr w:type="spellEnd"/>
            <w:r w:rsidRPr="000F321B">
              <w:rPr>
                <w:rFonts w:ascii="Calibri" w:hAnsi="Calibri" w:cs="Calibri"/>
              </w:rPr>
              <w:t>. Самара "Парки Самары")</w:t>
            </w:r>
            <w:proofErr w:type="gram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В рамках текущей деятельности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r>
      <w:tr w:rsidR="000F321B" w:rsidRPr="000F321B">
        <w:tc>
          <w:tcPr>
            <w:tcW w:w="57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11</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Разработка проекта планировки парковых территорий</w:t>
            </w: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2017</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ДСА</w:t>
            </w:r>
          </w:p>
        </w:tc>
        <w:tc>
          <w:tcPr>
            <w:tcW w:w="1928"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ДСА</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15000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15000</w:t>
            </w:r>
          </w:p>
        </w:tc>
      </w:tr>
      <w:tr w:rsidR="000F321B" w:rsidRPr="000F321B">
        <w:tc>
          <w:tcPr>
            <w:tcW w:w="15657"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roofErr w:type="gramStart"/>
            <w:r w:rsidRPr="000F321B">
              <w:rPr>
                <w:rFonts w:ascii="Calibri" w:hAnsi="Calibri" w:cs="Calibri"/>
              </w:rPr>
              <w:t xml:space="preserve">(п. 11 в ред. </w:t>
            </w:r>
            <w:hyperlink r:id="rId65"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w:t>
            </w:r>
            <w:proofErr w:type="gramEnd"/>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от 11.04.2014 N 451)</w:t>
            </w:r>
          </w:p>
        </w:tc>
      </w:tr>
      <w:tr w:rsidR="000F321B" w:rsidRPr="000F321B">
        <w:tc>
          <w:tcPr>
            <w:tcW w:w="6871"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ИТОГО</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91898,9</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121117,4</w:t>
            </w:r>
          </w:p>
        </w:tc>
        <w:tc>
          <w:tcPr>
            <w:tcW w:w="1474"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53983,1</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128263,9</w:t>
            </w:r>
          </w:p>
        </w:tc>
        <w:tc>
          <w:tcPr>
            <w:tcW w:w="1474"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148245,6</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rPr>
                <w:rFonts w:ascii="Calibri" w:hAnsi="Calibri" w:cs="Calibri"/>
              </w:rPr>
            </w:pPr>
            <w:r w:rsidRPr="000F321B">
              <w:rPr>
                <w:rFonts w:ascii="Calibri" w:hAnsi="Calibri" w:cs="Calibri"/>
              </w:rPr>
              <w:t>543508,9</w:t>
            </w:r>
          </w:p>
        </w:tc>
      </w:tr>
      <w:tr w:rsidR="000F321B" w:rsidRPr="000F321B">
        <w:tc>
          <w:tcPr>
            <w:tcW w:w="15657"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0F321B" w:rsidRPr="000F321B" w:rsidRDefault="000F321B">
            <w:pPr>
              <w:widowControl w:val="0"/>
              <w:autoSpaceDE w:val="0"/>
              <w:autoSpaceDN w:val="0"/>
              <w:adjustRightInd w:val="0"/>
              <w:spacing w:after="0" w:line="240" w:lineRule="auto"/>
              <w:jc w:val="both"/>
              <w:rPr>
                <w:rFonts w:ascii="Calibri" w:hAnsi="Calibri" w:cs="Calibri"/>
              </w:rPr>
            </w:pPr>
            <w:proofErr w:type="gramStart"/>
            <w:r w:rsidRPr="000F321B">
              <w:rPr>
                <w:rFonts w:ascii="Calibri" w:hAnsi="Calibri" w:cs="Calibri"/>
              </w:rPr>
              <w:t xml:space="preserve">(в ред. </w:t>
            </w:r>
            <w:hyperlink r:id="rId66"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w:t>
            </w:r>
            <w:proofErr w:type="gramEnd"/>
          </w:p>
          <w:p w:rsidR="000F321B" w:rsidRPr="000F321B" w:rsidRDefault="000F321B">
            <w:pPr>
              <w:widowControl w:val="0"/>
              <w:autoSpaceDE w:val="0"/>
              <w:autoSpaceDN w:val="0"/>
              <w:adjustRightInd w:val="0"/>
              <w:spacing w:after="0" w:line="240" w:lineRule="auto"/>
              <w:jc w:val="both"/>
              <w:rPr>
                <w:rFonts w:ascii="Calibri" w:hAnsi="Calibri" w:cs="Calibri"/>
              </w:rPr>
            </w:pPr>
            <w:r w:rsidRPr="000F321B">
              <w:rPr>
                <w:rFonts w:ascii="Calibri" w:hAnsi="Calibri" w:cs="Calibri"/>
              </w:rPr>
              <w:t>от 12.08.2014 N 1193)</w:t>
            </w:r>
          </w:p>
        </w:tc>
      </w:tr>
    </w:tbl>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right"/>
        <w:outlineLvl w:val="1"/>
        <w:rPr>
          <w:rFonts w:ascii="Calibri" w:hAnsi="Calibri" w:cs="Calibri"/>
        </w:rPr>
      </w:pPr>
      <w:bookmarkStart w:id="27" w:name="Par676"/>
      <w:bookmarkEnd w:id="27"/>
      <w:r w:rsidRPr="000F321B">
        <w:rPr>
          <w:rFonts w:ascii="Calibri" w:hAnsi="Calibri" w:cs="Calibri"/>
        </w:rPr>
        <w:t>Приложение N 3</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lastRenderedPageBreak/>
        <w:t>к Муниципальной программе</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городского округа Самара</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"Благоустройство парков и скверов</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городского округа Самара"</w:t>
      </w:r>
    </w:p>
    <w:p w:rsidR="000F321B" w:rsidRPr="000F321B" w:rsidRDefault="000F321B">
      <w:pPr>
        <w:widowControl w:val="0"/>
        <w:autoSpaceDE w:val="0"/>
        <w:autoSpaceDN w:val="0"/>
        <w:adjustRightInd w:val="0"/>
        <w:spacing w:after="0" w:line="240" w:lineRule="auto"/>
        <w:jc w:val="right"/>
        <w:rPr>
          <w:rFonts w:ascii="Calibri" w:hAnsi="Calibri" w:cs="Calibri"/>
        </w:rPr>
      </w:pPr>
      <w:r w:rsidRPr="000F321B">
        <w:rPr>
          <w:rFonts w:ascii="Calibri" w:hAnsi="Calibri" w:cs="Calibri"/>
        </w:rPr>
        <w:t>на 2013 - 2017 годы</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rPr>
          <w:rFonts w:ascii="Calibri" w:hAnsi="Calibri" w:cs="Calibri"/>
        </w:rPr>
      </w:pPr>
      <w:bookmarkStart w:id="28" w:name="Par683"/>
      <w:bookmarkEnd w:id="28"/>
      <w:r w:rsidRPr="000F321B">
        <w:rPr>
          <w:rFonts w:ascii="Calibri" w:hAnsi="Calibri" w:cs="Calibri"/>
        </w:rPr>
        <w:t>МЕТОДИКА</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ОЦЕНКИ ЭФФЕКТИВНОСТИ РЕАЛИЗАЦИИ</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МУНИЦИПАЛЬНОЙ ПРОГРАММЫ</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ГОРОДСКОГО ОКРУГА САМАРА</w:t>
      </w: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 xml:space="preserve">"БЛАГОУСТРОЙСТВО ПАРКОВ И СКВЕРОВ </w:t>
      </w:r>
      <w:proofErr w:type="gramStart"/>
      <w:r w:rsidRPr="000F321B">
        <w:rPr>
          <w:rFonts w:ascii="Calibri" w:hAnsi="Calibri" w:cs="Calibri"/>
        </w:rPr>
        <w:t>ГОРОДСКОГО</w:t>
      </w:r>
      <w:proofErr w:type="gramEnd"/>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ОКРУГА САМАРА" НА 2013 - 2017 ГОДЫ</w:t>
      </w:r>
    </w:p>
    <w:p w:rsidR="000F321B" w:rsidRPr="000F321B" w:rsidRDefault="000F321B">
      <w:pPr>
        <w:widowControl w:val="0"/>
        <w:autoSpaceDE w:val="0"/>
        <w:autoSpaceDN w:val="0"/>
        <w:adjustRightInd w:val="0"/>
        <w:spacing w:after="0" w:line="240" w:lineRule="auto"/>
        <w:jc w:val="center"/>
        <w:rPr>
          <w:rFonts w:ascii="Calibri" w:hAnsi="Calibri" w:cs="Calibri"/>
        </w:rPr>
      </w:pPr>
    </w:p>
    <w:p w:rsidR="000F321B" w:rsidRPr="000F321B" w:rsidRDefault="000F321B">
      <w:pPr>
        <w:widowControl w:val="0"/>
        <w:autoSpaceDE w:val="0"/>
        <w:autoSpaceDN w:val="0"/>
        <w:adjustRightInd w:val="0"/>
        <w:spacing w:after="0" w:line="240" w:lineRule="auto"/>
        <w:jc w:val="center"/>
        <w:rPr>
          <w:rFonts w:ascii="Calibri" w:hAnsi="Calibri" w:cs="Calibri"/>
        </w:rPr>
      </w:pPr>
      <w:proofErr w:type="gramStart"/>
      <w:r w:rsidRPr="000F321B">
        <w:rPr>
          <w:rFonts w:ascii="Calibri" w:hAnsi="Calibri" w:cs="Calibri"/>
        </w:rPr>
        <w:t xml:space="preserve">(в ред. </w:t>
      </w:r>
      <w:hyperlink r:id="rId67" w:history="1">
        <w:r w:rsidRPr="000F321B">
          <w:rPr>
            <w:rFonts w:ascii="Calibri" w:hAnsi="Calibri" w:cs="Calibri"/>
          </w:rPr>
          <w:t>Постановления</w:t>
        </w:r>
      </w:hyperlink>
      <w:r w:rsidRPr="000F321B">
        <w:rPr>
          <w:rFonts w:ascii="Calibri" w:hAnsi="Calibri" w:cs="Calibri"/>
        </w:rPr>
        <w:t xml:space="preserve"> Администрации городского округа Самара</w:t>
      </w:r>
      <w:proofErr w:type="gramEnd"/>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t>от 20.11.2013 N 1524)</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Оценка эффективности реализации Программы осуществляется Департаментом благоустройства и экологии Администрации городского округа Самара ежегодно в течение всего срока реализации и в целом по окончании ее реализации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center"/>
        <w:rPr>
          <w:rFonts w:ascii="Calibri" w:hAnsi="Calibri" w:cs="Calibri"/>
        </w:rPr>
      </w:pPr>
      <w:r w:rsidRPr="000F321B">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75.75pt">
            <v:imagedata r:id="rId68" o:title=""/>
          </v:shape>
        </w:pic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где:</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N - общее число целевых показателей (индикаторов);</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proofErr w:type="spellStart"/>
      <w:r w:rsidRPr="000F321B">
        <w:rPr>
          <w:rFonts w:ascii="Calibri" w:hAnsi="Calibri" w:cs="Calibri"/>
        </w:rPr>
        <w:t>Xn</w:t>
      </w:r>
      <w:proofErr w:type="spellEnd"/>
      <w:r w:rsidRPr="000F321B">
        <w:rPr>
          <w:rFonts w:ascii="Calibri" w:hAnsi="Calibri" w:cs="Calibri"/>
        </w:rPr>
        <w:t>(план) - плановое значение n-</w:t>
      </w:r>
      <w:proofErr w:type="spellStart"/>
      <w:r w:rsidRPr="000F321B">
        <w:rPr>
          <w:rFonts w:ascii="Calibri" w:hAnsi="Calibri" w:cs="Calibri"/>
        </w:rPr>
        <w:t>го</w:t>
      </w:r>
      <w:proofErr w:type="spellEnd"/>
      <w:r w:rsidRPr="000F321B">
        <w:rPr>
          <w:rFonts w:ascii="Calibri" w:hAnsi="Calibri" w:cs="Calibri"/>
        </w:rPr>
        <w:t xml:space="preserve"> целевого показателя (индикатора);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proofErr w:type="spellStart"/>
      <w:r w:rsidRPr="000F321B">
        <w:rPr>
          <w:rFonts w:ascii="Calibri" w:hAnsi="Calibri" w:cs="Calibri"/>
        </w:rPr>
        <w:t>Xn</w:t>
      </w:r>
      <w:proofErr w:type="spellEnd"/>
      <w:r w:rsidRPr="000F321B">
        <w:rPr>
          <w:rFonts w:ascii="Calibri" w:hAnsi="Calibri" w:cs="Calibri"/>
        </w:rPr>
        <w:t>(тек) - текущее значение п-</w:t>
      </w:r>
      <w:proofErr w:type="spellStart"/>
      <w:r w:rsidRPr="000F321B">
        <w:rPr>
          <w:rFonts w:ascii="Calibri" w:hAnsi="Calibri" w:cs="Calibri"/>
        </w:rPr>
        <w:t>го</w:t>
      </w:r>
      <w:proofErr w:type="spellEnd"/>
      <w:r w:rsidRPr="000F321B">
        <w:rPr>
          <w:rFonts w:ascii="Calibri" w:hAnsi="Calibri" w:cs="Calibri"/>
        </w:rPr>
        <w:t xml:space="preserve"> целевого показателя (индикатора);</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proofErr w:type="spellStart"/>
      <w:r w:rsidRPr="000F321B">
        <w:rPr>
          <w:rFonts w:ascii="Calibri" w:hAnsi="Calibri" w:cs="Calibri"/>
        </w:rPr>
        <w:t>Fn</w:t>
      </w:r>
      <w:proofErr w:type="spellEnd"/>
      <w:r w:rsidRPr="000F321B">
        <w:rPr>
          <w:rFonts w:ascii="Calibri" w:hAnsi="Calibri" w:cs="Calibri"/>
        </w:rPr>
        <w:t>(план) - плановая сумма финансирования по Программе;</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proofErr w:type="spellStart"/>
      <w:r w:rsidRPr="000F321B">
        <w:rPr>
          <w:rFonts w:ascii="Calibri" w:hAnsi="Calibri" w:cs="Calibri"/>
        </w:rPr>
        <w:lastRenderedPageBreak/>
        <w:t>Fn</w:t>
      </w:r>
      <w:proofErr w:type="spellEnd"/>
      <w:r w:rsidRPr="000F321B">
        <w:rPr>
          <w:rFonts w:ascii="Calibri" w:hAnsi="Calibri" w:cs="Calibri"/>
        </w:rPr>
        <w:t>(тек) - сумма финансирования (расходов) на текущую дату.</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 xml:space="preserve">Для расчета комплексного показателя эффективности R используются целевые </w:t>
      </w:r>
      <w:hyperlink w:anchor="Par435" w:history="1">
        <w:r w:rsidRPr="000F321B">
          <w:rPr>
            <w:rFonts w:ascii="Calibri" w:hAnsi="Calibri" w:cs="Calibri"/>
          </w:rPr>
          <w:t>показатели</w:t>
        </w:r>
      </w:hyperlink>
      <w:r w:rsidRPr="000F321B">
        <w:rPr>
          <w:rFonts w:ascii="Calibri" w:hAnsi="Calibri" w:cs="Calibri"/>
        </w:rPr>
        <w:t xml:space="preserve"> (индикаторы), приведенные в приложении N 1 к Программе.</w:t>
      </w:r>
    </w:p>
    <w:p w:rsidR="000F321B" w:rsidRPr="000F321B" w:rsidRDefault="000F321B">
      <w:pPr>
        <w:widowControl w:val="0"/>
        <w:autoSpaceDE w:val="0"/>
        <w:autoSpaceDN w:val="0"/>
        <w:adjustRightInd w:val="0"/>
        <w:spacing w:after="0" w:line="240" w:lineRule="auto"/>
        <w:ind w:firstLine="540"/>
        <w:jc w:val="both"/>
        <w:rPr>
          <w:rFonts w:ascii="Calibri" w:hAnsi="Calibri" w:cs="Calibri"/>
        </w:rPr>
      </w:pPr>
      <w:r w:rsidRPr="000F321B">
        <w:rPr>
          <w:rFonts w:ascii="Calibri" w:hAnsi="Calibri" w:cs="Calibri"/>
        </w:rPr>
        <w:t>При значении комплексного показателя эффективности R от 100% и более реализация Программы признается эффективной, при значении показателя R от 60% до 100% - удовлетворительной, при значении показателя R менее 60% - неэффективной.</w:t>
      </w: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autoSpaceDE w:val="0"/>
        <w:autoSpaceDN w:val="0"/>
        <w:adjustRightInd w:val="0"/>
        <w:spacing w:after="0" w:line="240" w:lineRule="auto"/>
        <w:jc w:val="both"/>
        <w:rPr>
          <w:rFonts w:ascii="Calibri" w:hAnsi="Calibri" w:cs="Calibri"/>
        </w:rPr>
      </w:pPr>
    </w:p>
    <w:p w:rsidR="000F321B" w:rsidRPr="000F321B" w:rsidRDefault="000F321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505FA" w:rsidRPr="000F321B" w:rsidRDefault="006505FA">
      <w:bookmarkStart w:id="29" w:name="_GoBack"/>
      <w:bookmarkEnd w:id="29"/>
    </w:p>
    <w:sectPr w:rsidR="006505FA" w:rsidRPr="000F321B" w:rsidSect="000F321B">
      <w:pgSz w:w="16838" w:h="11905" w:orient="landscape"/>
      <w:pgMar w:top="1701"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1B"/>
    <w:rsid w:val="00015594"/>
    <w:rsid w:val="00032EB7"/>
    <w:rsid w:val="00032FA7"/>
    <w:rsid w:val="00041912"/>
    <w:rsid w:val="00043326"/>
    <w:rsid w:val="00046B59"/>
    <w:rsid w:val="00052148"/>
    <w:rsid w:val="00064F76"/>
    <w:rsid w:val="00074D85"/>
    <w:rsid w:val="00091305"/>
    <w:rsid w:val="00093B1C"/>
    <w:rsid w:val="000A5B29"/>
    <w:rsid w:val="000A7E1C"/>
    <w:rsid w:val="000B401A"/>
    <w:rsid w:val="000B429D"/>
    <w:rsid w:val="000B5FD3"/>
    <w:rsid w:val="000C2335"/>
    <w:rsid w:val="000D47D9"/>
    <w:rsid w:val="000D7861"/>
    <w:rsid w:val="000E35D1"/>
    <w:rsid w:val="000F321B"/>
    <w:rsid w:val="001002C5"/>
    <w:rsid w:val="00115C5D"/>
    <w:rsid w:val="00125032"/>
    <w:rsid w:val="00141504"/>
    <w:rsid w:val="00156219"/>
    <w:rsid w:val="00167221"/>
    <w:rsid w:val="0017431D"/>
    <w:rsid w:val="001807C5"/>
    <w:rsid w:val="001936BF"/>
    <w:rsid w:val="001A358B"/>
    <w:rsid w:val="001A73F5"/>
    <w:rsid w:val="001D16C8"/>
    <w:rsid w:val="001D1A80"/>
    <w:rsid w:val="001F3A19"/>
    <w:rsid w:val="00200637"/>
    <w:rsid w:val="00206205"/>
    <w:rsid w:val="0020741D"/>
    <w:rsid w:val="00207707"/>
    <w:rsid w:val="002118AD"/>
    <w:rsid w:val="00216E3D"/>
    <w:rsid w:val="0022678C"/>
    <w:rsid w:val="00236D0A"/>
    <w:rsid w:val="00250A02"/>
    <w:rsid w:val="00290C58"/>
    <w:rsid w:val="00295C5D"/>
    <w:rsid w:val="002D526A"/>
    <w:rsid w:val="002E7C14"/>
    <w:rsid w:val="002F26BE"/>
    <w:rsid w:val="002F504C"/>
    <w:rsid w:val="0030579B"/>
    <w:rsid w:val="003067CA"/>
    <w:rsid w:val="00323936"/>
    <w:rsid w:val="00323C00"/>
    <w:rsid w:val="00325DE5"/>
    <w:rsid w:val="00334F04"/>
    <w:rsid w:val="00335A1E"/>
    <w:rsid w:val="003407C3"/>
    <w:rsid w:val="00344BF5"/>
    <w:rsid w:val="00353061"/>
    <w:rsid w:val="00353AE0"/>
    <w:rsid w:val="00354743"/>
    <w:rsid w:val="00354A48"/>
    <w:rsid w:val="00383BC4"/>
    <w:rsid w:val="00385C2C"/>
    <w:rsid w:val="00387BA5"/>
    <w:rsid w:val="00397B7F"/>
    <w:rsid w:val="003A5DA5"/>
    <w:rsid w:val="003B1BA0"/>
    <w:rsid w:val="003B2D2E"/>
    <w:rsid w:val="003B709F"/>
    <w:rsid w:val="003C0B7C"/>
    <w:rsid w:val="003C41B7"/>
    <w:rsid w:val="003C782B"/>
    <w:rsid w:val="003D6012"/>
    <w:rsid w:val="003D6809"/>
    <w:rsid w:val="003D6C36"/>
    <w:rsid w:val="003F2B01"/>
    <w:rsid w:val="003F3119"/>
    <w:rsid w:val="004144F0"/>
    <w:rsid w:val="004166FC"/>
    <w:rsid w:val="0042317B"/>
    <w:rsid w:val="004576E6"/>
    <w:rsid w:val="0045791C"/>
    <w:rsid w:val="00464C51"/>
    <w:rsid w:val="004675B6"/>
    <w:rsid w:val="0047030E"/>
    <w:rsid w:val="00476492"/>
    <w:rsid w:val="0048020F"/>
    <w:rsid w:val="00484357"/>
    <w:rsid w:val="004920FF"/>
    <w:rsid w:val="00497EC9"/>
    <w:rsid w:val="004B10A4"/>
    <w:rsid w:val="004C3AD9"/>
    <w:rsid w:val="004D30F1"/>
    <w:rsid w:val="004D537E"/>
    <w:rsid w:val="004E51DF"/>
    <w:rsid w:val="004E6025"/>
    <w:rsid w:val="004F705C"/>
    <w:rsid w:val="0050050A"/>
    <w:rsid w:val="00513678"/>
    <w:rsid w:val="00520426"/>
    <w:rsid w:val="005219FD"/>
    <w:rsid w:val="00526187"/>
    <w:rsid w:val="00526969"/>
    <w:rsid w:val="00531DD1"/>
    <w:rsid w:val="00535553"/>
    <w:rsid w:val="00555CE1"/>
    <w:rsid w:val="00555E95"/>
    <w:rsid w:val="00556AF9"/>
    <w:rsid w:val="00560185"/>
    <w:rsid w:val="00562B1F"/>
    <w:rsid w:val="0056714B"/>
    <w:rsid w:val="00582E43"/>
    <w:rsid w:val="005851BD"/>
    <w:rsid w:val="005B2835"/>
    <w:rsid w:val="005B76E9"/>
    <w:rsid w:val="005C30C8"/>
    <w:rsid w:val="005D3BE1"/>
    <w:rsid w:val="005D4808"/>
    <w:rsid w:val="005E0861"/>
    <w:rsid w:val="00604003"/>
    <w:rsid w:val="006116BD"/>
    <w:rsid w:val="00612105"/>
    <w:rsid w:val="006147F0"/>
    <w:rsid w:val="00615A37"/>
    <w:rsid w:val="0062138C"/>
    <w:rsid w:val="0062562C"/>
    <w:rsid w:val="0062698D"/>
    <w:rsid w:val="0063732B"/>
    <w:rsid w:val="006458F6"/>
    <w:rsid w:val="00645B7D"/>
    <w:rsid w:val="006505FA"/>
    <w:rsid w:val="00652695"/>
    <w:rsid w:val="006639E3"/>
    <w:rsid w:val="00667ECC"/>
    <w:rsid w:val="00671D08"/>
    <w:rsid w:val="00672227"/>
    <w:rsid w:val="00684928"/>
    <w:rsid w:val="00690077"/>
    <w:rsid w:val="00690D13"/>
    <w:rsid w:val="00697FAB"/>
    <w:rsid w:val="006A1AA8"/>
    <w:rsid w:val="006A7117"/>
    <w:rsid w:val="006C5215"/>
    <w:rsid w:val="006D0BDE"/>
    <w:rsid w:val="006F130F"/>
    <w:rsid w:val="00700305"/>
    <w:rsid w:val="0070159A"/>
    <w:rsid w:val="007134A2"/>
    <w:rsid w:val="007175FF"/>
    <w:rsid w:val="00751299"/>
    <w:rsid w:val="00760850"/>
    <w:rsid w:val="00763B5D"/>
    <w:rsid w:val="00777B0C"/>
    <w:rsid w:val="00784326"/>
    <w:rsid w:val="0078485E"/>
    <w:rsid w:val="007C4C0E"/>
    <w:rsid w:val="007C4C6E"/>
    <w:rsid w:val="007C6AFD"/>
    <w:rsid w:val="007D3BBF"/>
    <w:rsid w:val="007D3DAB"/>
    <w:rsid w:val="007D522B"/>
    <w:rsid w:val="007E4385"/>
    <w:rsid w:val="008030FD"/>
    <w:rsid w:val="00816D92"/>
    <w:rsid w:val="00823AF8"/>
    <w:rsid w:val="0083446E"/>
    <w:rsid w:val="0083751E"/>
    <w:rsid w:val="00854F1D"/>
    <w:rsid w:val="00855677"/>
    <w:rsid w:val="00863153"/>
    <w:rsid w:val="00872E08"/>
    <w:rsid w:val="00881C63"/>
    <w:rsid w:val="008911E0"/>
    <w:rsid w:val="00893F3F"/>
    <w:rsid w:val="008A11B7"/>
    <w:rsid w:val="008A5F85"/>
    <w:rsid w:val="008B0FB8"/>
    <w:rsid w:val="008C6D6A"/>
    <w:rsid w:val="008D486D"/>
    <w:rsid w:val="008E4F96"/>
    <w:rsid w:val="008E61CC"/>
    <w:rsid w:val="008F4A5B"/>
    <w:rsid w:val="008F4CF0"/>
    <w:rsid w:val="00902D91"/>
    <w:rsid w:val="009071E0"/>
    <w:rsid w:val="0092140B"/>
    <w:rsid w:val="00934DB8"/>
    <w:rsid w:val="00944CDA"/>
    <w:rsid w:val="009474EA"/>
    <w:rsid w:val="0095124A"/>
    <w:rsid w:val="009556F7"/>
    <w:rsid w:val="009677B2"/>
    <w:rsid w:val="00975DC4"/>
    <w:rsid w:val="009813B9"/>
    <w:rsid w:val="00986A71"/>
    <w:rsid w:val="00991970"/>
    <w:rsid w:val="00991C1D"/>
    <w:rsid w:val="00994331"/>
    <w:rsid w:val="009C13D3"/>
    <w:rsid w:val="009C441D"/>
    <w:rsid w:val="009C55A7"/>
    <w:rsid w:val="009C5A5B"/>
    <w:rsid w:val="009D0598"/>
    <w:rsid w:val="009E000C"/>
    <w:rsid w:val="009E7158"/>
    <w:rsid w:val="009F603B"/>
    <w:rsid w:val="00A01092"/>
    <w:rsid w:val="00A0344E"/>
    <w:rsid w:val="00A105E3"/>
    <w:rsid w:val="00A12104"/>
    <w:rsid w:val="00A26DF9"/>
    <w:rsid w:val="00A34A46"/>
    <w:rsid w:val="00A54086"/>
    <w:rsid w:val="00A569F6"/>
    <w:rsid w:val="00A62098"/>
    <w:rsid w:val="00A639AC"/>
    <w:rsid w:val="00A6741A"/>
    <w:rsid w:val="00A814C2"/>
    <w:rsid w:val="00A92766"/>
    <w:rsid w:val="00A928DD"/>
    <w:rsid w:val="00A953FB"/>
    <w:rsid w:val="00AA0190"/>
    <w:rsid w:val="00AA210B"/>
    <w:rsid w:val="00AA2D05"/>
    <w:rsid w:val="00AB619C"/>
    <w:rsid w:val="00AE5CB1"/>
    <w:rsid w:val="00AF2D50"/>
    <w:rsid w:val="00AF6307"/>
    <w:rsid w:val="00B01399"/>
    <w:rsid w:val="00B02C5A"/>
    <w:rsid w:val="00B06088"/>
    <w:rsid w:val="00B07C70"/>
    <w:rsid w:val="00B13B88"/>
    <w:rsid w:val="00B27A3B"/>
    <w:rsid w:val="00B3391B"/>
    <w:rsid w:val="00B41BEB"/>
    <w:rsid w:val="00B45ED3"/>
    <w:rsid w:val="00B617D9"/>
    <w:rsid w:val="00B63ADD"/>
    <w:rsid w:val="00B65C2D"/>
    <w:rsid w:val="00B73809"/>
    <w:rsid w:val="00B7616C"/>
    <w:rsid w:val="00B7685C"/>
    <w:rsid w:val="00B82BA9"/>
    <w:rsid w:val="00B87025"/>
    <w:rsid w:val="00B94CCD"/>
    <w:rsid w:val="00BA591E"/>
    <w:rsid w:val="00BB2B2E"/>
    <w:rsid w:val="00BC07FE"/>
    <w:rsid w:val="00BC3DBC"/>
    <w:rsid w:val="00BC3F51"/>
    <w:rsid w:val="00BC70A7"/>
    <w:rsid w:val="00C00AA4"/>
    <w:rsid w:val="00C13BDC"/>
    <w:rsid w:val="00C17819"/>
    <w:rsid w:val="00C25E07"/>
    <w:rsid w:val="00C27463"/>
    <w:rsid w:val="00C30856"/>
    <w:rsid w:val="00C31CB6"/>
    <w:rsid w:val="00C3235C"/>
    <w:rsid w:val="00C325E9"/>
    <w:rsid w:val="00C352B3"/>
    <w:rsid w:val="00C4692F"/>
    <w:rsid w:val="00C72331"/>
    <w:rsid w:val="00CA7C55"/>
    <w:rsid w:val="00CB2F7B"/>
    <w:rsid w:val="00CC0A8C"/>
    <w:rsid w:val="00CC7135"/>
    <w:rsid w:val="00CD5955"/>
    <w:rsid w:val="00CD797F"/>
    <w:rsid w:val="00CE5DE0"/>
    <w:rsid w:val="00CF66FA"/>
    <w:rsid w:val="00D00C90"/>
    <w:rsid w:val="00D32480"/>
    <w:rsid w:val="00D36DFB"/>
    <w:rsid w:val="00D55DB2"/>
    <w:rsid w:val="00D623A5"/>
    <w:rsid w:val="00D63E0D"/>
    <w:rsid w:val="00D65FFE"/>
    <w:rsid w:val="00D7146D"/>
    <w:rsid w:val="00D95D1F"/>
    <w:rsid w:val="00D97C91"/>
    <w:rsid w:val="00DC3CCC"/>
    <w:rsid w:val="00DC3D92"/>
    <w:rsid w:val="00DC55C3"/>
    <w:rsid w:val="00DE5A47"/>
    <w:rsid w:val="00DF3586"/>
    <w:rsid w:val="00DF5DD2"/>
    <w:rsid w:val="00E03CE9"/>
    <w:rsid w:val="00E13E8E"/>
    <w:rsid w:val="00E22DB0"/>
    <w:rsid w:val="00E24D0B"/>
    <w:rsid w:val="00E26FB3"/>
    <w:rsid w:val="00E32294"/>
    <w:rsid w:val="00E349B0"/>
    <w:rsid w:val="00E34B2F"/>
    <w:rsid w:val="00E4164F"/>
    <w:rsid w:val="00E44170"/>
    <w:rsid w:val="00E52086"/>
    <w:rsid w:val="00E5683C"/>
    <w:rsid w:val="00E70D2F"/>
    <w:rsid w:val="00E91A76"/>
    <w:rsid w:val="00EB1138"/>
    <w:rsid w:val="00EB35AE"/>
    <w:rsid w:val="00EC033C"/>
    <w:rsid w:val="00EC583D"/>
    <w:rsid w:val="00ED33FE"/>
    <w:rsid w:val="00ED3A62"/>
    <w:rsid w:val="00EE1992"/>
    <w:rsid w:val="00F116FF"/>
    <w:rsid w:val="00F212F5"/>
    <w:rsid w:val="00F344FA"/>
    <w:rsid w:val="00F34E35"/>
    <w:rsid w:val="00F37D5E"/>
    <w:rsid w:val="00F56F5C"/>
    <w:rsid w:val="00F62F4B"/>
    <w:rsid w:val="00F63BC7"/>
    <w:rsid w:val="00F6504C"/>
    <w:rsid w:val="00F83F83"/>
    <w:rsid w:val="00F8751C"/>
    <w:rsid w:val="00F943AE"/>
    <w:rsid w:val="00F95435"/>
    <w:rsid w:val="00FA7E7D"/>
    <w:rsid w:val="00FC54CE"/>
    <w:rsid w:val="00FE2D04"/>
    <w:rsid w:val="00F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25C40B07BAD91E6D50CC571D1A6791A96F2CE705D760C1FC56A5DC45411EB96C2E4013D62D0C7F425DD3rAb4F" TargetMode="External"/><Relationship Id="rId18" Type="http://schemas.openxmlformats.org/officeDocument/2006/relationships/hyperlink" Target="consultantplus://offline/ref=3925C40B07BAD91E6D50CC571D1A6791A96F2CE706D161CBFD56A5DC45411EB96C2E4013D62D0C7F425DD1rAb1F" TargetMode="External"/><Relationship Id="rId26" Type="http://schemas.openxmlformats.org/officeDocument/2006/relationships/hyperlink" Target="consultantplus://offline/ref=3925C40B07BAD91E6D50CC571D1A6791A96F2CE706D462C7FD56A5DC45411EB96C2E4013D62D0C7F425CD5rAb5F" TargetMode="External"/><Relationship Id="rId39" Type="http://schemas.openxmlformats.org/officeDocument/2006/relationships/hyperlink" Target="consultantplus://offline/ref=3925C40B07BAD91E6D50CC571D1A6791A96F2CE705D461C3FF56A5DC45411EB96C2E4013D62D0C7F425CD5rAb5F" TargetMode="External"/><Relationship Id="rId21" Type="http://schemas.openxmlformats.org/officeDocument/2006/relationships/hyperlink" Target="consultantplus://offline/ref=3925C40B07BAD91E6D50CC571D1A6791A96F2CE705D565C0F456A5DC45411EB96C2E4013D62D0C7F425CD5rAb6F" TargetMode="External"/><Relationship Id="rId34" Type="http://schemas.openxmlformats.org/officeDocument/2006/relationships/hyperlink" Target="consultantplus://offline/ref=3925C40B07BAD91E6D50D25A0B763B99AE6276E20ADD6894A109FE8112r4b8F" TargetMode="External"/><Relationship Id="rId42" Type="http://schemas.openxmlformats.org/officeDocument/2006/relationships/hyperlink" Target="consultantplus://offline/ref=3925C40B07BAD91E6D50CC571D1A6791A96F2CE705D565C0F456A5DC45411EB96C2E4013D62D0C7F425CD5rAb5F" TargetMode="External"/><Relationship Id="rId47" Type="http://schemas.openxmlformats.org/officeDocument/2006/relationships/hyperlink" Target="consultantplus://offline/ref=3925C40B07BAD91E6D50D25A0B763B99AE627BEE05D56894A109FE8112r4b8F" TargetMode="External"/><Relationship Id="rId50" Type="http://schemas.openxmlformats.org/officeDocument/2006/relationships/hyperlink" Target="consultantplus://offline/ref=3925C40B07BAD91E6D50CC571D1A6791A96F2CE706D36BC2F856A5DC45411EB96C2E4013D62D0C7F425CD7rAbAF" TargetMode="External"/><Relationship Id="rId55" Type="http://schemas.openxmlformats.org/officeDocument/2006/relationships/hyperlink" Target="consultantplus://offline/ref=3925C40B07BAD91E6D50CC571D1A6791A96F2CE706D36BC2F856A5DC45411EB96C2E4013D62D0C7F425CD6rAb0F" TargetMode="External"/><Relationship Id="rId63" Type="http://schemas.openxmlformats.org/officeDocument/2006/relationships/hyperlink" Target="consultantplus://offline/ref=3925C40B07BAD91E6D50CC571D1A6791A96F2CE705D461C3FF56A5DC45411EB96C2E4013D62D0C7F425CD7rAb3F" TargetMode="External"/><Relationship Id="rId68" Type="http://schemas.openxmlformats.org/officeDocument/2006/relationships/image" Target="media/image1.wmf"/><Relationship Id="rId7" Type="http://schemas.openxmlformats.org/officeDocument/2006/relationships/hyperlink" Target="consultantplus://offline/ref=3925C40B07BAD91E6D50CC571D1A6791A96F2CE706D161CBFD56A5DC45411EB96C2E4013D62D0C7F425DD1rAb2F" TargetMode="External"/><Relationship Id="rId2" Type="http://schemas.microsoft.com/office/2007/relationships/stylesWithEffects" Target="stylesWithEffects.xml"/><Relationship Id="rId16" Type="http://schemas.openxmlformats.org/officeDocument/2006/relationships/hyperlink" Target="consultantplus://offline/ref=3925C40B07BAD91E6D50CC571D1A6791A96F2CE706D462C7FD56A5DC45411EB96C2E4013D62D0C7F425CD5rAb6F" TargetMode="External"/><Relationship Id="rId29" Type="http://schemas.openxmlformats.org/officeDocument/2006/relationships/hyperlink" Target="consultantplus://offline/ref=3925C40B07BAD91E6D50CC571D1A6791A96F2CE705D461C3FF56A5DC45411EB96C2E4013D62D0C7F425CD5rAb5F" TargetMode="External"/><Relationship Id="rId1" Type="http://schemas.openxmlformats.org/officeDocument/2006/relationships/styles" Target="styles.xml"/><Relationship Id="rId6" Type="http://schemas.openxmlformats.org/officeDocument/2006/relationships/hyperlink" Target="consultantplus://offline/ref=3925C40B07BAD91E6D50CC571D1A6791A96F2CE706D664C5F856A5DC45411EB96C2E4013D62D0C7F425CD5rAb6F" TargetMode="External"/><Relationship Id="rId11" Type="http://schemas.openxmlformats.org/officeDocument/2006/relationships/hyperlink" Target="consultantplus://offline/ref=3925C40B07BAD91E6D50CC571D1A6791A96F2CE705D461C3FF56A5DC45411EB96C2E4013D62D0C7F425CD5rAb6F" TargetMode="External"/><Relationship Id="rId24" Type="http://schemas.openxmlformats.org/officeDocument/2006/relationships/hyperlink" Target="consultantplus://offline/ref=3925C40B07BAD91E6D50CC571D1A6791A96F2CE706D36BC2F856A5DC45411EB96C2E4013D62D0C7F425CD5rAb5F" TargetMode="External"/><Relationship Id="rId32" Type="http://schemas.openxmlformats.org/officeDocument/2006/relationships/hyperlink" Target="consultantplus://offline/ref=3925C40B07BAD91E6D50CD4F0E763B99AE6475E1558937CFFC5ErFb7F" TargetMode="External"/><Relationship Id="rId37" Type="http://schemas.openxmlformats.org/officeDocument/2006/relationships/hyperlink" Target="consultantplus://offline/ref=3925C40B07BAD91E6D50CC571D1A6791A96F2CE706D264C5F556A5DC45411EB96C2E4013D62D0C7F425CD5rAb5F" TargetMode="External"/><Relationship Id="rId40" Type="http://schemas.openxmlformats.org/officeDocument/2006/relationships/hyperlink" Target="consultantplus://offline/ref=3925C40B07BAD91E6D50CC571D1A6791A96F2CE706D664C5F856A5DC45411EB96C2E4013D62D0C7F425CD5rAb5F" TargetMode="External"/><Relationship Id="rId45" Type="http://schemas.openxmlformats.org/officeDocument/2006/relationships/hyperlink" Target="consultantplus://offline/ref=3925C40B07BAD91E6D50CC571D1A6791A96F2CE706D264C5F556A5DC45411EB96C2E4013D62D0C7F425CD5rAb5F" TargetMode="External"/><Relationship Id="rId53" Type="http://schemas.openxmlformats.org/officeDocument/2006/relationships/hyperlink" Target="consultantplus://offline/ref=3925C40B07BAD91E6D50CC571D1A6791A96F2CE706D36BC2F856A5DC45411EB96C2E4013D62D0C7F425CD6rAb2F" TargetMode="External"/><Relationship Id="rId58" Type="http://schemas.openxmlformats.org/officeDocument/2006/relationships/hyperlink" Target="consultantplus://offline/ref=3925C40B07BAD91E6D50CC571D1A6791A96F2CE705D461C3FF56A5DC45411EB96C2E4013D62D0C7F425CD5rAb4F" TargetMode="External"/><Relationship Id="rId66" Type="http://schemas.openxmlformats.org/officeDocument/2006/relationships/hyperlink" Target="consultantplus://offline/ref=3925C40B07BAD91E6D50CC571D1A6791A96F2CE705D461C3FF56A5DC45411EB96C2E4013D62D0C7F425CD1rAb6F" TargetMode="External"/><Relationship Id="rId5" Type="http://schemas.openxmlformats.org/officeDocument/2006/relationships/hyperlink" Target="consultantplus://offline/ref=3925C40B07BAD91E6D50CC571D1A6791A96F2CE706D462C7FD56A5DC45411EB96C2E4013D62D0C7F425CD5rAb6F" TargetMode="External"/><Relationship Id="rId15" Type="http://schemas.openxmlformats.org/officeDocument/2006/relationships/hyperlink" Target="consultantplus://offline/ref=3925C40B07BAD91E6D50CC571D1A6791A96F2CE706D161CBFD56A5DC45411EB96C2E4013D62D0C7F425DD1rAb1F" TargetMode="External"/><Relationship Id="rId23" Type="http://schemas.openxmlformats.org/officeDocument/2006/relationships/hyperlink" Target="consultantplus://offline/ref=3925C40B07BAD91E6D50CC571D1A6791A96F2CE706D161CBFD56A5DC45411EB96C2E4013D62D0C7F425DD1rAb1F" TargetMode="External"/><Relationship Id="rId28" Type="http://schemas.openxmlformats.org/officeDocument/2006/relationships/hyperlink" Target="consultantplus://offline/ref=3925C40B07BAD91E6D50CC571D1A6791A96F2CE705D565C0F456A5DC45411EB96C2E4013D62D0C7F425CD5rAb5F" TargetMode="External"/><Relationship Id="rId36" Type="http://schemas.openxmlformats.org/officeDocument/2006/relationships/hyperlink" Target="consultantplus://offline/ref=3925C40B07BAD91E6D50CC571D1A6791A96F2CE706D36BC2F856A5DC45411EB96C2E4013D62D0C7F425CD4rAb4F" TargetMode="External"/><Relationship Id="rId49" Type="http://schemas.openxmlformats.org/officeDocument/2006/relationships/hyperlink" Target="consultantplus://offline/ref=3925C40B07BAD91E6D50D25A0B763B99AE627BEE05D56894A109FE81124814EE2B6119519125r0bDF" TargetMode="External"/><Relationship Id="rId57" Type="http://schemas.openxmlformats.org/officeDocument/2006/relationships/hyperlink" Target="consultantplus://offline/ref=3925C40B07BAD91E6D50CC571D1A6791A96F2CE705D461C3FF56A5DC45411EB96C2E4013D62D0C7F425CD5rAb4F" TargetMode="External"/><Relationship Id="rId61" Type="http://schemas.openxmlformats.org/officeDocument/2006/relationships/hyperlink" Target="consultantplus://offline/ref=3925C40B07BAD91E6D50CC571D1A6791A96F2CE705D565C0F456A5DC45411EB96C2E4013D62D0C7F425CD5rAb4F" TargetMode="External"/><Relationship Id="rId10" Type="http://schemas.openxmlformats.org/officeDocument/2006/relationships/hyperlink" Target="consultantplus://offline/ref=3925C40B07BAD91E6D50CC571D1A6791A96F2CE705D565C0F456A5DC45411EB96C2E4013D62D0C7F425CD5rAb6F" TargetMode="External"/><Relationship Id="rId19" Type="http://schemas.openxmlformats.org/officeDocument/2006/relationships/hyperlink" Target="consultantplus://offline/ref=3925C40B07BAD91E6D50CC571D1A6791A96F2CE706D36BC2F856A5DC45411EB96C2E4013D62D0C7F425CD5rAb6F" TargetMode="External"/><Relationship Id="rId31" Type="http://schemas.openxmlformats.org/officeDocument/2006/relationships/hyperlink" Target="consultantplus://offline/ref=3925C40B07BAD91E6D50CC571D1A6791A96F2CE706D36BC2F856A5DC45411EB96C2E4013D62D0C7F425CD4rAb5F" TargetMode="External"/><Relationship Id="rId44" Type="http://schemas.openxmlformats.org/officeDocument/2006/relationships/hyperlink" Target="consultantplus://offline/ref=3925C40B07BAD91E6D50CC571D1A6791A96F2CE705D461C3FF56A5DC45411EB96C2E4013D62D0C7F425CD5rAb5F" TargetMode="External"/><Relationship Id="rId52" Type="http://schemas.openxmlformats.org/officeDocument/2006/relationships/hyperlink" Target="consultantplus://offline/ref=3925C40B07BAD91E6D50CC571D1A6791A96F2CE706D36BC2F856A5DC45411EB96C2E4013D62D0C7F425CD6rAb3F" TargetMode="External"/><Relationship Id="rId60" Type="http://schemas.openxmlformats.org/officeDocument/2006/relationships/hyperlink" Target="consultantplus://offline/ref=3925C40B07BAD91E6D50CC571D1A6791A96F2CE706D264C5F556A5DC45411EB96C2E4013D62D0C7F425CD4rAbBF" TargetMode="External"/><Relationship Id="rId65" Type="http://schemas.openxmlformats.org/officeDocument/2006/relationships/hyperlink" Target="consultantplus://offline/ref=3925C40B07BAD91E6D50CC571D1A6791A96F2CE706D264C5F556A5DC45411EB96C2E4013D62D0C7F425CD1rAb0F" TargetMode="External"/><Relationship Id="rId4" Type="http://schemas.openxmlformats.org/officeDocument/2006/relationships/webSettings" Target="webSettings.xml"/><Relationship Id="rId9" Type="http://schemas.openxmlformats.org/officeDocument/2006/relationships/hyperlink" Target="consultantplus://offline/ref=3925C40B07BAD91E6D50CC571D1A6791A96F2CE706D264C5F556A5DC45411EB96C2E4013D62D0C7F425CD5rAb6F" TargetMode="External"/><Relationship Id="rId14" Type="http://schemas.openxmlformats.org/officeDocument/2006/relationships/hyperlink" Target="consultantplus://offline/ref=3925C40B07BAD91E6D50CC571D1A6791A96F2CE706D161CBFD56A5DC45411EB96C2E4013D62D0C7F425DD1rAb1F" TargetMode="External"/><Relationship Id="rId22" Type="http://schemas.openxmlformats.org/officeDocument/2006/relationships/hyperlink" Target="consultantplus://offline/ref=3925C40B07BAD91E6D50CC571D1A6791A96F2CE705D461C3FF56A5DC45411EB96C2E4013D62D0C7F425CD5rAb6F" TargetMode="External"/><Relationship Id="rId27" Type="http://schemas.openxmlformats.org/officeDocument/2006/relationships/hyperlink" Target="consultantplus://offline/ref=3925C40B07BAD91E6D50CC571D1A6791A96F2CE706D264C5F556A5DC45411EB96C2E4013D62D0C7F425CD5rAb5F" TargetMode="External"/><Relationship Id="rId30" Type="http://schemas.openxmlformats.org/officeDocument/2006/relationships/hyperlink" Target="consultantplus://offline/ref=3925C40B07BAD91E6D50CC571D1A6791A96F2CE706D161CBFD56A5DC45411EB96C2E4013D62D0C7F425DD1rAb0F" TargetMode="External"/><Relationship Id="rId35" Type="http://schemas.openxmlformats.org/officeDocument/2006/relationships/hyperlink" Target="consultantplus://offline/ref=3925C40B07BAD91E6D50D25A0B763B99AE6773E200D36894A109FE8112r4b8F" TargetMode="External"/><Relationship Id="rId43" Type="http://schemas.openxmlformats.org/officeDocument/2006/relationships/hyperlink" Target="consultantplus://offline/ref=3925C40B07BAD91E6D50CC571D1A6791A96F2CE705D461C3FF56A5DC45411EB96C2E4013D62D0C7F425CD5rAb5F" TargetMode="External"/><Relationship Id="rId48" Type="http://schemas.openxmlformats.org/officeDocument/2006/relationships/hyperlink" Target="consultantplus://offline/ref=3925C40B07BAD91E6D50CC571D1A6791A96F2CE706D36BC2F856A5DC45411EB96C2E4013D62D0C7F425CD7rAbBF" TargetMode="External"/><Relationship Id="rId56" Type="http://schemas.openxmlformats.org/officeDocument/2006/relationships/hyperlink" Target="consultantplus://offline/ref=3925C40B07BAD91E6D50CC571D1A6791A96F2CE706D264C5F556A5DC45411EB96C2E4013D62D0C7F425CD5rAb4F" TargetMode="External"/><Relationship Id="rId64" Type="http://schemas.openxmlformats.org/officeDocument/2006/relationships/hyperlink" Target="consultantplus://offline/ref=3925C40B07BAD91E6D50CC571D1A6791A96F2CE705D461C3FF56A5DC45411EB96C2E4013D62D0C7F425CD6rAb0F" TargetMode="External"/><Relationship Id="rId69" Type="http://schemas.openxmlformats.org/officeDocument/2006/relationships/fontTable" Target="fontTable.xml"/><Relationship Id="rId8" Type="http://schemas.openxmlformats.org/officeDocument/2006/relationships/hyperlink" Target="consultantplus://offline/ref=3925C40B07BAD91E6D50CC571D1A6791A96F2CE706D36BC2F856A5DC45411EB96C2E4013D62D0C7F425CD5rAb6F" TargetMode="External"/><Relationship Id="rId51" Type="http://schemas.openxmlformats.org/officeDocument/2006/relationships/hyperlink" Target="consultantplus://offline/ref=3925C40B07BAD91E6D50D25A0B763B99AE627BEE05D56894A109FE81124814EE2B6119519222047Fr4b6F" TargetMode="External"/><Relationship Id="rId3" Type="http://schemas.openxmlformats.org/officeDocument/2006/relationships/settings" Target="settings.xml"/><Relationship Id="rId12" Type="http://schemas.openxmlformats.org/officeDocument/2006/relationships/hyperlink" Target="consultantplus://offline/ref=3925C40B07BAD91E6D50D25A0B763B99AE6274EB07D76894A109FE81124814EE2B61195392r2b5F" TargetMode="External"/><Relationship Id="rId17" Type="http://schemas.openxmlformats.org/officeDocument/2006/relationships/hyperlink" Target="consultantplus://offline/ref=3925C40B07BAD91E6D50CC571D1A6791A96F2CE706D664C5F856A5DC45411EB96C2E4013D62D0C7F425CD5rAb6F" TargetMode="External"/><Relationship Id="rId25" Type="http://schemas.openxmlformats.org/officeDocument/2006/relationships/hyperlink" Target="consultantplus://offline/ref=3925C40B07BAD91E6D50CC571D1A6791A96F2CE706D664C5F856A5DC45411EB96C2E4013D62D0C7F425CD5rAb5F" TargetMode="External"/><Relationship Id="rId33" Type="http://schemas.openxmlformats.org/officeDocument/2006/relationships/hyperlink" Target="consultantplus://offline/ref=3925C40B07BAD91E6D50CD4F0E763B99AE617BE1558937CFFC5ErFb7F" TargetMode="External"/><Relationship Id="rId38" Type="http://schemas.openxmlformats.org/officeDocument/2006/relationships/hyperlink" Target="consultantplus://offline/ref=3925C40B07BAD91E6D50CC571D1A6791A96F2CE705D565C0F456A5DC45411EB96C2E4013D62D0C7F425CD5rAb5F" TargetMode="External"/><Relationship Id="rId46" Type="http://schemas.openxmlformats.org/officeDocument/2006/relationships/hyperlink" Target="consultantplus://offline/ref=3925C40B07BAD91E6D50CC571D1A6791A96F2CE706D264C5F556A5DC45411EB96C2E4013D62D0C7F425CD5rAb5F" TargetMode="External"/><Relationship Id="rId59" Type="http://schemas.openxmlformats.org/officeDocument/2006/relationships/hyperlink" Target="consultantplus://offline/ref=3925C40B07BAD91E6D50CC571D1A6791A96F2CE706D36BC2F856A5DC45411EB96C2E4013D62D0C7F425CD6rAb7F" TargetMode="External"/><Relationship Id="rId67" Type="http://schemas.openxmlformats.org/officeDocument/2006/relationships/hyperlink" Target="consultantplus://offline/ref=3925C40B07BAD91E6D50CC571D1A6791A96F2CE706D161CBFD56A5DC45411EB96C2E4013D62D0C7F425DD1rAb1F" TargetMode="External"/><Relationship Id="rId20" Type="http://schemas.openxmlformats.org/officeDocument/2006/relationships/hyperlink" Target="consultantplus://offline/ref=3925C40B07BAD91E6D50CC571D1A6791A96F2CE706D264C5F556A5DC45411EB96C2E4013D62D0C7F425CD5rAb6F" TargetMode="External"/><Relationship Id="rId41" Type="http://schemas.openxmlformats.org/officeDocument/2006/relationships/hyperlink" Target="consultantplus://offline/ref=3925C40B07BAD91E6D50CC571D1A6791A96F2CE706D264C5F556A5DC45411EB96C2E4013D62D0C7F425CD5rAb5F" TargetMode="External"/><Relationship Id="rId54" Type="http://schemas.openxmlformats.org/officeDocument/2006/relationships/hyperlink" Target="consultantplus://offline/ref=3925C40B07BAD91E6D50CC571D1A6791A96F2CE706D161CBFD56A5DC45411EB96C2E4013D62D0C7F425DD1rAb5F" TargetMode="External"/><Relationship Id="rId62" Type="http://schemas.openxmlformats.org/officeDocument/2006/relationships/hyperlink" Target="consultantplus://offline/ref=3925C40B07BAD91E6D50CC571D1A6791A96F2CE705D461C3FF56A5DC45411EB96C2E4013D62D0C7F425CD4rAbA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8595</Words>
  <Characters>48994</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Дюгаев Л.В.</dc:creator>
  <cp:lastModifiedBy>Дюгаев Л.В.</cp:lastModifiedBy>
  <cp:revision>1</cp:revision>
  <dcterms:created xsi:type="dcterms:W3CDTF">2014-10-27T05:27:00Z</dcterms:created>
  <dcterms:modified xsi:type="dcterms:W3CDTF">2014-10-27T05:29:00Z</dcterms:modified>
</cp:coreProperties>
</file>