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САМАРА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1366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ПЕРЕДАЧИ НА СОДЕРЖАНИЕ 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ПОЛЬЗОВАНИЕ БЕЗНАДЗОРНЫХ ДОМАШНИХ ЖИВОТНЫХ (СОБАК И КОШЕК),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ЗАДЕРЖАННЫХ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ГОРОДСКОГО ОКРУГА САМАРА, И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ИСПОЛЬЗОВАНИЯ ЖИВОТНЫХ, НАХОДЯЩИХСЯ В СОБСТВЕННОСТИ</w:t>
      </w:r>
    </w:p>
    <w:p w:rsid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 xml:space="preserve">(в ред. </w:t>
      </w:r>
      <w:hyperlink r:id="rId5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В соответствии со </w:t>
      </w:r>
      <w:hyperlink r:id="rId6" w:history="1">
        <w:r w:rsidRPr="00937CA0">
          <w:rPr>
            <w:rFonts w:ascii="Calibri" w:hAnsi="Calibri" w:cs="Calibri"/>
          </w:rPr>
          <w:t>статьями 230</w:t>
        </w:r>
      </w:hyperlink>
      <w:r w:rsidRPr="00937CA0">
        <w:rPr>
          <w:rFonts w:ascii="Calibri" w:hAnsi="Calibri" w:cs="Calibri"/>
        </w:rPr>
        <w:t xml:space="preserve"> - </w:t>
      </w:r>
      <w:hyperlink r:id="rId7" w:history="1">
        <w:r w:rsidRPr="00937CA0">
          <w:rPr>
            <w:rFonts w:ascii="Calibri" w:hAnsi="Calibri" w:cs="Calibri"/>
          </w:rPr>
          <w:t>232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</w:t>
      </w:r>
      <w:hyperlink r:id="rId8" w:history="1">
        <w:r w:rsidRPr="00937CA0">
          <w:rPr>
            <w:rFonts w:ascii="Calibri" w:hAnsi="Calibri" w:cs="Calibri"/>
          </w:rPr>
          <w:t>Уставом</w:t>
        </w:r>
      </w:hyperlink>
      <w:r w:rsidRPr="00937CA0">
        <w:rPr>
          <w:rFonts w:ascii="Calibri" w:hAnsi="Calibri" w:cs="Calibri"/>
        </w:rPr>
        <w:t xml:space="preserve"> городского округа Самара постановляю: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1. Утвердить </w:t>
      </w:r>
      <w:hyperlink w:anchor="Par35" w:history="1">
        <w:r w:rsidRPr="00937CA0">
          <w:rPr>
            <w:rFonts w:ascii="Calibri" w:hAnsi="Calibri" w:cs="Calibri"/>
          </w:rPr>
          <w:t>Порядок</w:t>
        </w:r>
      </w:hyperlink>
      <w:r w:rsidRPr="00937CA0">
        <w:rPr>
          <w:rFonts w:ascii="Calibri" w:hAnsi="Calibri" w:cs="Calibri"/>
        </w:rPr>
        <w:t xml:space="preserve"> передачи на содержание и в пользование безнадзорных домашних животных (собак и кошек), задержанных на территории городского округа Самара, согласно приложению N 1.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2. Утвердить </w:t>
      </w:r>
      <w:hyperlink w:anchor="Par242" w:history="1">
        <w:r w:rsidRPr="00937CA0">
          <w:rPr>
            <w:rFonts w:ascii="Calibri" w:hAnsi="Calibri" w:cs="Calibri"/>
          </w:rPr>
          <w:t>Порядок</w:t>
        </w:r>
      </w:hyperlink>
      <w:r w:rsidRPr="00937CA0">
        <w:rPr>
          <w:rFonts w:ascii="Calibri" w:hAnsi="Calibri" w:cs="Calibri"/>
        </w:rPr>
        <w:t xml:space="preserve"> использования животных, находящихся в собственности городского округа Самара, согласно приложению N 2.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4. </w:t>
      </w:r>
      <w:proofErr w:type="gramStart"/>
      <w:r w:rsidRPr="00937CA0">
        <w:rPr>
          <w:rFonts w:ascii="Calibri" w:hAnsi="Calibri" w:cs="Calibri"/>
        </w:rPr>
        <w:t>Контроль за</w:t>
      </w:r>
      <w:proofErr w:type="gramEnd"/>
      <w:r w:rsidRPr="00937CA0"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городского округа Самара Кудряшова В.В.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937CA0">
        <w:rPr>
          <w:rFonts w:ascii="Calibri" w:hAnsi="Calibri" w:cs="Calibri"/>
        </w:rPr>
        <w:t>И.о</w:t>
      </w:r>
      <w:proofErr w:type="spellEnd"/>
      <w:r w:rsidRPr="00937CA0">
        <w:rPr>
          <w:rFonts w:ascii="Calibri" w:hAnsi="Calibri" w:cs="Calibri"/>
        </w:rPr>
        <w:t>. Главы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городского округа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В.В.КУДРЯШОВ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 w:rsidRPr="00937CA0">
        <w:rPr>
          <w:rFonts w:ascii="Calibri" w:hAnsi="Calibri" w:cs="Calibri"/>
        </w:rPr>
        <w:t>Приложение N 1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Постановлению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Администрации </w:t>
      </w:r>
      <w:proofErr w:type="gramStart"/>
      <w:r w:rsidRPr="00937CA0">
        <w:rPr>
          <w:rFonts w:ascii="Calibri" w:hAnsi="Calibri" w:cs="Calibri"/>
        </w:rPr>
        <w:t>городского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25 октября 2013 г. N 1366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 w:rsidRPr="00937CA0">
        <w:rPr>
          <w:rFonts w:ascii="Calibri" w:hAnsi="Calibri" w:cs="Calibri"/>
          <w:b/>
          <w:bCs/>
        </w:rPr>
        <w:t>ПОРЯДОК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CA0">
        <w:rPr>
          <w:rFonts w:ascii="Calibri" w:hAnsi="Calibri" w:cs="Calibri"/>
          <w:b/>
          <w:bCs/>
        </w:rPr>
        <w:t xml:space="preserve">ПЕРЕДАЧИ НА СОДЕРЖАНИЕ И В ПОЛЬЗОВАНИЕ </w:t>
      </w:r>
      <w:proofErr w:type="gramStart"/>
      <w:r w:rsidRPr="00937CA0">
        <w:rPr>
          <w:rFonts w:ascii="Calibri" w:hAnsi="Calibri" w:cs="Calibri"/>
          <w:b/>
          <w:bCs/>
        </w:rPr>
        <w:t>БЕЗНАДЗОРНЫХ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CA0">
        <w:rPr>
          <w:rFonts w:ascii="Calibri" w:hAnsi="Calibri" w:cs="Calibri"/>
          <w:b/>
          <w:bCs/>
        </w:rPr>
        <w:t>ДОМАШНИХ ЖИВОТНЫХ (СОБАК И КОШЕК), ЗАДЕРЖАННЫХ НА ТЕРРИТОРИИ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CA0">
        <w:rPr>
          <w:rFonts w:ascii="Calibri" w:hAnsi="Calibri" w:cs="Calibri"/>
          <w:b/>
          <w:bCs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 xml:space="preserve">(в ред. </w:t>
      </w:r>
      <w:hyperlink r:id="rId9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 w:rsidRPr="00937CA0">
        <w:rPr>
          <w:rFonts w:ascii="Calibri" w:hAnsi="Calibri" w:cs="Calibri"/>
        </w:rPr>
        <w:t>1. Общие положения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1.1. Настоящий Порядок определяет механизм реализации Администрацией городского округа Самара полномочий, предусмотренных </w:t>
      </w:r>
      <w:hyperlink r:id="rId10" w:history="1">
        <w:r w:rsidRPr="00937CA0">
          <w:rPr>
            <w:rFonts w:ascii="Calibri" w:hAnsi="Calibri" w:cs="Calibri"/>
          </w:rPr>
          <w:t>статьей 230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 (далее - Порядок).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lastRenderedPageBreak/>
        <w:t>Порядок распространяет свое действие на отношения, возникшие при задержании каким-либо лицом оставшихся без надзора домашних животных (собак или кошек).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1.2. Лицо, задержавшее безнадзорное домашнее животное (собаку или кошку), не позднее трех дней с момента задержания заявляет об обнаруженном животном в Администрацию городского округа Самара в лице Департамента благоустройства и экологии Администрации городского округа Самара (далее - Департамент) или полицию.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 w:rsidRPr="00937CA0">
        <w:rPr>
          <w:rFonts w:ascii="Calibri" w:hAnsi="Calibri" w:cs="Calibri"/>
        </w:rPr>
        <w:t>2. Порядок рассмотрения обращений об обнаружении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безнадзорного домашнего животного (собаки или кошки),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>подыскании</w:t>
      </w:r>
      <w:proofErr w:type="gramEnd"/>
      <w:r w:rsidRPr="00937CA0">
        <w:rPr>
          <w:rFonts w:ascii="Calibri" w:hAnsi="Calibri" w:cs="Calibri"/>
        </w:rPr>
        <w:t xml:space="preserve"> лица, имеющего необходимые условия для содержания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животного, и передачи животного лицу, имеющему необходимые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условия для его содержания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2.1. Обращение об обнаружении безнадзорного домашнего животного (собаки или кошки) (далее - животное) рассматривается рабочей группой, сформированной Департаментом из числа сотрудников Департамента (далее - Рабочая группа). Состав Рабочей группы утверждается Департаментом благоустройства и экологии Администрации городского округа Самара.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 состав Рабочей группы входят председатель, заместитель председателя, члены Рабочей группы.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2.2. К функциям Рабочей группы относятся: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рассмотрение обращений, поступивших в Департамент, об обнаружении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рассмотрение обращений, поступивших в Департамент, с просьбой о подыскании лица, имеющего необходимые условия для содержания животного на время розыска собственника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рассмотрение обращений, поступивших в Департамент от лиц, имеющих необходимые условия для содержания животного и готовых принять животное на время розыска его собственника;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принятие мер к розыску собственника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определение лица, имеющего необходимые условия для содержания животного на время розыска собственника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передача животного лицу, имеющему необходимые условия для содержания животного (далее - лицо, принявшее животное), на срок, установленный </w:t>
      </w:r>
      <w:hyperlink r:id="rId11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осуществление </w:t>
      </w:r>
      <w:proofErr w:type="gramStart"/>
      <w:r w:rsidRPr="00937CA0">
        <w:rPr>
          <w:rFonts w:ascii="Calibri" w:hAnsi="Calibri" w:cs="Calibri"/>
        </w:rPr>
        <w:t>контроля за</w:t>
      </w:r>
      <w:proofErr w:type="gramEnd"/>
      <w:r w:rsidRPr="00937CA0">
        <w:rPr>
          <w:rFonts w:ascii="Calibri" w:hAnsi="Calibri" w:cs="Calibri"/>
        </w:rPr>
        <w:t xml:space="preserve"> условиями содержания животного лицом, принявшим животное на время розыска собственника.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Решения Рабочей группы оформляются протоколами, которые утверждаются председателем Рабочей группы, а в случае его отсутствия - заместителем председателя Рабочей группы.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(в ред. </w:t>
      </w:r>
      <w:hyperlink r:id="rId12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2.3. Рабочая группа рассматривает письменное обращение об обнаружении животного, направленное в Департамент, в сроки, установленные </w:t>
      </w:r>
      <w:hyperlink r:id="rId13" w:history="1">
        <w:r w:rsidRPr="00937CA0">
          <w:rPr>
            <w:rFonts w:ascii="Calibri" w:hAnsi="Calibri" w:cs="Calibri"/>
          </w:rPr>
          <w:t>пунктом 1 статьи 230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 (далее - обращение), лицом, задержавшим животное.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Письменное обращение рассматривается и передается на рассмотрение в Рабочую группу в день поступления.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2.4. В течение суток со дня поступления обращения Рабочая группа рассматривает данное обращение и принимает меры к розыску собственника животного.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2.5. В случае</w:t>
      </w:r>
      <w:proofErr w:type="gramStart"/>
      <w:r w:rsidRPr="00937CA0">
        <w:rPr>
          <w:rFonts w:ascii="Calibri" w:hAnsi="Calibri" w:cs="Calibri"/>
        </w:rPr>
        <w:t>,</w:t>
      </w:r>
      <w:proofErr w:type="gramEnd"/>
      <w:r w:rsidRPr="00937CA0">
        <w:rPr>
          <w:rFonts w:ascii="Calibri" w:hAnsi="Calibri" w:cs="Calibri"/>
        </w:rPr>
        <w:t xml:space="preserve"> если обращение содержит просьбу о подыскании лица, имеющего необходимые условия для содержания животного, на срок, установленный </w:t>
      </w:r>
      <w:hyperlink r:id="rId14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Рабочая группа в течение трех дней со дня рассмотрения обращения определяет лицо, имеющее необходимые условия для содержания животного на время розыска собственника животного, и обеспечивает передачу ему животного.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 w:rsidRPr="00937CA0">
        <w:rPr>
          <w:rFonts w:ascii="Calibri" w:hAnsi="Calibri" w:cs="Calibri"/>
        </w:rPr>
        <w:t>2.6. Информирование о приеме обращений от лиц, имеющих необходимые условия для содержания животного и готовых принять животное на время розыска его собственника, размещается на официальном сайте Департамента dbe-samara.ru.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2.7. Обращения, указанные в </w:t>
      </w:r>
      <w:hyperlink w:anchor="Par71" w:history="1">
        <w:r w:rsidRPr="00937CA0">
          <w:rPr>
            <w:rFonts w:ascii="Calibri" w:hAnsi="Calibri" w:cs="Calibri"/>
          </w:rPr>
          <w:t>пункте 2.6</w:t>
        </w:r>
      </w:hyperlink>
      <w:r w:rsidRPr="00937CA0">
        <w:rPr>
          <w:rFonts w:ascii="Calibri" w:hAnsi="Calibri" w:cs="Calibri"/>
        </w:rPr>
        <w:t xml:space="preserve"> настоящего Порядка, поступившие в Департамент, </w:t>
      </w:r>
      <w:r w:rsidRPr="00937CA0">
        <w:rPr>
          <w:rFonts w:ascii="Calibri" w:hAnsi="Calibri" w:cs="Calibri"/>
        </w:rPr>
        <w:lastRenderedPageBreak/>
        <w:t>рассматриваются Рабочей группой. По результатам рассмотрения обращений Рабочая группа формирует список лиц, имеющих необходимые условия для содержания животного и готовых принять животное на время розыска его собственника.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 w:rsidRPr="00937CA0">
        <w:rPr>
          <w:rFonts w:ascii="Calibri" w:hAnsi="Calibri" w:cs="Calibri"/>
        </w:rPr>
        <w:t xml:space="preserve">2.8. Лицо, которому передается животное на срок, установленный </w:t>
      </w:r>
      <w:hyperlink r:id="rId15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 (далее - лицо, принявшее животное), определяется Рабочей группой по итогам рассмотрения обращений, указанных в </w:t>
      </w:r>
      <w:hyperlink w:anchor="Par71" w:history="1">
        <w:r w:rsidRPr="00937CA0">
          <w:rPr>
            <w:rFonts w:ascii="Calibri" w:hAnsi="Calibri" w:cs="Calibri"/>
          </w:rPr>
          <w:t>пункте 2.6</w:t>
        </w:r>
      </w:hyperlink>
      <w:r w:rsidRPr="00937CA0">
        <w:rPr>
          <w:rFonts w:ascii="Calibri" w:hAnsi="Calibri" w:cs="Calibri"/>
        </w:rPr>
        <w:t xml:space="preserve"> настоящего Порядка. Обязательным условием для принятия Рабочей группой решения о передаче животного на время розыска его собственника конкретному лицу является наличие у лица на праве собственности или ином праве нежилого здания, помещения, сооружения, </w:t>
      </w:r>
      <w:proofErr w:type="gramStart"/>
      <w:r w:rsidRPr="00937CA0">
        <w:rPr>
          <w:rFonts w:ascii="Calibri" w:hAnsi="Calibri" w:cs="Calibri"/>
        </w:rPr>
        <w:t>отвечающих</w:t>
      </w:r>
      <w:proofErr w:type="gramEnd"/>
      <w:r w:rsidRPr="00937CA0">
        <w:rPr>
          <w:rFonts w:ascii="Calibri" w:hAnsi="Calibri" w:cs="Calibri"/>
        </w:rPr>
        <w:t xml:space="preserve"> </w:t>
      </w:r>
      <w:hyperlink w:anchor="Par141" w:history="1">
        <w:r w:rsidRPr="00937CA0">
          <w:rPr>
            <w:rFonts w:ascii="Calibri" w:hAnsi="Calibri" w:cs="Calibri"/>
          </w:rPr>
          <w:t>требованиям</w:t>
        </w:r>
      </w:hyperlink>
      <w:r w:rsidRPr="00937CA0">
        <w:rPr>
          <w:rFonts w:ascii="Calibri" w:hAnsi="Calibri" w:cs="Calibri"/>
        </w:rPr>
        <w:t>, указанным в приложении N 1 к настоящему Порядку.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(в ред. </w:t>
      </w:r>
      <w:hyperlink r:id="rId16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2.9. Передача животного осуществляется членом Рабочей группы по поручению председателя Рабочей группы.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При передаче животного оформляются </w:t>
      </w:r>
      <w:hyperlink w:anchor="Par278" w:history="1">
        <w:r w:rsidRPr="00937CA0">
          <w:rPr>
            <w:rFonts w:ascii="Calibri" w:hAnsi="Calibri" w:cs="Calibri"/>
          </w:rPr>
          <w:t>карточка</w:t>
        </w:r>
      </w:hyperlink>
      <w:r w:rsidRPr="00937CA0">
        <w:rPr>
          <w:rFonts w:ascii="Calibri" w:hAnsi="Calibri" w:cs="Calibri"/>
        </w:rPr>
        <w:t xml:space="preserve"> учета безнадзорного животного по форме согласно приложению N 2 к настоящему Порядку и </w:t>
      </w:r>
      <w:hyperlink w:anchor="Par327" w:history="1">
        <w:r w:rsidRPr="00937CA0">
          <w:rPr>
            <w:rFonts w:ascii="Calibri" w:hAnsi="Calibri" w:cs="Calibri"/>
          </w:rPr>
          <w:t>акт</w:t>
        </w:r>
      </w:hyperlink>
      <w:r w:rsidRPr="00937CA0">
        <w:rPr>
          <w:rFonts w:ascii="Calibri" w:hAnsi="Calibri" w:cs="Calibri"/>
        </w:rPr>
        <w:t xml:space="preserve"> передачи по форме согласно приложению N 3 к настоящему Порядку.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 w:rsidRPr="00937CA0">
        <w:rPr>
          <w:rFonts w:ascii="Calibri" w:hAnsi="Calibri" w:cs="Calibri"/>
        </w:rPr>
        <w:t>3. Права лица, принявшего животное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3.1. Лицо, принявшее животное, осуществляет право пользования животным в соответствии с законодательством Российской Федерации.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3.2. Лицо, принявшее животное, имеет право: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 xml:space="preserve">а) приобрести право собственности на животное в соответствии со </w:t>
      </w:r>
      <w:hyperlink r:id="rId17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 по истечении срока, установленного данной статьей;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б) на возмещение ему собственником животного необходимых расходов, связанных с содержанием животного, с зачетом выгод, извлеченных от пользования им, в соответствии со </w:t>
      </w:r>
      <w:hyperlink r:id="rId18" w:history="1">
        <w:r w:rsidRPr="00937CA0">
          <w:rPr>
            <w:rFonts w:ascii="Calibri" w:hAnsi="Calibri" w:cs="Calibri"/>
          </w:rPr>
          <w:t>статьей 232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в случае возврата животного собственнику;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в) приобрести право собственности на приплод, появившийся у животного в период нахождения животного у лица, принявшего его, в соответствии со </w:t>
      </w:r>
      <w:hyperlink r:id="rId19" w:history="1">
        <w:r w:rsidRPr="00937CA0">
          <w:rPr>
            <w:rFonts w:ascii="Calibri" w:hAnsi="Calibri" w:cs="Calibri"/>
          </w:rPr>
          <w:t>статьей 136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г) отказаться от содержания животного до истечения срока, установленного </w:t>
      </w:r>
      <w:hyperlink r:id="rId20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известив об этом Департамент в письменном виде.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7"/>
      <w:bookmarkEnd w:id="8"/>
      <w:r w:rsidRPr="00937CA0">
        <w:rPr>
          <w:rFonts w:ascii="Calibri" w:hAnsi="Calibri" w:cs="Calibri"/>
        </w:rPr>
        <w:t>4. Обязанности лица, принявшего животное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4.1. Лицо, принявшее животное, обязано: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а) соблюдать </w:t>
      </w:r>
      <w:hyperlink r:id="rId21" w:history="1">
        <w:r w:rsidRPr="00937CA0">
          <w:rPr>
            <w:rFonts w:ascii="Calibri" w:hAnsi="Calibri" w:cs="Calibri"/>
          </w:rPr>
          <w:t>Правила</w:t>
        </w:r>
      </w:hyperlink>
      <w:r w:rsidRPr="00937CA0">
        <w:rPr>
          <w:rFonts w:ascii="Calibri" w:hAnsi="Calibri" w:cs="Calibri"/>
        </w:rPr>
        <w:t xml:space="preserve"> содержания собак и кошек в г. Самаре, утвержденные постановлением Главы города Самары от 01.09.1995 N 1124;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б) содержать животное в соответствии с </w:t>
      </w:r>
      <w:hyperlink w:anchor="Par141" w:history="1">
        <w:r w:rsidRPr="00937CA0">
          <w:rPr>
            <w:rFonts w:ascii="Calibri" w:hAnsi="Calibri" w:cs="Calibri"/>
          </w:rPr>
          <w:t>рекомендациями</w:t>
        </w:r>
      </w:hyperlink>
      <w:r w:rsidRPr="00937CA0">
        <w:rPr>
          <w:rFonts w:ascii="Calibri" w:hAnsi="Calibri" w:cs="Calibri"/>
        </w:rPr>
        <w:t>, указанными в приложении N 1 к настоящему Порядку;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в) не допускать жестокого обращения с животным;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г) в случае установления (объявления) собственника животного, гибели или исчезновения животного известить Департамент в течение суток со дня установления (объявления) собственника животного, гибели или исчезновения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д) оказывать содействие членам Рабочей группы при проведении ими проверок в соответствии с </w:t>
      </w:r>
      <w:hyperlink w:anchor="Par112" w:history="1">
        <w:r w:rsidRPr="00937CA0">
          <w:rPr>
            <w:rFonts w:ascii="Calibri" w:hAnsi="Calibri" w:cs="Calibri"/>
          </w:rPr>
          <w:t>пунктом 6.2</w:t>
        </w:r>
      </w:hyperlink>
      <w:r w:rsidRPr="00937CA0">
        <w:rPr>
          <w:rFonts w:ascii="Calibri" w:hAnsi="Calibri" w:cs="Calibri"/>
        </w:rPr>
        <w:t xml:space="preserve"> настоящего Порядка;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е) в случае гибели животного осуществлять сбор, утилизацию и уничтожение биологических отходов в соответствии с </w:t>
      </w:r>
      <w:hyperlink r:id="rId22" w:history="1">
        <w:r w:rsidRPr="00937CA0">
          <w:rPr>
            <w:rFonts w:ascii="Calibri" w:hAnsi="Calibri" w:cs="Calibri"/>
          </w:rPr>
          <w:t>Ветеринарно-санитарными правилами</w:t>
        </w:r>
      </w:hyperlink>
      <w:r w:rsidRPr="00937CA0">
        <w:rPr>
          <w:rFonts w:ascii="Calibri" w:hAnsi="Calibri" w:cs="Calibri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N 13-7-2/469;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ж) по решению Рабочей группы передать животное члену Рабочей группы в случае, предусмотренном </w:t>
      </w:r>
      <w:hyperlink w:anchor="Par113" w:history="1">
        <w:r w:rsidRPr="00937CA0">
          <w:rPr>
            <w:rFonts w:ascii="Calibri" w:hAnsi="Calibri" w:cs="Calibri"/>
          </w:rPr>
          <w:t>пунктом 6.3</w:t>
        </w:r>
      </w:hyperlink>
      <w:r w:rsidRPr="00937CA0">
        <w:rPr>
          <w:rFonts w:ascii="Calibri" w:hAnsi="Calibri" w:cs="Calibri"/>
        </w:rPr>
        <w:t xml:space="preserve"> настоящего Порядка;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з) незамедлительно информировать Департамент о заболевании животного или его </w:t>
      </w:r>
      <w:r w:rsidRPr="00937CA0">
        <w:rPr>
          <w:rFonts w:ascii="Calibri" w:hAnsi="Calibri" w:cs="Calibri"/>
        </w:rPr>
        <w:lastRenderedPageBreak/>
        <w:t>необычном поведении, принимать меры к изоляции животного, подозреваемого в заболевании, до прибытия ветеринарного специалиста.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9"/>
      <w:bookmarkEnd w:id="9"/>
      <w:r w:rsidRPr="00937CA0">
        <w:rPr>
          <w:rFonts w:ascii="Calibri" w:hAnsi="Calibri" w:cs="Calibri"/>
        </w:rPr>
        <w:t>5. Ответственность лица, принявшего животное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5.1. Лицо, принявшее животное в порядке, установленном законодательством Российской Федерации, несет ответственность: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а) за гибель и порчу животного в пределах его стоимости при наличии вины;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б) за несоблюдение </w:t>
      </w:r>
      <w:hyperlink r:id="rId23" w:history="1">
        <w:r w:rsidRPr="00937CA0">
          <w:rPr>
            <w:rFonts w:ascii="Calibri" w:hAnsi="Calibri" w:cs="Calibri"/>
          </w:rPr>
          <w:t>Правил</w:t>
        </w:r>
      </w:hyperlink>
      <w:r w:rsidRPr="00937CA0">
        <w:rPr>
          <w:rFonts w:ascii="Calibri" w:hAnsi="Calibri" w:cs="Calibri"/>
        </w:rPr>
        <w:t xml:space="preserve"> содержания собак и кошек в г. Самаре, утвержденных постановлением Главы города Самары от 01.09.1995 N 1124;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в) за вред, причиненный здоровью граждан, ущерб, нанесенный имуществу граждан переданным ему на содержание животным;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г) за жестокое обращение с животным.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7"/>
      <w:bookmarkEnd w:id="10"/>
      <w:r w:rsidRPr="00937CA0">
        <w:rPr>
          <w:rFonts w:ascii="Calibri" w:hAnsi="Calibri" w:cs="Calibri"/>
        </w:rPr>
        <w:t xml:space="preserve">6. </w:t>
      </w:r>
      <w:proofErr w:type="gramStart"/>
      <w:r w:rsidRPr="00937CA0">
        <w:rPr>
          <w:rFonts w:ascii="Calibri" w:hAnsi="Calibri" w:cs="Calibri"/>
        </w:rPr>
        <w:t>Контроль за</w:t>
      </w:r>
      <w:proofErr w:type="gramEnd"/>
      <w:r w:rsidRPr="00937CA0">
        <w:rPr>
          <w:rFonts w:ascii="Calibri" w:hAnsi="Calibri" w:cs="Calibri"/>
        </w:rPr>
        <w:t xml:space="preserve"> исполнением лицом, принявшим животное,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своих обязанностей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6.1. </w:t>
      </w:r>
      <w:proofErr w:type="gramStart"/>
      <w:r w:rsidRPr="00937CA0">
        <w:rPr>
          <w:rFonts w:ascii="Calibri" w:hAnsi="Calibri" w:cs="Calibri"/>
        </w:rPr>
        <w:t>Контроль за</w:t>
      </w:r>
      <w:proofErr w:type="gramEnd"/>
      <w:r w:rsidRPr="00937CA0">
        <w:rPr>
          <w:rFonts w:ascii="Calibri" w:hAnsi="Calibri" w:cs="Calibri"/>
        </w:rPr>
        <w:t xml:space="preserve"> исполнением лицом, принявшим животное, своих обязанностей осуществляется Рабочей группой в форме плановых и внеплановых проверок.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Плановые проверки проводятся в соответствии с графиком, утвержденным председателем Рабочей группы, внеплановые - в случае необходимости проверки фактов ненадлежащего исполнения лицом, принявшим животное, своих обязанностей, а также в случае гибели или исчезновения животного.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 w:rsidRPr="00937CA0">
        <w:rPr>
          <w:rFonts w:ascii="Calibri" w:hAnsi="Calibri" w:cs="Calibri"/>
        </w:rPr>
        <w:t xml:space="preserve">6.2. Члены Рабочей группы проверяют условия, в которых содержится животное, хранится провиант и корм для животного, а также проводят контрольное взвешивание ежедневного рациона животного. Выявленные в ходе проверки нарушения фиксируются в </w:t>
      </w:r>
      <w:hyperlink w:anchor="Par456" w:history="1">
        <w:r w:rsidRPr="00937CA0">
          <w:rPr>
            <w:rFonts w:ascii="Calibri" w:hAnsi="Calibri" w:cs="Calibri"/>
          </w:rPr>
          <w:t>акте</w:t>
        </w:r>
      </w:hyperlink>
      <w:r w:rsidRPr="00937CA0">
        <w:rPr>
          <w:rFonts w:ascii="Calibri" w:hAnsi="Calibri" w:cs="Calibri"/>
        </w:rPr>
        <w:t xml:space="preserve"> проверки по форме согласно приложению N 5 к настоящему Порядку. Лицу, принявшему животное, устанавливается срок на устранение выявленных нарушений.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 w:rsidRPr="00937CA0">
        <w:rPr>
          <w:rFonts w:ascii="Calibri" w:hAnsi="Calibri" w:cs="Calibri"/>
        </w:rPr>
        <w:t>6.3. В случае</w:t>
      </w:r>
      <w:proofErr w:type="gramStart"/>
      <w:r w:rsidRPr="00937CA0">
        <w:rPr>
          <w:rFonts w:ascii="Calibri" w:hAnsi="Calibri" w:cs="Calibri"/>
        </w:rPr>
        <w:t>,</w:t>
      </w:r>
      <w:proofErr w:type="gramEnd"/>
      <w:r w:rsidRPr="00937CA0">
        <w:rPr>
          <w:rFonts w:ascii="Calibri" w:hAnsi="Calibri" w:cs="Calibri"/>
        </w:rPr>
        <w:t xml:space="preserve"> если лицо, принявшее животное, в срок, установленный членами Рабочей группы, не устранило выявленные в ходе проверки нарушения, животное решением Рабочей группы изымается у лица, принявшего животное, и передается в соответствии с настоящим Порядком иному лицу, имеющему необходимые условия для содержания животного (далее - иное лицо), на срок, установленный </w:t>
      </w:r>
      <w:hyperlink r:id="rId24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Федерации. Иное лицо определяется не позднее одного дня до даты изъятия животного в соответствии с </w:t>
      </w:r>
      <w:hyperlink w:anchor="Par71" w:history="1">
        <w:r w:rsidRPr="00937CA0">
          <w:rPr>
            <w:rFonts w:ascii="Calibri" w:hAnsi="Calibri" w:cs="Calibri"/>
          </w:rPr>
          <w:t>пунктами 2.6</w:t>
        </w:r>
      </w:hyperlink>
      <w:r w:rsidRPr="00937CA0">
        <w:rPr>
          <w:rFonts w:ascii="Calibri" w:hAnsi="Calibri" w:cs="Calibri"/>
        </w:rPr>
        <w:t xml:space="preserve"> - </w:t>
      </w:r>
      <w:hyperlink w:anchor="Par73" w:history="1">
        <w:r w:rsidRPr="00937CA0">
          <w:rPr>
            <w:rFonts w:ascii="Calibri" w:hAnsi="Calibri" w:cs="Calibri"/>
          </w:rPr>
          <w:t>2.8</w:t>
        </w:r>
      </w:hyperlink>
      <w:r w:rsidRPr="00937CA0">
        <w:rPr>
          <w:rFonts w:ascii="Calibri" w:hAnsi="Calibri" w:cs="Calibri"/>
        </w:rPr>
        <w:t xml:space="preserve"> настоящего Порядка.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Изъятие животного осуществляется членом Рабочей группы по поручению председателя Рабочей группы с оформлением актов изъятия животного и передачи животного иному лицу.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При изъятии животного оформляется </w:t>
      </w:r>
      <w:hyperlink w:anchor="Par523" w:history="1">
        <w:r w:rsidRPr="00937CA0">
          <w:rPr>
            <w:rFonts w:ascii="Calibri" w:hAnsi="Calibri" w:cs="Calibri"/>
          </w:rPr>
          <w:t>акт</w:t>
        </w:r>
      </w:hyperlink>
      <w:r w:rsidRPr="00937CA0">
        <w:rPr>
          <w:rFonts w:ascii="Calibri" w:hAnsi="Calibri" w:cs="Calibri"/>
        </w:rPr>
        <w:t xml:space="preserve"> изъятия безнадзорного животного по форме согласно приложению N 6 к настоящему Порядку.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При передаче животного иному лицу оформляется </w:t>
      </w:r>
      <w:hyperlink w:anchor="Par327" w:history="1">
        <w:r w:rsidRPr="00937CA0">
          <w:rPr>
            <w:rFonts w:ascii="Calibri" w:hAnsi="Calibri" w:cs="Calibri"/>
          </w:rPr>
          <w:t>акт</w:t>
        </w:r>
      </w:hyperlink>
      <w:r w:rsidRPr="00937CA0">
        <w:rPr>
          <w:rFonts w:ascii="Calibri" w:hAnsi="Calibri" w:cs="Calibri"/>
        </w:rPr>
        <w:t xml:space="preserve"> передачи безнадзорного домашнего животного по форме согласно приложению N 3 к настоящему Порядку.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6.4. В случае гибели или исчезновения животного Рабочей группой проводится внеплановая проверка, в ходе которой выясняются обстоятельства случившегося. По факту гибели животного оформляется </w:t>
      </w:r>
      <w:hyperlink w:anchor="Par401" w:history="1">
        <w:r w:rsidRPr="00937CA0">
          <w:rPr>
            <w:rFonts w:ascii="Calibri" w:hAnsi="Calibri" w:cs="Calibri"/>
          </w:rPr>
          <w:t>акт</w:t>
        </w:r>
      </w:hyperlink>
      <w:r w:rsidRPr="00937CA0">
        <w:rPr>
          <w:rFonts w:ascii="Calibri" w:hAnsi="Calibri" w:cs="Calibri"/>
        </w:rPr>
        <w:t xml:space="preserve"> по форме согласно приложению N 4 к настоящему Порядку.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Проведение лабораторного исследования трупа животного, оформление справки о результатах вскрытия осуществляются в соответствии с </w:t>
      </w:r>
      <w:hyperlink r:id="rId25" w:history="1">
        <w:r w:rsidRPr="00937CA0">
          <w:rPr>
            <w:rFonts w:ascii="Calibri" w:hAnsi="Calibri" w:cs="Calibri"/>
          </w:rPr>
          <w:t>постановлением</w:t>
        </w:r>
      </w:hyperlink>
      <w:r w:rsidRPr="00937CA0">
        <w:rPr>
          <w:rFonts w:ascii="Calibri" w:hAnsi="Calibri" w:cs="Calibri"/>
        </w:rPr>
        <w:t xml:space="preserve"> Правительства Российской Федерации от 06.08.1998 N 898 "Об утверждении Правил оказания платных ветеринарных услуг".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Доставка трупа животного к месту утилизации или уничтожения, а также утилизация или уничтожение трупа животного осуществляются в соответствии с Ветеринарно-санитарными </w:t>
      </w:r>
      <w:hyperlink r:id="rId26" w:history="1">
        <w:r w:rsidRPr="00937CA0">
          <w:rPr>
            <w:rFonts w:ascii="Calibri" w:hAnsi="Calibri" w:cs="Calibri"/>
          </w:rPr>
          <w:t>правилами</w:t>
        </w:r>
      </w:hyperlink>
      <w:r w:rsidRPr="00937CA0">
        <w:rPr>
          <w:rFonts w:ascii="Calibri" w:hAnsi="Calibri" w:cs="Calibri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N 13-7-2/469.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1"/>
      <w:bookmarkEnd w:id="13"/>
      <w:r w:rsidRPr="00937CA0">
        <w:rPr>
          <w:rFonts w:ascii="Calibri" w:hAnsi="Calibri" w:cs="Calibri"/>
        </w:rPr>
        <w:t>7. Приобретение лицом, принявшим животное,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lastRenderedPageBreak/>
        <w:t>права собственности на животное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7.1. Если в течение срока, установленного </w:t>
      </w:r>
      <w:hyperlink r:id="rId27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собственник животного не будет обнаружен или сам не заявит о своем праве на животное, лицо, принявшее животное, приобретает право собственности на него.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Первый заместитель Главы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В.В.КУДРЯШОВ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34"/>
      <w:bookmarkEnd w:id="14"/>
      <w:r w:rsidRPr="00937CA0">
        <w:rPr>
          <w:rFonts w:ascii="Calibri" w:hAnsi="Calibri" w:cs="Calibri"/>
        </w:rPr>
        <w:t>Приложение N 1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41"/>
      <w:bookmarkEnd w:id="15"/>
      <w:r w:rsidRPr="00937CA0">
        <w:rPr>
          <w:rFonts w:ascii="Calibri" w:hAnsi="Calibri" w:cs="Calibri"/>
        </w:rPr>
        <w:t>Требования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нежилым зданиям, помещениям, сооружениям, в которых могут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содержаться безнадзорные домашние животные (собаки и кошки)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в течение срока, установленного статьей 231 Гражданского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кодекса Российской Федерации, и рекомендации по содержанию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 (собак и кошек)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 xml:space="preserve">(в ред. </w:t>
      </w:r>
      <w:hyperlink r:id="rId28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Настоящие требования разработаны с учетом </w:t>
      </w:r>
      <w:hyperlink r:id="rId29" w:history="1">
        <w:r w:rsidRPr="00937CA0">
          <w:rPr>
            <w:rFonts w:ascii="Calibri" w:hAnsi="Calibri" w:cs="Calibri"/>
          </w:rPr>
          <w:t>Правил</w:t>
        </w:r>
      </w:hyperlink>
      <w:r w:rsidRPr="00937CA0">
        <w:rPr>
          <w:rFonts w:ascii="Calibri" w:hAnsi="Calibri" w:cs="Calibri"/>
        </w:rPr>
        <w:t xml:space="preserve"> содержания собак и кошек в г. Самаре, утвержденных постановлением Главы города Самары от 01.09.1995 N 1124, Санитарных правил по устройству, оборудованию и содержанию экспериментально-биологических клиник (вивариев), утвержденных Главным государственным санитарным врачом СССР 06.04.1973 N 1045-73.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3"/>
      <w:bookmarkEnd w:id="16"/>
      <w:r w:rsidRPr="00937CA0">
        <w:rPr>
          <w:rFonts w:ascii="Calibri" w:hAnsi="Calibri" w:cs="Calibri"/>
        </w:rPr>
        <w:t>1. Общие требования к нежилым зданиям,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помещениям, сооружениям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 xml:space="preserve">(в ред. </w:t>
      </w:r>
      <w:hyperlink r:id="rId30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1.1. Безнадзорные домашние животные (собаки и кошки) на срок, установленный статьей 231 Гражданского кодекса Российской Федерации, могут содержаться: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 отдельно стоящих нежилых зданиях, сооружениях;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 нежилых помещениях, встроенных в жилые дома, общественные и административные здания или в части этих зданий.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(п. 1.1 в ред. </w:t>
      </w:r>
      <w:hyperlink r:id="rId31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2"/>
      <w:bookmarkEnd w:id="17"/>
      <w:r w:rsidRPr="00937CA0">
        <w:rPr>
          <w:rFonts w:ascii="Calibri" w:hAnsi="Calibri" w:cs="Calibri"/>
        </w:rPr>
        <w:t>1.2. Все нежилые здания, помещения, сооружения должны иметь: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отопление;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естественное и искусственное освещение;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подводку воды или скважину на территории, прилегающей к нежилому зданию, сооружению (качество воды должно удовлетворять требованиям </w:t>
      </w:r>
      <w:hyperlink r:id="rId32" w:history="1">
        <w:r w:rsidRPr="00937CA0">
          <w:rPr>
            <w:rFonts w:ascii="Calibri" w:hAnsi="Calibri" w:cs="Calibri"/>
          </w:rPr>
          <w:t>ГОСТ 2874-82</w:t>
        </w:r>
      </w:hyperlink>
      <w:r w:rsidRPr="00937CA0">
        <w:rPr>
          <w:rFonts w:ascii="Calibri" w:hAnsi="Calibri" w:cs="Calibri"/>
        </w:rPr>
        <w:t xml:space="preserve">, </w:t>
      </w:r>
      <w:hyperlink r:id="rId33" w:history="1">
        <w:r w:rsidRPr="00937CA0">
          <w:rPr>
            <w:rFonts w:ascii="Calibri" w:hAnsi="Calibri" w:cs="Calibri"/>
          </w:rPr>
          <w:t>СанПиН 2.1.4.1074-01</w:t>
        </w:r>
      </w:hyperlink>
      <w:r w:rsidRPr="00937CA0">
        <w:rPr>
          <w:rFonts w:ascii="Calibri" w:hAnsi="Calibri" w:cs="Calibri"/>
        </w:rPr>
        <w:t>);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отвод канализационных стоков в городские канализационные сети или в </w:t>
      </w:r>
      <w:r w:rsidRPr="00937CA0">
        <w:rPr>
          <w:rFonts w:ascii="Calibri" w:hAnsi="Calibri" w:cs="Calibri"/>
        </w:rPr>
        <w:lastRenderedPageBreak/>
        <w:t>водонепроницаемый выгреб.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(п. 1.2 в ред. </w:t>
      </w:r>
      <w:hyperlink r:id="rId34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8"/>
      <w:bookmarkEnd w:id="18"/>
      <w:r w:rsidRPr="00937CA0">
        <w:rPr>
          <w:rFonts w:ascii="Calibri" w:hAnsi="Calibri" w:cs="Calibri"/>
        </w:rPr>
        <w:t>1.3. Минимальная свободная площадь нежилого здания, помещения, сооружения, приходящаяся на одно животное, должна составлять: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(в ред. </w:t>
      </w:r>
      <w:hyperlink r:id="rId35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крупных собак (весом более 10 кг) - 2 кв. 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мелких собак (весом менее 10 кг) - 1,5 кв. 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кошек - 0,5 кв. 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3"/>
      <w:bookmarkEnd w:id="19"/>
      <w:r w:rsidRPr="00937CA0">
        <w:rPr>
          <w:rFonts w:ascii="Calibri" w:hAnsi="Calibri" w:cs="Calibri"/>
        </w:rPr>
        <w:t>1.4. В нежилом здании, помещении, сооружении должен быть холодильник для хранения скоропортящихся продуктов, а также оборудованная кухня для приготовления пищи.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(в ред. </w:t>
      </w:r>
      <w:hyperlink r:id="rId36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6"/>
      <w:bookmarkEnd w:id="20"/>
      <w:r w:rsidRPr="00937CA0">
        <w:rPr>
          <w:rFonts w:ascii="Calibri" w:hAnsi="Calibri" w:cs="Calibri"/>
        </w:rPr>
        <w:t xml:space="preserve">2. Требования, предъявляемые к отдельно </w:t>
      </w:r>
      <w:proofErr w:type="gramStart"/>
      <w:r w:rsidRPr="00937CA0">
        <w:rPr>
          <w:rFonts w:ascii="Calibri" w:hAnsi="Calibri" w:cs="Calibri"/>
        </w:rPr>
        <w:t>стоящим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нежилым зданиям, сооружениям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2.1. К отдельно стоящим нежилым зданиям, сооружениям предъявляются требования, указанные в </w:t>
      </w:r>
      <w:hyperlink w:anchor="Par162" w:history="1">
        <w:r w:rsidRPr="00937CA0">
          <w:rPr>
            <w:rFonts w:ascii="Calibri" w:hAnsi="Calibri" w:cs="Calibri"/>
          </w:rPr>
          <w:t>пунктах 1.2</w:t>
        </w:r>
      </w:hyperlink>
      <w:r w:rsidRPr="00937CA0">
        <w:rPr>
          <w:rFonts w:ascii="Calibri" w:hAnsi="Calibri" w:cs="Calibri"/>
        </w:rPr>
        <w:t xml:space="preserve"> - </w:t>
      </w:r>
      <w:hyperlink w:anchor="Par173" w:history="1">
        <w:r w:rsidRPr="00937CA0">
          <w:rPr>
            <w:rFonts w:ascii="Calibri" w:hAnsi="Calibri" w:cs="Calibri"/>
          </w:rPr>
          <w:t>1.4</w:t>
        </w:r>
      </w:hyperlink>
      <w:r w:rsidRPr="00937CA0">
        <w:rPr>
          <w:rFonts w:ascii="Calibri" w:hAnsi="Calibri" w:cs="Calibri"/>
        </w:rPr>
        <w:t xml:space="preserve"> настоящих Требований.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0"/>
      <w:bookmarkEnd w:id="21"/>
      <w:r w:rsidRPr="00937CA0">
        <w:rPr>
          <w:rFonts w:ascii="Calibri" w:hAnsi="Calibri" w:cs="Calibri"/>
        </w:rPr>
        <w:t xml:space="preserve">2.2. Для размещения собак должны быть оборудованы отдельные вольеры (боксы) или клетки, для кошек - клетки с учетом минимальной площади, приходящейся на одно животное, указанной в </w:t>
      </w:r>
      <w:hyperlink w:anchor="Par168" w:history="1">
        <w:r w:rsidRPr="00937CA0">
          <w:rPr>
            <w:rFonts w:ascii="Calibri" w:hAnsi="Calibri" w:cs="Calibri"/>
          </w:rPr>
          <w:t>пункте 1.3</w:t>
        </w:r>
      </w:hyperlink>
      <w:r w:rsidRPr="00937CA0">
        <w:rPr>
          <w:rFonts w:ascii="Calibri" w:hAnsi="Calibri" w:cs="Calibri"/>
        </w:rPr>
        <w:t xml:space="preserve"> настоящих Требований.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Высота индивидуальных клеток должна составлять: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крупных собак (весом более 10 кг) - 0,9 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мелких собак (весом менее 10 кг) - 0,6 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кошек - 0,4 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Кошки также могут размещаться в вольерах по 5 голов, где должно предусматриваться устройство полок (лежаков), достаточных по площади для размещения всех животных.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2.3. Допускается размещение вольеров (боксов) и клеток для собак и кошек на территории, прилегающей к нежилому зданию, сооружению, при условии наличия ограждения и нахождения данного земельного участка на праве собственности или ином праве у собственника нежилого здания, сооружения.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7"/>
      <w:bookmarkEnd w:id="22"/>
      <w:r w:rsidRPr="00937CA0">
        <w:rPr>
          <w:rFonts w:ascii="Calibri" w:hAnsi="Calibri" w:cs="Calibri"/>
        </w:rPr>
        <w:t>2.4. На территории, прилегающей к нежилым зданиям, сооружениям, должна быть оборудована площадка (место) для выгула собак из расчета: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крупных собак (весом более 10 кг) - 8 кв. м на одну собаку;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для мелких собак (весом до 10 кг) - 5 кв. м на собаку.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Покрытие поверхностной части площадки, предназначенной для выгула собак, должно обеспечивать хороший дренаж, не травмировать конечности животных (газонное, песчаное, песчано-земляное), а также должно быть удобным для регулярной уборки и обновления. Ограждение площадки должно быть выполнено из легкой металлической сетки высотой не менее 1,5 м. При этом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3"/>
      <w:bookmarkEnd w:id="23"/>
      <w:r w:rsidRPr="00937CA0">
        <w:rPr>
          <w:rFonts w:ascii="Calibri" w:hAnsi="Calibri" w:cs="Calibri"/>
        </w:rPr>
        <w:t>3. Требования, предъявляемые к нежилым помещениям,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37CA0">
        <w:rPr>
          <w:rFonts w:ascii="Calibri" w:hAnsi="Calibri" w:cs="Calibri"/>
        </w:rPr>
        <w:t>встроенным</w:t>
      </w:r>
      <w:proofErr w:type="gramEnd"/>
      <w:r w:rsidRPr="00937CA0">
        <w:rPr>
          <w:rFonts w:ascii="Calibri" w:hAnsi="Calibri" w:cs="Calibri"/>
        </w:rPr>
        <w:t xml:space="preserve"> в жилые дома, общественные и административные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здания или в части этих зданий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3.1. К нежилым помещениям, встроенным в жилые дома, общественные и административные здания или в части этих зданий, предъявляются требования, указанные в </w:t>
      </w:r>
      <w:hyperlink w:anchor="Par162" w:history="1">
        <w:r w:rsidRPr="00937CA0">
          <w:rPr>
            <w:rFonts w:ascii="Calibri" w:hAnsi="Calibri" w:cs="Calibri"/>
          </w:rPr>
          <w:t>пунктах 1.2</w:t>
        </w:r>
      </w:hyperlink>
      <w:r w:rsidRPr="00937CA0">
        <w:rPr>
          <w:rFonts w:ascii="Calibri" w:hAnsi="Calibri" w:cs="Calibri"/>
        </w:rPr>
        <w:t xml:space="preserve"> - </w:t>
      </w:r>
      <w:hyperlink w:anchor="Par173" w:history="1">
        <w:r w:rsidRPr="00937CA0">
          <w:rPr>
            <w:rFonts w:ascii="Calibri" w:hAnsi="Calibri" w:cs="Calibri"/>
          </w:rPr>
          <w:t>1.4</w:t>
        </w:r>
      </w:hyperlink>
      <w:r w:rsidRPr="00937CA0">
        <w:rPr>
          <w:rFonts w:ascii="Calibri" w:hAnsi="Calibri" w:cs="Calibri"/>
        </w:rPr>
        <w:t xml:space="preserve">, </w:t>
      </w:r>
      <w:hyperlink w:anchor="Par180" w:history="1">
        <w:r w:rsidRPr="00937CA0">
          <w:rPr>
            <w:rFonts w:ascii="Calibri" w:hAnsi="Calibri" w:cs="Calibri"/>
          </w:rPr>
          <w:t>2.2</w:t>
        </w:r>
      </w:hyperlink>
      <w:r w:rsidRPr="00937CA0">
        <w:rPr>
          <w:rFonts w:ascii="Calibri" w:hAnsi="Calibri" w:cs="Calibri"/>
        </w:rPr>
        <w:t xml:space="preserve"> настоящих Требований.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3.2. Не допускается содержание собак или кошек на лестничных клетках, чердаках, балконах или лоджиях, в подвалах многоквартирного жилого дома.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3.3. </w:t>
      </w:r>
      <w:proofErr w:type="gramStart"/>
      <w:r w:rsidRPr="00937CA0">
        <w:rPr>
          <w:rFonts w:ascii="Calibri" w:hAnsi="Calibri" w:cs="Calibri"/>
        </w:rPr>
        <w:t xml:space="preserve">В целях использования нежилого помещения для содержания безнадзорных домашних </w:t>
      </w:r>
      <w:r w:rsidRPr="00937CA0">
        <w:rPr>
          <w:rFonts w:ascii="Calibri" w:hAnsi="Calibri" w:cs="Calibri"/>
        </w:rPr>
        <w:lastRenderedPageBreak/>
        <w:t xml:space="preserve">животных (собак и кошек) на срок, установленный </w:t>
      </w:r>
      <w:hyperlink r:id="rId37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Федерации, необходимо получение письменного согласия всех собственников или нанимателей квартир, собственников помещений, находящихся в жилом доме, общественном или административном здании, в которые встроено нежилое помещение, планируемое для содержания безнадзорных домашних животных (собак и кошек).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(</w:t>
      </w:r>
      <w:proofErr w:type="gramStart"/>
      <w:r w:rsidRPr="00937CA0">
        <w:rPr>
          <w:rFonts w:ascii="Calibri" w:hAnsi="Calibri" w:cs="Calibri"/>
        </w:rPr>
        <w:t>в</w:t>
      </w:r>
      <w:proofErr w:type="gramEnd"/>
      <w:r w:rsidRPr="00937CA0">
        <w:rPr>
          <w:rFonts w:ascii="Calibri" w:hAnsi="Calibri" w:cs="Calibri"/>
        </w:rPr>
        <w:t xml:space="preserve"> ред. </w:t>
      </w:r>
      <w:hyperlink r:id="rId38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3.4. На территории, прилегающей к помещению, должна располагаться площадка для выгула собак, оборудованная в соответствии с </w:t>
      </w:r>
      <w:hyperlink w:anchor="Par187" w:history="1">
        <w:r w:rsidRPr="00937CA0">
          <w:rPr>
            <w:rFonts w:ascii="Calibri" w:hAnsi="Calibri" w:cs="Calibri"/>
          </w:rPr>
          <w:t>пунктом 2.4</w:t>
        </w:r>
      </w:hyperlink>
      <w:r w:rsidRPr="00937CA0">
        <w:rPr>
          <w:rFonts w:ascii="Calibri" w:hAnsi="Calibri" w:cs="Calibri"/>
        </w:rPr>
        <w:t xml:space="preserve"> настоящих Требований. При отсутствии площадки выгул собак должен осуществляться в соответствии с </w:t>
      </w:r>
      <w:hyperlink r:id="rId39" w:history="1">
        <w:r w:rsidRPr="00937CA0">
          <w:rPr>
            <w:rFonts w:ascii="Calibri" w:hAnsi="Calibri" w:cs="Calibri"/>
          </w:rPr>
          <w:t>Правилами</w:t>
        </w:r>
      </w:hyperlink>
      <w:r w:rsidRPr="00937CA0">
        <w:rPr>
          <w:rFonts w:ascii="Calibri" w:hAnsi="Calibri" w:cs="Calibri"/>
        </w:rPr>
        <w:t xml:space="preserve"> содержания собак и кошек в г. Самаре, утвержденными постановлением Главы города Самары от 01.09.1995 N 1124.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03"/>
      <w:bookmarkEnd w:id="24"/>
      <w:r w:rsidRPr="00937CA0">
        <w:rPr>
          <w:rFonts w:ascii="Calibri" w:hAnsi="Calibri" w:cs="Calibri"/>
        </w:rPr>
        <w:t>4. Требования, предъявляемые к территориям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индивидуальных домовладений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Исключен. - </w:t>
      </w:r>
      <w:hyperlink r:id="rId40" w:history="1">
        <w:r w:rsidRPr="00937CA0">
          <w:rPr>
            <w:rFonts w:ascii="Calibri" w:hAnsi="Calibri" w:cs="Calibri"/>
          </w:rPr>
          <w:t>Постановление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8"/>
      <w:bookmarkEnd w:id="25"/>
      <w:r w:rsidRPr="00937CA0">
        <w:rPr>
          <w:rFonts w:ascii="Calibri" w:hAnsi="Calibri" w:cs="Calibri"/>
        </w:rPr>
        <w:t>5. Требования к квартирам, занятым одной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или несколькими семьями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Исключен. - </w:t>
      </w:r>
      <w:hyperlink r:id="rId41" w:history="1">
        <w:r w:rsidRPr="00937CA0">
          <w:rPr>
            <w:rFonts w:ascii="Calibri" w:hAnsi="Calibri" w:cs="Calibri"/>
          </w:rPr>
          <w:t>Постановление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3"/>
      <w:bookmarkEnd w:id="26"/>
      <w:r w:rsidRPr="00937CA0">
        <w:rPr>
          <w:rFonts w:ascii="Calibri" w:hAnsi="Calibri" w:cs="Calibri"/>
        </w:rPr>
        <w:t>Рекомендации по содержанию 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(собак и кошек)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Настоящие рекомендации разработаны с учетом </w:t>
      </w:r>
      <w:hyperlink r:id="rId42" w:history="1">
        <w:r w:rsidRPr="00937CA0">
          <w:rPr>
            <w:rFonts w:ascii="Calibri" w:hAnsi="Calibri" w:cs="Calibri"/>
          </w:rPr>
          <w:t>Санитарных правил</w:t>
        </w:r>
      </w:hyperlink>
      <w:r w:rsidRPr="00937CA0">
        <w:rPr>
          <w:rFonts w:ascii="Calibri" w:hAnsi="Calibri" w:cs="Calibri"/>
        </w:rPr>
        <w:t xml:space="preserve"> по устройству, оборудованию и содержанию экспериментально-биологических клиник (вивариев), утвержденных Главным государственным санитарным врачом СССР 06.04.1973 N 1045-73.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1. При содержании в вольерах (боксах), клетках: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переданные на содержание безнадзорные домашние животные (собаки и кошки) должны содержаться отдельно от остальных животных, находящихся в нежилом помещении, здании, сооружении;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(в ред. </w:t>
      </w:r>
      <w:hyperlink r:id="rId43" w:history="1">
        <w:r w:rsidRPr="00937CA0">
          <w:rPr>
            <w:rFonts w:ascii="Calibri" w:hAnsi="Calibri" w:cs="Calibri"/>
          </w:rPr>
          <w:t>Постановления</w:t>
        </w:r>
      </w:hyperlink>
      <w:r w:rsidRPr="00937CA0"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недопустимо содержание собак и кошек в одном вольере (боксе) или в одной клетке;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недопустимо размещение вольеров, клеток с кошками в пределах видимости собак;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коты должны быть изолированы от кошек;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котята, щенки должны быть изолированы от взрослых животных (кроме своих матерей).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 В вольере (боксе), клетке для собак или кошек должны находиться подстилка и поилка. Во время кормления каждому животному должна выдаваться индивидуальная миска. Вода в поилках должна находиться постоянно. В каждом вольере (клетке) для кошек должен быть установлен лоток для испражнений из расчета 30 см x 46 см на каждые 3 кошки.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3. Кормление животных должно осуществляться только после окончания уборки в вольерах (боксах), клетках, выноса из них загрязненных подстилок и других материалов, подлежащих дезинфекции или утилизации.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4. Ежедневный рацион безнадзорных домашних животных должен составляться для собак служебных пород с учетом: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 w:rsidRPr="00937CA0">
          <w:rPr>
            <w:rFonts w:ascii="Calibri" w:hAnsi="Calibri" w:cs="Calibri"/>
          </w:rPr>
          <w:t>приказа</w:t>
        </w:r>
      </w:hyperlink>
      <w:r w:rsidRPr="00937CA0">
        <w:rPr>
          <w:rFonts w:ascii="Calibri" w:hAnsi="Calibri" w:cs="Calibri"/>
        </w:rPr>
        <w:t xml:space="preserve"> МВД РФ от 19.04.2010 N 292 "О некоторых вопросах продовольственного обеспечения и обеспечения кормами (продуктами) штатных животных подразделений (организаций, учреждений) в органах внутренних дел Российской Федерации в мирное время" (вместе с "Порядком продовольственного обеспечения отдельных </w:t>
      </w:r>
      <w:proofErr w:type="gramStart"/>
      <w:r w:rsidRPr="00937CA0">
        <w:rPr>
          <w:rFonts w:ascii="Calibri" w:hAnsi="Calibri" w:cs="Calibri"/>
        </w:rPr>
        <w:t>категорий сотрудников органов внутренних дел Российской Федерации</w:t>
      </w:r>
      <w:proofErr w:type="gramEnd"/>
      <w:r w:rsidRPr="00937CA0">
        <w:rPr>
          <w:rFonts w:ascii="Calibri" w:hAnsi="Calibri" w:cs="Calibri"/>
        </w:rPr>
        <w:t xml:space="preserve"> и иных категорий лиц в мирное время");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Pr="00937CA0">
          <w:rPr>
            <w:rFonts w:ascii="Calibri" w:hAnsi="Calibri" w:cs="Calibri"/>
          </w:rPr>
          <w:t>приказа</w:t>
        </w:r>
      </w:hyperlink>
      <w:r w:rsidRPr="00937CA0">
        <w:rPr>
          <w:rFonts w:ascii="Calibri" w:hAnsi="Calibri" w:cs="Calibri"/>
        </w:rPr>
        <w:t xml:space="preserve"> Министра обороны РФ от 21.06.2011 N 888 "Об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время".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lastRenderedPageBreak/>
        <w:t>Кормление других собак, кошек производится сухими сбалансированными кормами в соответствии с рекомендациями, указанными на упаковке с кормом.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5. Снабжение животных питьевой водой должно производиться из водопровода, качество воды должно соответствовать ГОСТу 2874-82 "Вода питьевая".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236"/>
      <w:bookmarkEnd w:id="27"/>
      <w:r w:rsidRPr="00937CA0">
        <w:rPr>
          <w:rFonts w:ascii="Calibri" w:hAnsi="Calibri" w:cs="Calibri"/>
        </w:rPr>
        <w:t>Приложение N 2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Постановлению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Администрации </w:t>
      </w:r>
      <w:proofErr w:type="gramStart"/>
      <w:r w:rsidRPr="00937CA0">
        <w:rPr>
          <w:rFonts w:ascii="Calibri" w:hAnsi="Calibri" w:cs="Calibri"/>
        </w:rPr>
        <w:t>городского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от 25 октября 2013 г. N 1366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242"/>
      <w:bookmarkEnd w:id="28"/>
      <w:r w:rsidRPr="00937CA0">
        <w:rPr>
          <w:rFonts w:ascii="Calibri" w:hAnsi="Calibri" w:cs="Calibri"/>
          <w:b/>
          <w:bCs/>
        </w:rPr>
        <w:t>ПОРЯДОК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CA0">
        <w:rPr>
          <w:rFonts w:ascii="Calibri" w:hAnsi="Calibri" w:cs="Calibri"/>
          <w:b/>
          <w:bCs/>
        </w:rPr>
        <w:t>ИСПОЛЬЗОВАНИЯ ЖИВОТНЫХ, НАХОДЯЩИХСЯ В СОБСТВЕННОСТИ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CA0">
        <w:rPr>
          <w:rFonts w:ascii="Calibri" w:hAnsi="Calibri" w:cs="Calibri"/>
          <w:b/>
          <w:bCs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46"/>
      <w:bookmarkEnd w:id="29"/>
      <w:r w:rsidRPr="00937CA0">
        <w:rPr>
          <w:rFonts w:ascii="Calibri" w:hAnsi="Calibri" w:cs="Calibri"/>
        </w:rPr>
        <w:t>1. Общие положения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1.1. Настоящий Порядок определяет механизм реализации Администрацией городского округа Самара полномочий, предусмотренных </w:t>
      </w:r>
      <w:hyperlink r:id="rId46" w:history="1">
        <w:r w:rsidRPr="00937CA0">
          <w:rPr>
            <w:rFonts w:ascii="Calibri" w:hAnsi="Calibri" w:cs="Calibri"/>
          </w:rPr>
          <w:t>статьей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 (далее - Порядок).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Порядок распространяет свое действие на собак и кошек (далее - животные), поступивших в собственность городского округа Самара в соответствии с положениями </w:t>
      </w:r>
      <w:hyperlink r:id="rId47" w:history="1">
        <w:r w:rsidRPr="00937CA0">
          <w:rPr>
            <w:rFonts w:ascii="Calibri" w:hAnsi="Calibri" w:cs="Calibri"/>
          </w:rPr>
          <w:t>статей 230</w:t>
        </w:r>
      </w:hyperlink>
      <w:r w:rsidRPr="00937CA0">
        <w:rPr>
          <w:rFonts w:ascii="Calibri" w:hAnsi="Calibri" w:cs="Calibri"/>
        </w:rPr>
        <w:t xml:space="preserve"> - </w:t>
      </w:r>
      <w:hyperlink r:id="rId48" w:history="1">
        <w:r w:rsidRPr="00937CA0">
          <w:rPr>
            <w:rFonts w:ascii="Calibri" w:hAnsi="Calibri" w:cs="Calibri"/>
          </w:rPr>
          <w:t>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1.2. Учет животных в реестре муниципального имущества осуществляется Департаментом управления имуществом городского округа Самара.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Сведения о животных вносятся в реестр муниципального имущества Департаментом управления имуществом городского округа Самара на основании обращения Департамента благоустройства и экологии Администрации городского округа Самара в соответствии с </w:t>
      </w:r>
      <w:hyperlink r:id="rId49" w:history="1">
        <w:r w:rsidRPr="00937CA0">
          <w:rPr>
            <w:rFonts w:ascii="Calibri" w:hAnsi="Calibri" w:cs="Calibri"/>
          </w:rPr>
          <w:t>Порядком</w:t>
        </w:r>
      </w:hyperlink>
      <w:r w:rsidRPr="00937CA0">
        <w:rPr>
          <w:rFonts w:ascii="Calibri" w:hAnsi="Calibri" w:cs="Calibri"/>
        </w:rPr>
        <w:t xml:space="preserve"> ведения органами местного самоуправления реестров муниципального имущества, утвержденным приказом Минэкономразвития РФ от 30.08.2011 N 424.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1.3. В случае установления (объявления) собственника животного после перехода животного в собственность городского округа Самара прежний собственник вправе потребовать возврата животного в соответствии с положениями </w:t>
      </w:r>
      <w:hyperlink r:id="rId50" w:history="1">
        <w:r w:rsidRPr="00937CA0">
          <w:rPr>
            <w:rFonts w:ascii="Calibri" w:hAnsi="Calibri" w:cs="Calibri"/>
          </w:rPr>
          <w:t>статьи 231</w:t>
        </w:r>
      </w:hyperlink>
      <w:r w:rsidRPr="00937CA0">
        <w:rPr>
          <w:rFonts w:ascii="Calibri" w:hAnsi="Calibri" w:cs="Calibri"/>
        </w:rPr>
        <w:t xml:space="preserve"> Гражданского кодекса Российской Федерации.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254"/>
      <w:bookmarkEnd w:id="30"/>
      <w:r w:rsidRPr="00937CA0">
        <w:rPr>
          <w:rFonts w:ascii="Calibri" w:hAnsi="Calibri" w:cs="Calibri"/>
        </w:rPr>
        <w:t>2. Использование животных, находящихся в собственности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7CA0">
        <w:rPr>
          <w:rFonts w:ascii="Calibri" w:hAnsi="Calibri" w:cs="Calibri"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2.1. В отношении животных, учтенных в реестре муниципального имущества городского округа Самара, осуществляется: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передача в хозяйственное ведение муниципальным предприятиям городского округа Самара, в оперативное управление муниципальным казенным предприятиям городского округа Самара и муниципальным учреждениям городского округа Самара в целях обеспечения деятельности данных предприятий и учреждений;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передача в безвозмездное временное пользование физическим и юридическим лицам;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совершение иных сделок, не противоречащих законодательству Российской Федерации.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2.2. В случае выявления у животного опасного заболевания, общего для человека и животных, повышенной агрессивности, заболеваний, не совместимых с жизнью, доставляющих животному физические страдания, животное на основании акта осмотра ветеринарного специалиста подвергается эвтаназии в соответствии с действующим законодательством </w:t>
      </w:r>
      <w:r w:rsidRPr="00937CA0">
        <w:rPr>
          <w:rFonts w:ascii="Calibri" w:hAnsi="Calibri" w:cs="Calibri"/>
        </w:rPr>
        <w:lastRenderedPageBreak/>
        <w:t>Российской Федерации. Впоследствии животное, подвергшееся эвтаназии, исключается из реестра муниципального имущества городского округа Самара в порядке, установленном законодательством Российской Федерации, нормативными правовыми актами Самарской области, муниципальными правовыми актами городского округа Самара.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Первый заместитель Главы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В.В.КУДРЯШОВ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271"/>
      <w:bookmarkEnd w:id="31"/>
      <w:r w:rsidRPr="00937CA0">
        <w:rPr>
          <w:rFonts w:ascii="Calibri" w:hAnsi="Calibri" w:cs="Calibri"/>
        </w:rPr>
        <w:t>Приложение N 2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bookmarkStart w:id="32" w:name="Par278"/>
      <w:bookmarkEnd w:id="32"/>
      <w:r w:rsidRPr="00937CA0">
        <w:t xml:space="preserve">                  Карточка учета безнадзорного животного</w:t>
      </w:r>
    </w:p>
    <w:p w:rsidR="00937CA0" w:rsidRPr="00937CA0" w:rsidRDefault="00937CA0">
      <w:pPr>
        <w:pStyle w:val="ConsPlusNonformat"/>
      </w:pPr>
      <w:r w:rsidRPr="00937CA0">
        <w:t xml:space="preserve">                     (заполняется на каждое животное)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"___"____________ 20__ г.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Данные о животном: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номер акта передачи безнадзорного животного 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категория животного: собака, щенок, кошка, котенок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район городского округа Самара и адрес, где было задержано животное: __</w:t>
      </w:r>
    </w:p>
    <w:p w:rsidR="00937CA0" w:rsidRPr="00937CA0" w:rsidRDefault="00937CA0">
      <w:pPr>
        <w:pStyle w:val="ConsPlusNonformat"/>
      </w:pPr>
      <w:r w:rsidRPr="00937CA0">
        <w:t>___________________________________________________________________________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дата задержания 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номер чипа (если имеется) 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пол: кобель, сука, кот, кошка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порода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окрас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шерсть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уши 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хвост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размер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особые приметы ________________________________________________________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┌────────────────────────┐             ┌─────────────────────────┐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Место для фото     │             │  Место для фото головы  │</w:t>
      </w:r>
    </w:p>
    <w:p w:rsidR="00937CA0" w:rsidRPr="00937CA0" w:rsidRDefault="00937CA0">
      <w:pPr>
        <w:pStyle w:val="ConsPlusNonformat"/>
      </w:pPr>
      <w:r w:rsidRPr="00937CA0">
        <w:t xml:space="preserve">    │   животного в </w:t>
      </w:r>
      <w:proofErr w:type="gramStart"/>
      <w:r w:rsidRPr="00937CA0">
        <w:t>полный</w:t>
      </w:r>
      <w:proofErr w:type="gramEnd"/>
      <w:r w:rsidRPr="00937CA0">
        <w:t xml:space="preserve">   │             │        животного        │</w:t>
      </w:r>
    </w:p>
    <w:p w:rsidR="00937CA0" w:rsidRPr="00937CA0" w:rsidRDefault="00937CA0">
      <w:pPr>
        <w:pStyle w:val="ConsPlusNonformat"/>
      </w:pPr>
      <w:r w:rsidRPr="00937CA0">
        <w:t xml:space="preserve">    │          рост          │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└────────────────────────┘             └─────────────────────────┘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Подпись члена Рабочей группы</w:t>
      </w:r>
    </w:p>
    <w:p w:rsidR="00937CA0" w:rsidRPr="00937CA0" w:rsidRDefault="00937CA0">
      <w:pPr>
        <w:pStyle w:val="ConsPlusNonformat"/>
      </w:pPr>
      <w:r w:rsidRPr="00937CA0">
        <w:t xml:space="preserve">        (с расшифровкой)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317"/>
      <w:bookmarkEnd w:id="33"/>
      <w:r w:rsidRPr="00937CA0">
        <w:rPr>
          <w:rFonts w:ascii="Calibri" w:hAnsi="Calibri" w:cs="Calibri"/>
        </w:rPr>
        <w:lastRenderedPageBreak/>
        <w:t>Приложение N 3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37CA0">
        <w:rPr>
          <w:rFonts w:ascii="Calibri" w:hAnsi="Calibri" w:cs="Calibri"/>
        </w:rPr>
        <w:t>КонсультантПлюс</w:t>
      </w:r>
      <w:proofErr w:type="spellEnd"/>
      <w:r w:rsidRPr="00937CA0">
        <w:rPr>
          <w:rFonts w:ascii="Calibri" w:hAnsi="Calibri" w:cs="Calibri"/>
        </w:rPr>
        <w:t>: примечание.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 официальном тексте документа, видимо, допущена опечатка: в пункте 1 после слов "Гражданского кодекса Российской" пропущено слово "Федерации".</w:t>
      </w:r>
    </w:p>
    <w:p w:rsidR="00937CA0" w:rsidRPr="00937CA0" w:rsidRDefault="00937C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7CA0" w:rsidRPr="00937CA0" w:rsidRDefault="00937CA0">
      <w:pPr>
        <w:pStyle w:val="ConsPlusNonformat"/>
      </w:pPr>
      <w:bookmarkStart w:id="34" w:name="Par327"/>
      <w:bookmarkEnd w:id="34"/>
      <w:r w:rsidRPr="00937CA0">
        <w:t xml:space="preserve">                             АКТ N __________</w:t>
      </w:r>
    </w:p>
    <w:p w:rsidR="00937CA0" w:rsidRPr="00937CA0" w:rsidRDefault="00937CA0">
      <w:pPr>
        <w:pStyle w:val="ConsPlusNonformat"/>
      </w:pPr>
      <w:r w:rsidRPr="00937CA0">
        <w:t xml:space="preserve">                     передачи безнадзорного животного</w:t>
      </w:r>
    </w:p>
    <w:p w:rsidR="00937CA0" w:rsidRPr="00937CA0" w:rsidRDefault="00937CA0">
      <w:pPr>
        <w:pStyle w:val="ConsPlusNonformat"/>
      </w:pPr>
      <w:r w:rsidRPr="00937CA0">
        <w:t xml:space="preserve">                     (заполняется на каждое животное)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"___" _____________ 20__ г.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Член Рабочей группы</w:t>
      </w:r>
    </w:p>
    <w:p w:rsidR="00937CA0" w:rsidRPr="00937CA0" w:rsidRDefault="00937CA0">
      <w:pPr>
        <w:pStyle w:val="ConsPlusNonformat"/>
      </w:pPr>
      <w:r w:rsidRPr="00937CA0">
        <w:t xml:space="preserve">    (Ф.И.О.) 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должность_____________________________________________________________,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</w:t>
      </w:r>
      <w:proofErr w:type="gramStart"/>
      <w:r w:rsidRPr="00937CA0">
        <w:t>именуемый</w:t>
      </w:r>
      <w:proofErr w:type="gramEnd"/>
      <w:r w:rsidRPr="00937CA0">
        <w:t xml:space="preserve"> в дальнейшем "Лицо, передающее животное", с одной стороны, и:</w:t>
      </w:r>
    </w:p>
    <w:p w:rsidR="00937CA0" w:rsidRPr="00937CA0" w:rsidRDefault="00937CA0">
      <w:pPr>
        <w:pStyle w:val="ConsPlusNonformat"/>
      </w:pPr>
      <w:r w:rsidRPr="00937CA0">
        <w:t xml:space="preserve">    Для юридических лиц и индивидуальных предпринимателей:</w:t>
      </w:r>
    </w:p>
    <w:p w:rsidR="00937CA0" w:rsidRPr="00937CA0" w:rsidRDefault="00937CA0">
      <w:pPr>
        <w:pStyle w:val="ConsPlusNonformat"/>
      </w:pPr>
      <w:r w:rsidRPr="00937CA0">
        <w:t xml:space="preserve">    юридическое лицо (индивидуальный предприниматель) ____________________,</w:t>
      </w:r>
    </w:p>
    <w:p w:rsidR="00937CA0" w:rsidRPr="00937CA0" w:rsidRDefault="00937CA0">
      <w:pPr>
        <w:pStyle w:val="ConsPlusNonformat"/>
      </w:pPr>
      <w:r w:rsidRPr="00937CA0">
        <w:t xml:space="preserve">    адрес:________________________________________________________________,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______________, в лице (Ф.И.О.)________________________________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Для физических лиц:</w:t>
      </w:r>
    </w:p>
    <w:p w:rsidR="00937CA0" w:rsidRPr="00937CA0" w:rsidRDefault="00937CA0">
      <w:pPr>
        <w:pStyle w:val="ConsPlusNonformat"/>
      </w:pPr>
      <w:r w:rsidRPr="00937CA0">
        <w:t xml:space="preserve">    Ф.И.О. _______________________________, адрес:________________________,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__________________, паспортные данные _________________________</w:t>
      </w:r>
    </w:p>
    <w:p w:rsidR="00937CA0" w:rsidRPr="00937CA0" w:rsidRDefault="00937CA0">
      <w:pPr>
        <w:pStyle w:val="ConsPlusNonformat"/>
      </w:pPr>
      <w:r w:rsidRPr="00937CA0">
        <w:t xml:space="preserve">    ______________________________________________________________________,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адрес, по которому будет находиться животное: ________________________,</w:t>
      </w:r>
    </w:p>
    <w:p w:rsidR="00937CA0" w:rsidRPr="00937CA0" w:rsidRDefault="00937CA0">
      <w:pPr>
        <w:pStyle w:val="ConsPlusNonformat"/>
      </w:pPr>
      <w:r w:rsidRPr="00937CA0">
        <w:t xml:space="preserve">    именуемы</w:t>
      </w:r>
      <w:proofErr w:type="gramStart"/>
      <w:r w:rsidRPr="00937CA0">
        <w:t>й(</w:t>
      </w:r>
      <w:proofErr w:type="spellStart"/>
      <w:proofErr w:type="gramEnd"/>
      <w:r w:rsidRPr="00937CA0">
        <w:t>ая</w:t>
      </w:r>
      <w:proofErr w:type="spellEnd"/>
      <w:r w:rsidRPr="00937CA0">
        <w:t>)  в дальнейшем   "Лицо,   принявшее  животное",  с  другой</w:t>
      </w:r>
    </w:p>
    <w:p w:rsidR="00937CA0" w:rsidRPr="00937CA0" w:rsidRDefault="00937CA0">
      <w:pPr>
        <w:pStyle w:val="ConsPlusNonformat"/>
      </w:pPr>
      <w:r w:rsidRPr="00937CA0">
        <w:t>стороны, составили настоящий акт о нижеследующем.</w:t>
      </w:r>
    </w:p>
    <w:p w:rsidR="00937CA0" w:rsidRPr="00937CA0" w:rsidRDefault="00937CA0">
      <w:pPr>
        <w:pStyle w:val="ConsPlusNonformat"/>
      </w:pPr>
      <w:r w:rsidRPr="00937CA0">
        <w:t xml:space="preserve">    1.  Лицо,  передающее    животное,   передает  на  срок,  установленный</w:t>
      </w:r>
    </w:p>
    <w:p w:rsidR="00937CA0" w:rsidRPr="00937CA0" w:rsidRDefault="00937CA0">
      <w:pPr>
        <w:pStyle w:val="ConsPlusNonformat"/>
      </w:pPr>
      <w:hyperlink r:id="rId51" w:history="1">
        <w:r w:rsidRPr="00937CA0">
          <w:t>пунктом 1 статьи 231</w:t>
        </w:r>
      </w:hyperlink>
      <w:r w:rsidRPr="00937CA0">
        <w:t xml:space="preserve"> Гражданского  кодекса  Российской,   лицу,  принявшему</w:t>
      </w:r>
    </w:p>
    <w:p w:rsidR="00937CA0" w:rsidRPr="00937CA0" w:rsidRDefault="00937CA0">
      <w:pPr>
        <w:pStyle w:val="ConsPlusNonformat"/>
      </w:pPr>
      <w:r w:rsidRPr="00937CA0">
        <w:t>животное, безнадзорное животное.</w:t>
      </w:r>
    </w:p>
    <w:p w:rsidR="00937CA0" w:rsidRPr="00937CA0" w:rsidRDefault="00937CA0">
      <w:pPr>
        <w:pStyle w:val="ConsPlusNonformat"/>
      </w:pPr>
      <w:r w:rsidRPr="00937CA0">
        <w:t xml:space="preserve">    Данные о животном:</w:t>
      </w:r>
    </w:p>
    <w:p w:rsidR="00937CA0" w:rsidRPr="00937CA0" w:rsidRDefault="00937CA0">
      <w:pPr>
        <w:pStyle w:val="ConsPlusNonformat"/>
      </w:pPr>
      <w:r w:rsidRPr="00937CA0">
        <w:t xml:space="preserve">    категория животного: собака, щенок, кошка, котенок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район  городского  округа  Самара и адрес, где было задержано животное:</w:t>
      </w:r>
    </w:p>
    <w:p w:rsidR="00937CA0" w:rsidRPr="00937CA0" w:rsidRDefault="00937CA0">
      <w:pPr>
        <w:pStyle w:val="ConsPlusNonformat"/>
      </w:pPr>
      <w:r w:rsidRPr="00937CA0">
        <w:t xml:space="preserve">    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дата задержания____________________________________________________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идентификационная  метка (если имеется), место ее нанесения, номер чипа</w:t>
      </w:r>
    </w:p>
    <w:p w:rsidR="00937CA0" w:rsidRPr="00937CA0" w:rsidRDefault="00937CA0">
      <w:pPr>
        <w:pStyle w:val="ConsPlusNonformat"/>
      </w:pPr>
      <w:r w:rsidRPr="00937CA0">
        <w:t>(если имеется) 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пол: кобель, сука, кот, кошка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порода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окрас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шерсть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уши 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хвост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размер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особые приметы ________________________________________________________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2. Лицо, принявшее животное, обязуется: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соблюдать </w:t>
      </w:r>
      <w:hyperlink r:id="rId52" w:history="1">
        <w:r w:rsidRPr="00937CA0">
          <w:rPr>
            <w:rFonts w:ascii="Calibri" w:hAnsi="Calibri" w:cs="Calibri"/>
          </w:rPr>
          <w:t>Правила</w:t>
        </w:r>
      </w:hyperlink>
      <w:r w:rsidRPr="00937CA0">
        <w:rPr>
          <w:rFonts w:ascii="Calibri" w:hAnsi="Calibri" w:cs="Calibri"/>
        </w:rPr>
        <w:t xml:space="preserve"> содержания собак и кошек в г. Самаре, утвержденные постановлением Главы города Самары от 01.09.1995 N 1124, не допускать жестокого обращения с животным;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известить Администрацию городского округа Самара в лице Департамента благоустройства и экологии Администрации городского округа Самара о невозможности дальнейшего содержания животного в течение суток со дня установления (объявления) собственника животного, гибели, исчезновении животного;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lastRenderedPageBreak/>
        <w:t xml:space="preserve">в случае гибели животного руководствоваться Ветеринарно-санитарными </w:t>
      </w:r>
      <w:hyperlink r:id="rId53" w:history="1">
        <w:r w:rsidRPr="00937CA0">
          <w:rPr>
            <w:rFonts w:ascii="Calibri" w:hAnsi="Calibri" w:cs="Calibri"/>
          </w:rPr>
          <w:t>правилами</w:t>
        </w:r>
      </w:hyperlink>
      <w:r w:rsidRPr="00937CA0">
        <w:rPr>
          <w:rFonts w:ascii="Calibri" w:hAnsi="Calibri" w:cs="Calibri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N 13-7-2/469;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незамедлительно информировать Администрацию городского округа Самара в лице Департамента благоустройства и экологии Администрации городского округа Самара о заболевании животного или его необычном поведении, принимать меры к изоляции животного, подозреваемого в заболевании, до прибытия ветеринарного специалиста.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r w:rsidRPr="00937CA0">
        <w:t xml:space="preserve">    ┌────────────────────────┐              ┌─────────────────────────┐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Место для фото     │              │  Место для фото головы  │</w:t>
      </w:r>
    </w:p>
    <w:p w:rsidR="00937CA0" w:rsidRPr="00937CA0" w:rsidRDefault="00937CA0">
      <w:pPr>
        <w:pStyle w:val="ConsPlusNonformat"/>
      </w:pPr>
      <w:r w:rsidRPr="00937CA0">
        <w:t xml:space="preserve">    │   животного в </w:t>
      </w:r>
      <w:proofErr w:type="gramStart"/>
      <w:r w:rsidRPr="00937CA0">
        <w:t>полный</w:t>
      </w:r>
      <w:proofErr w:type="gramEnd"/>
      <w:r w:rsidRPr="00937CA0">
        <w:t xml:space="preserve">   │              │        животного        │</w:t>
      </w:r>
    </w:p>
    <w:p w:rsidR="00937CA0" w:rsidRPr="00937CA0" w:rsidRDefault="00937CA0">
      <w:pPr>
        <w:pStyle w:val="ConsPlusNonformat"/>
      </w:pPr>
      <w:r w:rsidRPr="00937CA0">
        <w:t xml:space="preserve">    │          рост          │ 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│                        │              │                         │</w:t>
      </w:r>
    </w:p>
    <w:p w:rsidR="00937CA0" w:rsidRPr="00937CA0" w:rsidRDefault="00937CA0">
      <w:pPr>
        <w:pStyle w:val="ConsPlusNonformat"/>
      </w:pPr>
      <w:r w:rsidRPr="00937CA0">
        <w:t xml:space="preserve">    └────────────────────────┘              └─────────────────────────┘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Настоящий акт составлен в двух экземплярах.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r w:rsidRPr="00937CA0">
        <w:t xml:space="preserve">    Лицо, передающее животное             Лицо, принявшее животное</w:t>
      </w:r>
    </w:p>
    <w:p w:rsidR="00937CA0" w:rsidRPr="00937CA0" w:rsidRDefault="00937CA0">
      <w:pPr>
        <w:pStyle w:val="ConsPlusNonformat"/>
      </w:pPr>
      <w:r w:rsidRPr="00937CA0">
        <w:t xml:space="preserve">    _________________________             _________________________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394"/>
      <w:bookmarkEnd w:id="35"/>
      <w:r w:rsidRPr="00937CA0">
        <w:rPr>
          <w:rFonts w:ascii="Calibri" w:hAnsi="Calibri" w:cs="Calibri"/>
        </w:rPr>
        <w:t>Приложение N 4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bookmarkStart w:id="36" w:name="Par401"/>
      <w:bookmarkEnd w:id="36"/>
      <w:r w:rsidRPr="00937CA0">
        <w:t xml:space="preserve">                    Акт гибели безнадзорного животного</w:t>
      </w:r>
    </w:p>
    <w:p w:rsidR="00937CA0" w:rsidRPr="00937CA0" w:rsidRDefault="00937CA0">
      <w:pPr>
        <w:pStyle w:val="ConsPlusNonformat"/>
      </w:pPr>
      <w:r w:rsidRPr="00937CA0">
        <w:t xml:space="preserve">                     (заполняется на каждое животное)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"___" _____________ 20___ г.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Настоящий  акт  составлен о том, что "____" ______________ 20 ___ г. </w:t>
      </w:r>
      <w:proofErr w:type="gramStart"/>
      <w:r w:rsidRPr="00937CA0">
        <w:t>по</w:t>
      </w:r>
      <w:proofErr w:type="gramEnd"/>
    </w:p>
    <w:p w:rsidR="00937CA0" w:rsidRPr="00937CA0" w:rsidRDefault="00937CA0">
      <w:pPr>
        <w:pStyle w:val="ConsPlusNonformat"/>
      </w:pPr>
      <w:r w:rsidRPr="00937CA0">
        <w:t>адресу: _______________________________________ произошла гибель животного.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Данные о животном:</w:t>
      </w:r>
    </w:p>
    <w:p w:rsidR="00937CA0" w:rsidRPr="00937CA0" w:rsidRDefault="00937CA0">
      <w:pPr>
        <w:pStyle w:val="ConsPlusNonformat"/>
      </w:pPr>
      <w:r w:rsidRPr="00937CA0">
        <w:t xml:space="preserve">    номер акта передачи безнадзорного животного 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категория животного: собака, щенок, кошка, котенок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район  городского  округа  Самара и адрес, где было задержано животное:</w:t>
      </w:r>
    </w:p>
    <w:p w:rsidR="00937CA0" w:rsidRPr="00937CA0" w:rsidRDefault="00937CA0">
      <w:pPr>
        <w:pStyle w:val="ConsPlusNonformat"/>
      </w:pPr>
      <w:r w:rsidRPr="00937CA0">
        <w:t>___________________________________________________________________________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дата задержания________________________________________________________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номер чипа (если имеется)______________________________________________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пол: кобель, сука, кот, кошка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порода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окрас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шерсть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уши 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хвост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размер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возраст 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особые приметы ________________________________________________________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Гибель произошла (обстоятельства) _____________________________________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</w:t>
      </w:r>
      <w:proofErr w:type="gramStart"/>
      <w:r w:rsidRPr="00937CA0">
        <w:t>Акт  вскрытия:  есть (нет) (нужное подчеркнуть; если есть, акт вскрытия</w:t>
      </w:r>
      <w:proofErr w:type="gramEnd"/>
    </w:p>
    <w:p w:rsidR="00937CA0" w:rsidRPr="00937CA0" w:rsidRDefault="00937CA0">
      <w:pPr>
        <w:pStyle w:val="ConsPlusNonformat"/>
      </w:pPr>
      <w:r w:rsidRPr="00937CA0">
        <w:t>прилагается).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Для юридических лиц и индивидуальных предпринимателей:</w:t>
      </w:r>
    </w:p>
    <w:p w:rsidR="00937CA0" w:rsidRPr="00937CA0" w:rsidRDefault="00937CA0">
      <w:pPr>
        <w:pStyle w:val="ConsPlusNonformat"/>
      </w:pPr>
      <w:r w:rsidRPr="00937CA0">
        <w:t xml:space="preserve">    юридическое лицо (индивидуальный предприниматель) ____________________,</w:t>
      </w:r>
    </w:p>
    <w:p w:rsidR="00937CA0" w:rsidRPr="00937CA0" w:rsidRDefault="00937CA0">
      <w:pPr>
        <w:pStyle w:val="ConsPlusNonformat"/>
      </w:pPr>
      <w:r w:rsidRPr="00937CA0">
        <w:t xml:space="preserve">    адрес:________________________________________________________________,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______________, в лице (Ф.И.О.)________________________________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Для физических лиц:</w:t>
      </w:r>
    </w:p>
    <w:p w:rsidR="00937CA0" w:rsidRPr="00937CA0" w:rsidRDefault="00937CA0">
      <w:pPr>
        <w:pStyle w:val="ConsPlusNonformat"/>
      </w:pPr>
      <w:r w:rsidRPr="00937CA0">
        <w:t xml:space="preserve">    Ф.И.О. ____________________________, адрес:___________________________,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__________________, паспортные данные 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Подпись лица, которому было передано безнадзорное домашнее животное</w:t>
      </w:r>
    </w:p>
    <w:p w:rsidR="00937CA0" w:rsidRPr="00937CA0" w:rsidRDefault="00937CA0">
      <w:pPr>
        <w:pStyle w:val="ConsPlusNonformat"/>
      </w:pPr>
      <w:r w:rsidRPr="00937CA0">
        <w:t xml:space="preserve">    (с расшифровкой)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Подписи членов Рабочей группы (с расшифровкой)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449"/>
      <w:bookmarkEnd w:id="37"/>
      <w:r w:rsidRPr="00937CA0">
        <w:rPr>
          <w:rFonts w:ascii="Calibri" w:hAnsi="Calibri" w:cs="Calibri"/>
        </w:rPr>
        <w:t>Приложение N 5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37CA0" w:rsidRPr="00937CA0" w:rsidSect="00E1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bookmarkStart w:id="38" w:name="Par456"/>
      <w:bookmarkEnd w:id="38"/>
      <w:r w:rsidRPr="00937CA0">
        <w:t xml:space="preserve">                           АКТ ПРОВЕРКИ N_______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>"___"______________ 20__ г.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Настоящий  акт  составлен  о  том, что "___" ____________ 20 ____ г. </w:t>
      </w:r>
      <w:proofErr w:type="gramStart"/>
      <w:r w:rsidRPr="00937CA0">
        <w:t>по</w:t>
      </w:r>
      <w:proofErr w:type="gramEnd"/>
    </w:p>
    <w:p w:rsidR="00937CA0" w:rsidRPr="00937CA0" w:rsidRDefault="00937CA0">
      <w:pPr>
        <w:pStyle w:val="ConsPlusNonformat"/>
      </w:pPr>
      <w:r w:rsidRPr="00937CA0">
        <w:t>адресу: ______________________________________   членами   Рабочей   группы</w:t>
      </w:r>
    </w:p>
    <w:p w:rsidR="00937CA0" w:rsidRPr="00937CA0" w:rsidRDefault="00937CA0">
      <w:pPr>
        <w:pStyle w:val="ConsPlusNonformat"/>
      </w:pPr>
      <w:r w:rsidRPr="00937CA0">
        <w:t>произведена  проверка  условий, в которых содержится безнадзорное животное,</w:t>
      </w:r>
    </w:p>
    <w:p w:rsidR="00937CA0" w:rsidRPr="00937CA0" w:rsidRDefault="00937CA0">
      <w:pPr>
        <w:pStyle w:val="ConsPlusNonformat"/>
      </w:pPr>
      <w:proofErr w:type="gramStart"/>
      <w:r w:rsidRPr="00937CA0">
        <w:t>переданное</w:t>
      </w:r>
      <w:proofErr w:type="gramEnd"/>
      <w:r w:rsidRPr="00937CA0">
        <w:t xml:space="preserve">    на    основании   акта   передачи   безнадзорного   животного</w:t>
      </w:r>
    </w:p>
    <w:p w:rsidR="00937CA0" w:rsidRPr="00937CA0" w:rsidRDefault="00937CA0">
      <w:pPr>
        <w:pStyle w:val="ConsPlusNonformat"/>
      </w:pPr>
      <w:proofErr w:type="spellStart"/>
      <w:r w:rsidRPr="00937CA0">
        <w:t>от_____________N</w:t>
      </w:r>
      <w:proofErr w:type="spellEnd"/>
      <w:r w:rsidRPr="00937CA0">
        <w:t>________,  хранится провиант  и корм для животного, а также</w:t>
      </w:r>
    </w:p>
    <w:p w:rsidR="00937CA0" w:rsidRPr="00937CA0" w:rsidRDefault="00937CA0">
      <w:pPr>
        <w:pStyle w:val="ConsPlusNonformat"/>
      </w:pPr>
      <w:r w:rsidRPr="00937CA0">
        <w:t>проведено контрольное взвешивание ежедневного рациона животного.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Сведения о лице, принявшем животное: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Для юридических лиц и индивидуальных предпринимателей:</w:t>
      </w:r>
    </w:p>
    <w:p w:rsidR="00937CA0" w:rsidRPr="00937CA0" w:rsidRDefault="00937CA0">
      <w:pPr>
        <w:pStyle w:val="ConsPlusNonformat"/>
      </w:pPr>
      <w:r w:rsidRPr="00937CA0">
        <w:t xml:space="preserve">    юридическое лицо (индивидуальный предприниматель) ____________________,</w:t>
      </w:r>
    </w:p>
    <w:p w:rsidR="00937CA0" w:rsidRPr="00937CA0" w:rsidRDefault="00937CA0">
      <w:pPr>
        <w:pStyle w:val="ConsPlusNonformat"/>
      </w:pPr>
      <w:r w:rsidRPr="00937CA0">
        <w:t xml:space="preserve">    адрес:________________________________________________________________,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______________, в лице (Ф.И.О.) 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Для физических лиц:</w:t>
      </w:r>
    </w:p>
    <w:p w:rsidR="00937CA0" w:rsidRPr="00937CA0" w:rsidRDefault="00937CA0">
      <w:pPr>
        <w:pStyle w:val="ConsPlusNonformat"/>
      </w:pPr>
      <w:r w:rsidRPr="00937CA0">
        <w:t xml:space="preserve">    Ф.И.О. ____________________________, адрес:___________________________,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__________________, паспортные данные _________________________</w:t>
      </w:r>
    </w:p>
    <w:p w:rsidR="00937CA0" w:rsidRPr="00937CA0" w:rsidRDefault="00937CA0">
      <w:pPr>
        <w:pStyle w:val="ConsPlusNonformat"/>
      </w:pPr>
      <w:r w:rsidRPr="00937CA0">
        <w:t xml:space="preserve">    По итогам проверки членами Рабочей группы выявлены следующие нарушения:</w:t>
      </w:r>
    </w:p>
    <w:p w:rsidR="00937CA0" w:rsidRPr="00937CA0" w:rsidRDefault="00937CA0">
      <w:pPr>
        <w:pStyle w:val="ConsPlusNonformat"/>
      </w:pPr>
      <w:r w:rsidRPr="00937CA0">
        <w:t xml:space="preserve">    1. Нарушения по условиям, в которых содержится животное:_______________</w:t>
      </w:r>
    </w:p>
    <w:p w:rsidR="00937CA0" w:rsidRPr="00937CA0" w:rsidRDefault="00937CA0">
      <w:pPr>
        <w:pStyle w:val="ConsPlusNonformat"/>
      </w:pPr>
      <w:r w:rsidRPr="00937CA0">
        <w:t xml:space="preserve">    2. Нарушения по условиям хранения провианта и корма для животного______</w:t>
      </w:r>
    </w:p>
    <w:p w:rsidR="00937CA0" w:rsidRPr="00937CA0" w:rsidRDefault="00937CA0">
      <w:pPr>
        <w:pStyle w:val="ConsPlusNonformat"/>
      </w:pPr>
      <w:r w:rsidRPr="00937CA0">
        <w:t xml:space="preserve">    3. Результаты контрольного взвешивания ежедневного рациона животного: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2475"/>
        <w:gridCol w:w="2475"/>
        <w:gridCol w:w="2665"/>
      </w:tblGrid>
      <w:tr w:rsidR="00937CA0" w:rsidRPr="00937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7CA0">
              <w:rPr>
                <w:rFonts w:ascii="Calibri" w:hAnsi="Calibri" w:cs="Calibri"/>
              </w:rPr>
              <w:t xml:space="preserve">N </w:t>
            </w:r>
            <w:proofErr w:type="gramStart"/>
            <w:r w:rsidRPr="00937CA0">
              <w:rPr>
                <w:rFonts w:ascii="Calibri" w:hAnsi="Calibri" w:cs="Calibri"/>
              </w:rPr>
              <w:t>п</w:t>
            </w:r>
            <w:proofErr w:type="gramEnd"/>
            <w:r w:rsidRPr="00937CA0">
              <w:rPr>
                <w:rFonts w:ascii="Calibri" w:hAnsi="Calibri" w:cs="Calibri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7CA0">
              <w:rPr>
                <w:rFonts w:ascii="Calibri" w:hAnsi="Calibri" w:cs="Calibri"/>
              </w:rPr>
              <w:t>Наименование корма (продукта)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7CA0">
              <w:rPr>
                <w:rFonts w:ascii="Calibri" w:hAnsi="Calibri" w:cs="Calibri"/>
              </w:rPr>
              <w:t xml:space="preserve">Норма обеспечения кормами (продуктами) в граммах </w:t>
            </w:r>
            <w:hyperlink w:anchor="Par499" w:history="1">
              <w:r w:rsidRPr="00937CA0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7CA0">
              <w:rPr>
                <w:rFonts w:ascii="Calibri" w:hAnsi="Calibri" w:cs="Calibri"/>
              </w:rPr>
              <w:t>Результат контрольного взвешивания корма (продукта) в граммах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7CA0">
              <w:rPr>
                <w:rFonts w:ascii="Calibri" w:hAnsi="Calibri" w:cs="Calibri"/>
              </w:rPr>
              <w:t>Нарушения</w:t>
            </w:r>
          </w:p>
        </w:tc>
      </w:tr>
      <w:tr w:rsidR="00937CA0" w:rsidRPr="00937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7CA0" w:rsidRPr="00937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CA0" w:rsidRPr="00937CA0" w:rsidRDefault="009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37CA0" w:rsidRPr="00937C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--------------------------------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99"/>
      <w:bookmarkEnd w:id="39"/>
      <w:r w:rsidRPr="00937CA0">
        <w:rPr>
          <w:rFonts w:ascii="Calibri" w:hAnsi="Calibri" w:cs="Calibri"/>
        </w:rPr>
        <w:t>&lt;*&gt; Ежедневный рацион безнадзорных домашних животных должен составляться для собак служебных пород с учетом: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 w:rsidRPr="00937CA0">
          <w:rPr>
            <w:rFonts w:ascii="Calibri" w:hAnsi="Calibri" w:cs="Calibri"/>
          </w:rPr>
          <w:t>приказа</w:t>
        </w:r>
      </w:hyperlink>
      <w:r w:rsidRPr="00937CA0">
        <w:rPr>
          <w:rFonts w:ascii="Calibri" w:hAnsi="Calibri" w:cs="Calibri"/>
        </w:rPr>
        <w:t xml:space="preserve"> МВД РФ от 19.04.2010 N 292 "О некоторых вопросах продовольственного обеспечения и обеспечения кормами (продуктами) штатных животных подразделений (организаций, учреждений) в органах внутренних дел Российской Федерации в мирное время" (вместе с "Порядком продовольственного обеспечения отдельных </w:t>
      </w:r>
      <w:proofErr w:type="gramStart"/>
      <w:r w:rsidRPr="00937CA0">
        <w:rPr>
          <w:rFonts w:ascii="Calibri" w:hAnsi="Calibri" w:cs="Calibri"/>
        </w:rPr>
        <w:t>категорий сотрудников органов внутренних дел Российской Федерации</w:t>
      </w:r>
      <w:proofErr w:type="gramEnd"/>
      <w:r w:rsidRPr="00937CA0">
        <w:rPr>
          <w:rFonts w:ascii="Calibri" w:hAnsi="Calibri" w:cs="Calibri"/>
        </w:rPr>
        <w:t xml:space="preserve"> и иных категорий лиц в мирное время");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 w:rsidRPr="00937CA0">
          <w:rPr>
            <w:rFonts w:ascii="Calibri" w:hAnsi="Calibri" w:cs="Calibri"/>
          </w:rPr>
          <w:t>приказа</w:t>
        </w:r>
      </w:hyperlink>
      <w:r w:rsidRPr="00937CA0">
        <w:rPr>
          <w:rFonts w:ascii="Calibri" w:hAnsi="Calibri" w:cs="Calibri"/>
        </w:rPr>
        <w:t xml:space="preserve"> Министра обороны РФ от 21.06.2011 N 888 "Об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время".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Кормление других собак, кошек производится сухими сбалансированными кормами в соответствии с рекомендациями, указанными на упаковке с кормом.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Выводы по итогам проверки_______________________________________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Срок на устранение выявленных нарушений____________________________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Подпись лица, которому было передано безнадзорное домашнее животное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(с расшифровкой)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Подписи членов Рабочей группы (с расшифровкой)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516"/>
      <w:bookmarkEnd w:id="40"/>
      <w:r w:rsidRPr="00937CA0">
        <w:rPr>
          <w:rFonts w:ascii="Calibri" w:hAnsi="Calibri" w:cs="Calibri"/>
        </w:rPr>
        <w:t>Приложение N 6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к Порядку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передачи на содержание и в пользование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безнадзорных домашних животных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 xml:space="preserve">(собак и кошек), задержанных </w:t>
      </w:r>
      <w:proofErr w:type="gramStart"/>
      <w:r w:rsidRPr="00937CA0">
        <w:rPr>
          <w:rFonts w:ascii="Calibri" w:hAnsi="Calibri" w:cs="Calibri"/>
        </w:rPr>
        <w:t>на</w:t>
      </w:r>
      <w:proofErr w:type="gramEnd"/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7CA0">
        <w:rPr>
          <w:rFonts w:ascii="Calibri" w:hAnsi="Calibri" w:cs="Calibri"/>
        </w:rPr>
        <w:t>территории городского округа Самара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CA0" w:rsidRPr="00937CA0" w:rsidRDefault="00937CA0">
      <w:pPr>
        <w:pStyle w:val="ConsPlusNonformat"/>
      </w:pPr>
      <w:bookmarkStart w:id="41" w:name="Par523"/>
      <w:bookmarkEnd w:id="41"/>
      <w:r w:rsidRPr="00937CA0">
        <w:t xml:space="preserve">                    Акт изъятия безнадзорного животного</w:t>
      </w:r>
    </w:p>
    <w:p w:rsidR="00937CA0" w:rsidRPr="00937CA0" w:rsidRDefault="00937CA0">
      <w:pPr>
        <w:pStyle w:val="ConsPlusNonformat"/>
      </w:pPr>
      <w:r w:rsidRPr="00937CA0">
        <w:t xml:space="preserve">                     (заполняется на каждое животное)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>"___" ______________ 20___ г.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Настоящий   акт  составлен  о  том,  что  "___" __________ 20 ____г. </w:t>
      </w:r>
      <w:proofErr w:type="gramStart"/>
      <w:r w:rsidRPr="00937CA0">
        <w:t>по</w:t>
      </w:r>
      <w:proofErr w:type="gramEnd"/>
    </w:p>
    <w:p w:rsidR="00937CA0" w:rsidRPr="00937CA0" w:rsidRDefault="00937CA0">
      <w:pPr>
        <w:pStyle w:val="ConsPlusNonformat"/>
      </w:pPr>
      <w:r w:rsidRPr="00937CA0">
        <w:t xml:space="preserve">адресу: ___________________________________ произошло изъятие </w:t>
      </w:r>
      <w:proofErr w:type="gramStart"/>
      <w:r w:rsidRPr="00937CA0">
        <w:t>безнадзорного</w:t>
      </w:r>
      <w:proofErr w:type="gramEnd"/>
    </w:p>
    <w:p w:rsidR="00937CA0" w:rsidRPr="00937CA0" w:rsidRDefault="00937CA0">
      <w:pPr>
        <w:pStyle w:val="ConsPlusNonformat"/>
      </w:pPr>
      <w:r w:rsidRPr="00937CA0">
        <w:t>животного, ранее переданного:</w:t>
      </w:r>
    </w:p>
    <w:p w:rsidR="00937CA0" w:rsidRPr="00937CA0" w:rsidRDefault="00937CA0">
      <w:pPr>
        <w:pStyle w:val="ConsPlusNonformat"/>
      </w:pPr>
      <w:r w:rsidRPr="00937CA0">
        <w:t xml:space="preserve">    _____________________ юридическое лицо (индивидуальный предприниматель)</w:t>
      </w:r>
    </w:p>
    <w:p w:rsidR="00937CA0" w:rsidRPr="00937CA0" w:rsidRDefault="00937CA0">
      <w:pPr>
        <w:pStyle w:val="ConsPlusNonformat"/>
      </w:pPr>
      <w:r w:rsidRPr="00937CA0">
        <w:t xml:space="preserve">    адрес:________________________________________________________________,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______________, в лице (Ф.И.О.)________________________________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                                           (</w:t>
      </w:r>
      <w:proofErr w:type="gramStart"/>
      <w:r w:rsidRPr="00937CA0">
        <w:t>д</w:t>
      </w:r>
      <w:proofErr w:type="gramEnd"/>
      <w:r w:rsidRPr="00937CA0">
        <w:t>ля юридических лиц и</w:t>
      </w:r>
    </w:p>
    <w:p w:rsidR="00937CA0" w:rsidRPr="00937CA0" w:rsidRDefault="00937CA0">
      <w:pPr>
        <w:pStyle w:val="ConsPlusNonformat"/>
      </w:pPr>
      <w:r w:rsidRPr="00937CA0">
        <w:t xml:space="preserve">                                           индивидуальных предпринимателей)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Ф.И.О. ____________________________, адрес:___________________________,</w:t>
      </w:r>
    </w:p>
    <w:p w:rsidR="00937CA0" w:rsidRPr="00937CA0" w:rsidRDefault="00937CA0">
      <w:pPr>
        <w:pStyle w:val="ConsPlusNonformat"/>
      </w:pPr>
      <w:r w:rsidRPr="00937CA0">
        <w:t xml:space="preserve">    телефон __________________, паспортные данные _________________________</w:t>
      </w:r>
    </w:p>
    <w:p w:rsidR="00937CA0" w:rsidRPr="00937CA0" w:rsidRDefault="00937CA0">
      <w:pPr>
        <w:pStyle w:val="ConsPlusNonformat"/>
      </w:pPr>
      <w:r w:rsidRPr="00937CA0">
        <w:t xml:space="preserve">    _______________________________________________________________________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                       (для физических лиц)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Данные о животном:</w:t>
      </w:r>
    </w:p>
    <w:p w:rsidR="00937CA0" w:rsidRPr="00937CA0" w:rsidRDefault="00937CA0">
      <w:pPr>
        <w:pStyle w:val="ConsPlusNonformat"/>
      </w:pPr>
      <w:r w:rsidRPr="00937CA0">
        <w:t xml:space="preserve">    номер акта передачи безнадзорного животного 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категория животного: собака, щенок, кошка, котенок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lastRenderedPageBreak/>
        <w:t xml:space="preserve">    район городского округа Самара и адрес, где было задержано животное: __</w:t>
      </w:r>
    </w:p>
    <w:p w:rsidR="00937CA0" w:rsidRPr="00937CA0" w:rsidRDefault="00937CA0">
      <w:pPr>
        <w:pStyle w:val="ConsPlusNonformat"/>
      </w:pPr>
      <w:r w:rsidRPr="00937CA0">
        <w:t>___________________________________________________________________________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дата задержания________________________________________________________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номер чипа (если имеется) 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пол: кобель, сука, кот, кошка (</w:t>
      </w:r>
      <w:proofErr w:type="gramStart"/>
      <w:r w:rsidRPr="00937CA0">
        <w:t>нужное</w:t>
      </w:r>
      <w:proofErr w:type="gramEnd"/>
      <w:r w:rsidRPr="00937CA0">
        <w:t xml:space="preserve"> подчеркнуть)</w:t>
      </w:r>
    </w:p>
    <w:p w:rsidR="00937CA0" w:rsidRPr="00937CA0" w:rsidRDefault="00937CA0">
      <w:pPr>
        <w:pStyle w:val="ConsPlusNonformat"/>
      </w:pPr>
      <w:r w:rsidRPr="00937CA0">
        <w:t xml:space="preserve">    порода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окрас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шерсть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уши ___________________________________________________________________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хвост _________________________________________________________________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размер ________________________________________________________________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возраст _______________________________________________________________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особые приметы ________________________________________________________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Основание для изъятия животного________________________________________</w:t>
      </w:r>
    </w:p>
    <w:p w:rsidR="00937CA0" w:rsidRPr="00937CA0" w:rsidRDefault="00937CA0">
      <w:pPr>
        <w:pStyle w:val="ConsPlusNonformat"/>
      </w:pPr>
      <w:r w:rsidRPr="00937CA0">
        <w:t xml:space="preserve">    _______________________________________________________________________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Подпись лица, у которого было изъято безнадзорное животное</w:t>
      </w:r>
    </w:p>
    <w:p w:rsidR="00937CA0" w:rsidRPr="00937CA0" w:rsidRDefault="00937CA0">
      <w:pPr>
        <w:pStyle w:val="ConsPlusNonformat"/>
      </w:pPr>
      <w:r w:rsidRPr="00937CA0">
        <w:t xml:space="preserve">    (с расшифровкой)</w:t>
      </w:r>
    </w:p>
    <w:p w:rsidR="00937CA0" w:rsidRPr="00937CA0" w:rsidRDefault="00937CA0">
      <w:pPr>
        <w:pStyle w:val="ConsPlusNonformat"/>
      </w:pPr>
    </w:p>
    <w:p w:rsidR="00937CA0" w:rsidRPr="00937CA0" w:rsidRDefault="00937CA0">
      <w:pPr>
        <w:pStyle w:val="ConsPlusNonformat"/>
      </w:pPr>
      <w:r w:rsidRPr="00937CA0">
        <w:t xml:space="preserve">    Подписи членов Рабочей группы</w:t>
      </w:r>
    </w:p>
    <w:p w:rsidR="00937CA0" w:rsidRPr="00937CA0" w:rsidRDefault="00937CA0">
      <w:pPr>
        <w:pStyle w:val="ConsPlusNonformat"/>
      </w:pPr>
      <w:r w:rsidRPr="00937CA0">
        <w:t xml:space="preserve">    (с расшифровкой)</w:t>
      </w: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CA0" w:rsidRPr="00937CA0" w:rsidRDefault="00937C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05FA" w:rsidRPr="00937CA0" w:rsidRDefault="006505FA">
      <w:bookmarkStart w:id="42" w:name="_GoBack"/>
      <w:bookmarkEnd w:id="42"/>
    </w:p>
    <w:sectPr w:rsidR="006505FA" w:rsidRPr="00937CA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0"/>
    <w:rsid w:val="00015594"/>
    <w:rsid w:val="00032EB7"/>
    <w:rsid w:val="00032FA7"/>
    <w:rsid w:val="00041912"/>
    <w:rsid w:val="00043326"/>
    <w:rsid w:val="00046B59"/>
    <w:rsid w:val="00052148"/>
    <w:rsid w:val="00064F76"/>
    <w:rsid w:val="00074D85"/>
    <w:rsid w:val="00091305"/>
    <w:rsid w:val="00093B1C"/>
    <w:rsid w:val="000A5B29"/>
    <w:rsid w:val="000A7E1C"/>
    <w:rsid w:val="000B401A"/>
    <w:rsid w:val="000B429D"/>
    <w:rsid w:val="000B5FD3"/>
    <w:rsid w:val="000C2335"/>
    <w:rsid w:val="000D47D9"/>
    <w:rsid w:val="000D7861"/>
    <w:rsid w:val="000E35D1"/>
    <w:rsid w:val="001002C5"/>
    <w:rsid w:val="00115C5D"/>
    <w:rsid w:val="00125032"/>
    <w:rsid w:val="00141504"/>
    <w:rsid w:val="00156219"/>
    <w:rsid w:val="00167221"/>
    <w:rsid w:val="0017431D"/>
    <w:rsid w:val="001807C5"/>
    <w:rsid w:val="001936BF"/>
    <w:rsid w:val="001A358B"/>
    <w:rsid w:val="001A73F5"/>
    <w:rsid w:val="001D16C8"/>
    <w:rsid w:val="001D1A80"/>
    <w:rsid w:val="001F3A19"/>
    <w:rsid w:val="00200637"/>
    <w:rsid w:val="00206205"/>
    <w:rsid w:val="0020741D"/>
    <w:rsid w:val="00207707"/>
    <w:rsid w:val="002118AD"/>
    <w:rsid w:val="00216E3D"/>
    <w:rsid w:val="0022678C"/>
    <w:rsid w:val="00236D0A"/>
    <w:rsid w:val="00250A02"/>
    <w:rsid w:val="00290C58"/>
    <w:rsid w:val="00295C5D"/>
    <w:rsid w:val="002D526A"/>
    <w:rsid w:val="002E7C14"/>
    <w:rsid w:val="002F26BE"/>
    <w:rsid w:val="002F504C"/>
    <w:rsid w:val="0030579B"/>
    <w:rsid w:val="003067CA"/>
    <w:rsid w:val="00323936"/>
    <w:rsid w:val="00323C00"/>
    <w:rsid w:val="00325DE5"/>
    <w:rsid w:val="00334F04"/>
    <w:rsid w:val="00335A1E"/>
    <w:rsid w:val="003407C3"/>
    <w:rsid w:val="00344BF5"/>
    <w:rsid w:val="00353061"/>
    <w:rsid w:val="00353AE0"/>
    <w:rsid w:val="00354743"/>
    <w:rsid w:val="00354A48"/>
    <w:rsid w:val="00383BC4"/>
    <w:rsid w:val="00385C2C"/>
    <w:rsid w:val="00387BA5"/>
    <w:rsid w:val="00397B7F"/>
    <w:rsid w:val="003A5DA5"/>
    <w:rsid w:val="003B1BA0"/>
    <w:rsid w:val="003B2D2E"/>
    <w:rsid w:val="003B709F"/>
    <w:rsid w:val="003C0B7C"/>
    <w:rsid w:val="003C41B7"/>
    <w:rsid w:val="003C782B"/>
    <w:rsid w:val="003D6012"/>
    <w:rsid w:val="003D6809"/>
    <w:rsid w:val="003D6C36"/>
    <w:rsid w:val="003F2B01"/>
    <w:rsid w:val="003F3119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4357"/>
    <w:rsid w:val="004920FF"/>
    <w:rsid w:val="00497EC9"/>
    <w:rsid w:val="004B10A4"/>
    <w:rsid w:val="004C3AD9"/>
    <w:rsid w:val="004D30F1"/>
    <w:rsid w:val="004D537E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55CE1"/>
    <w:rsid w:val="00555E95"/>
    <w:rsid w:val="00556AF9"/>
    <w:rsid w:val="00560185"/>
    <w:rsid w:val="00562B1F"/>
    <w:rsid w:val="0056714B"/>
    <w:rsid w:val="00582E43"/>
    <w:rsid w:val="005851BD"/>
    <w:rsid w:val="005B2835"/>
    <w:rsid w:val="005B76E9"/>
    <w:rsid w:val="005C30C8"/>
    <w:rsid w:val="005D3BE1"/>
    <w:rsid w:val="005D4808"/>
    <w:rsid w:val="005E0861"/>
    <w:rsid w:val="00604003"/>
    <w:rsid w:val="006116BD"/>
    <w:rsid w:val="00612105"/>
    <w:rsid w:val="006147F0"/>
    <w:rsid w:val="00615A37"/>
    <w:rsid w:val="0062138C"/>
    <w:rsid w:val="0062562C"/>
    <w:rsid w:val="0062698D"/>
    <w:rsid w:val="0063732B"/>
    <w:rsid w:val="006458F6"/>
    <w:rsid w:val="00645B7D"/>
    <w:rsid w:val="006505FA"/>
    <w:rsid w:val="00652695"/>
    <w:rsid w:val="006639E3"/>
    <w:rsid w:val="00667ECC"/>
    <w:rsid w:val="00671D08"/>
    <w:rsid w:val="00672227"/>
    <w:rsid w:val="00684928"/>
    <w:rsid w:val="00690077"/>
    <w:rsid w:val="00690D13"/>
    <w:rsid w:val="00697FAB"/>
    <w:rsid w:val="006A1AA8"/>
    <w:rsid w:val="006A7117"/>
    <w:rsid w:val="006C5215"/>
    <w:rsid w:val="006D0BDE"/>
    <w:rsid w:val="006F130F"/>
    <w:rsid w:val="00700305"/>
    <w:rsid w:val="0070159A"/>
    <w:rsid w:val="007134A2"/>
    <w:rsid w:val="007175FF"/>
    <w:rsid w:val="00751299"/>
    <w:rsid w:val="00760850"/>
    <w:rsid w:val="00763B5D"/>
    <w:rsid w:val="00777B0C"/>
    <w:rsid w:val="00784326"/>
    <w:rsid w:val="0078485E"/>
    <w:rsid w:val="007C4C0E"/>
    <w:rsid w:val="007C4C6E"/>
    <w:rsid w:val="007C6AFD"/>
    <w:rsid w:val="007D3BBF"/>
    <w:rsid w:val="007D3DAB"/>
    <w:rsid w:val="007D522B"/>
    <w:rsid w:val="007E4385"/>
    <w:rsid w:val="008030FD"/>
    <w:rsid w:val="00816D92"/>
    <w:rsid w:val="00823AF8"/>
    <w:rsid w:val="0083446E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F85"/>
    <w:rsid w:val="008B0FB8"/>
    <w:rsid w:val="008C6D6A"/>
    <w:rsid w:val="008D486D"/>
    <w:rsid w:val="008E4F96"/>
    <w:rsid w:val="008E61CC"/>
    <w:rsid w:val="008F4A5B"/>
    <w:rsid w:val="008F4CF0"/>
    <w:rsid w:val="00902D91"/>
    <w:rsid w:val="009071E0"/>
    <w:rsid w:val="0092140B"/>
    <w:rsid w:val="00934DB8"/>
    <w:rsid w:val="00937CA0"/>
    <w:rsid w:val="00944CDA"/>
    <w:rsid w:val="009474EA"/>
    <w:rsid w:val="0095124A"/>
    <w:rsid w:val="009556F7"/>
    <w:rsid w:val="009677B2"/>
    <w:rsid w:val="00975DC4"/>
    <w:rsid w:val="009813B9"/>
    <w:rsid w:val="00986A71"/>
    <w:rsid w:val="00991970"/>
    <w:rsid w:val="00991C1D"/>
    <w:rsid w:val="00994331"/>
    <w:rsid w:val="009C13D3"/>
    <w:rsid w:val="009C441D"/>
    <w:rsid w:val="009C55A7"/>
    <w:rsid w:val="009C5A5B"/>
    <w:rsid w:val="009D0598"/>
    <w:rsid w:val="009E000C"/>
    <w:rsid w:val="009E7158"/>
    <w:rsid w:val="009F603B"/>
    <w:rsid w:val="00A01092"/>
    <w:rsid w:val="00A0344E"/>
    <w:rsid w:val="00A105E3"/>
    <w:rsid w:val="00A12104"/>
    <w:rsid w:val="00A26DF9"/>
    <w:rsid w:val="00A34A46"/>
    <w:rsid w:val="00A54086"/>
    <w:rsid w:val="00A569F6"/>
    <w:rsid w:val="00A62098"/>
    <w:rsid w:val="00A639AC"/>
    <w:rsid w:val="00A6741A"/>
    <w:rsid w:val="00A814C2"/>
    <w:rsid w:val="00A92766"/>
    <w:rsid w:val="00A928DD"/>
    <w:rsid w:val="00A953FB"/>
    <w:rsid w:val="00AA0190"/>
    <w:rsid w:val="00AA210B"/>
    <w:rsid w:val="00AA2D05"/>
    <w:rsid w:val="00AB619C"/>
    <w:rsid w:val="00AE5CB1"/>
    <w:rsid w:val="00AF2D50"/>
    <w:rsid w:val="00AF6307"/>
    <w:rsid w:val="00B01399"/>
    <w:rsid w:val="00B02C5A"/>
    <w:rsid w:val="00B06088"/>
    <w:rsid w:val="00B07C70"/>
    <w:rsid w:val="00B13B88"/>
    <w:rsid w:val="00B27A3B"/>
    <w:rsid w:val="00B3391B"/>
    <w:rsid w:val="00B41BEB"/>
    <w:rsid w:val="00B45ED3"/>
    <w:rsid w:val="00B617D9"/>
    <w:rsid w:val="00B63ADD"/>
    <w:rsid w:val="00B65C2D"/>
    <w:rsid w:val="00B73809"/>
    <w:rsid w:val="00B7616C"/>
    <w:rsid w:val="00B7685C"/>
    <w:rsid w:val="00B82BA9"/>
    <w:rsid w:val="00B87025"/>
    <w:rsid w:val="00B94CCD"/>
    <w:rsid w:val="00BA591E"/>
    <w:rsid w:val="00BB2B2E"/>
    <w:rsid w:val="00BC07FE"/>
    <w:rsid w:val="00BC3DBC"/>
    <w:rsid w:val="00BC3F51"/>
    <w:rsid w:val="00BC70A7"/>
    <w:rsid w:val="00C00AA4"/>
    <w:rsid w:val="00C13BDC"/>
    <w:rsid w:val="00C17819"/>
    <w:rsid w:val="00C25E07"/>
    <w:rsid w:val="00C27463"/>
    <w:rsid w:val="00C30856"/>
    <w:rsid w:val="00C31CB6"/>
    <w:rsid w:val="00C3235C"/>
    <w:rsid w:val="00C325E9"/>
    <w:rsid w:val="00C352B3"/>
    <w:rsid w:val="00C4692F"/>
    <w:rsid w:val="00C72331"/>
    <w:rsid w:val="00CA7C55"/>
    <w:rsid w:val="00CB2F7B"/>
    <w:rsid w:val="00CC0A8C"/>
    <w:rsid w:val="00CC7135"/>
    <w:rsid w:val="00CD5955"/>
    <w:rsid w:val="00CD797F"/>
    <w:rsid w:val="00CE5DE0"/>
    <w:rsid w:val="00CF66FA"/>
    <w:rsid w:val="00D00C90"/>
    <w:rsid w:val="00D32480"/>
    <w:rsid w:val="00D36DFB"/>
    <w:rsid w:val="00D55DB2"/>
    <w:rsid w:val="00D623A5"/>
    <w:rsid w:val="00D63E0D"/>
    <w:rsid w:val="00D65FFE"/>
    <w:rsid w:val="00D7146D"/>
    <w:rsid w:val="00D95D1F"/>
    <w:rsid w:val="00D97C91"/>
    <w:rsid w:val="00DC3CCC"/>
    <w:rsid w:val="00DC3D92"/>
    <w:rsid w:val="00DC55C3"/>
    <w:rsid w:val="00DE5A47"/>
    <w:rsid w:val="00DF3586"/>
    <w:rsid w:val="00DF5DD2"/>
    <w:rsid w:val="00E03CE9"/>
    <w:rsid w:val="00E13E8E"/>
    <w:rsid w:val="00E22DB0"/>
    <w:rsid w:val="00E24D0B"/>
    <w:rsid w:val="00E26FB3"/>
    <w:rsid w:val="00E32294"/>
    <w:rsid w:val="00E349B0"/>
    <w:rsid w:val="00E34B2F"/>
    <w:rsid w:val="00E4164F"/>
    <w:rsid w:val="00E44170"/>
    <w:rsid w:val="00E52086"/>
    <w:rsid w:val="00E5683C"/>
    <w:rsid w:val="00E70D2F"/>
    <w:rsid w:val="00E91A76"/>
    <w:rsid w:val="00EB1138"/>
    <w:rsid w:val="00EB35AE"/>
    <w:rsid w:val="00EC033C"/>
    <w:rsid w:val="00EC583D"/>
    <w:rsid w:val="00ED33FE"/>
    <w:rsid w:val="00ED3A62"/>
    <w:rsid w:val="00EE1992"/>
    <w:rsid w:val="00F116FF"/>
    <w:rsid w:val="00F212F5"/>
    <w:rsid w:val="00F344FA"/>
    <w:rsid w:val="00F34E35"/>
    <w:rsid w:val="00F37D5E"/>
    <w:rsid w:val="00F56F5C"/>
    <w:rsid w:val="00F62F4B"/>
    <w:rsid w:val="00F63BC7"/>
    <w:rsid w:val="00F6504C"/>
    <w:rsid w:val="00F83F83"/>
    <w:rsid w:val="00F8751C"/>
    <w:rsid w:val="00F943AE"/>
    <w:rsid w:val="00F95435"/>
    <w:rsid w:val="00FA7E7D"/>
    <w:rsid w:val="00FC54CE"/>
    <w:rsid w:val="00FE2D0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0F8411EEC4476117FA41D648EEC9582ACF7206DA683FC021593B91E943986DCE6CE2B7A5c55FF" TargetMode="External"/><Relationship Id="rId18" Type="http://schemas.openxmlformats.org/officeDocument/2006/relationships/hyperlink" Target="consultantplus://offline/ref=080F8411EEC4476117FA41D648EEC9582ACF7206DA683FC021593B91E943986DCE6CE2B7AD5B9E38cD52F" TargetMode="External"/><Relationship Id="rId26" Type="http://schemas.openxmlformats.org/officeDocument/2006/relationships/hyperlink" Target="consultantplus://offline/ref=080F8411EEC4476117FA41D648EEC9582CC87005DF6162CA29003793cE5EF" TargetMode="External"/><Relationship Id="rId39" Type="http://schemas.openxmlformats.org/officeDocument/2006/relationships/hyperlink" Target="consultantplus://offline/ref=080F8411EEC4476117FA5FDB5E8295502DC22E0CDC6A35917C0660CCBE4A923A8923BBF5E9579D3BD6A27EcC50F" TargetMode="External"/><Relationship Id="rId21" Type="http://schemas.openxmlformats.org/officeDocument/2006/relationships/hyperlink" Target="consultantplus://offline/ref=080F8411EEC4476117FA5FDB5E8295502DC22E0CDC6A35917C0660CCBE4A923A8923BBF5E9579D3BD6A27EcC50F" TargetMode="External"/><Relationship Id="rId34" Type="http://schemas.openxmlformats.org/officeDocument/2006/relationships/hyperlink" Target="consultantplus://offline/ref=080F8411EEC4476117FA5FDB5E8295502DC22E0CDB63359E790660CCBE4A923A8923BBF5E9579D3BD6A27EcC5EF" TargetMode="External"/><Relationship Id="rId42" Type="http://schemas.openxmlformats.org/officeDocument/2006/relationships/hyperlink" Target="consultantplus://offline/ref=080F8411EEC4476117FA41D648EEC95822CD7109DD6162CA29003793cE5EF" TargetMode="External"/><Relationship Id="rId47" Type="http://schemas.openxmlformats.org/officeDocument/2006/relationships/hyperlink" Target="consultantplus://offline/ref=080F8411EEC4476117FA41D648EEC9582ACF7206DA683FC021593B91E943986DCE6CE2B7AD5B9E39cD50F" TargetMode="External"/><Relationship Id="rId50" Type="http://schemas.openxmlformats.org/officeDocument/2006/relationships/hyperlink" Target="consultantplus://offline/ref=080F8411EEC4476117FA41D648EEC9582ACF7206DA683FC021593B91E943986DCE6CE2B7AD5B9E38cD56F" TargetMode="External"/><Relationship Id="rId55" Type="http://schemas.openxmlformats.org/officeDocument/2006/relationships/hyperlink" Target="consultantplus://offline/ref=080F8411EEC4476117FA41D648EEC9582ACC7809D9623FC021593B91E9c453F" TargetMode="External"/><Relationship Id="rId7" Type="http://schemas.openxmlformats.org/officeDocument/2006/relationships/hyperlink" Target="consultantplus://offline/ref=080F8411EEC4476117FA41D648EEC9582ACF7206DA683FC021593B91E943986DCE6CE2B7AD5B9E38cD52F" TargetMode="External"/><Relationship Id="rId12" Type="http://schemas.openxmlformats.org/officeDocument/2006/relationships/hyperlink" Target="consultantplus://offline/ref=080F8411EEC4476117FA5FDB5E8295502DC22E0CDB63359E790660CCBE4A923A8923BBF5E9579D3BD6A27FcC5FF" TargetMode="External"/><Relationship Id="rId17" Type="http://schemas.openxmlformats.org/officeDocument/2006/relationships/hyperlink" Target="consultantplus://offline/ref=080F8411EEC4476117FA41D648EEC9582ACF7206DA683FC021593B91E943986DCE6CE2B7AD5B9E38cD56F" TargetMode="External"/><Relationship Id="rId25" Type="http://schemas.openxmlformats.org/officeDocument/2006/relationships/hyperlink" Target="consultantplus://offline/ref=080F8411EEC4476117FA41D648EEC9582DCC7506DE6162CA29003793cE5EF" TargetMode="External"/><Relationship Id="rId33" Type="http://schemas.openxmlformats.org/officeDocument/2006/relationships/hyperlink" Target="consultantplus://offline/ref=080F8411EEC4476117FA41D648EEC9582ACC7904DE6F3FC021593B91E943986DCE6CE2B7AD5A9C3AcD50F" TargetMode="External"/><Relationship Id="rId38" Type="http://schemas.openxmlformats.org/officeDocument/2006/relationships/hyperlink" Target="consultantplus://offline/ref=080F8411EEC4476117FA5FDB5E8295502DC22E0CDB63359E790660CCBE4A923A8923BBF5E9579D3BD6A27DcC5CF" TargetMode="External"/><Relationship Id="rId46" Type="http://schemas.openxmlformats.org/officeDocument/2006/relationships/hyperlink" Target="consultantplus://offline/ref=080F8411EEC4476117FA41D648EEC9582ACF7206DA683FC021593B91E943986DCE6CE2B7AD5B9E38cD5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0F8411EEC4476117FA5FDB5E8295502DC22E0CDB63359E790660CCBE4A923A8923BBF5E9579D3BD6A27FcC5EF" TargetMode="External"/><Relationship Id="rId20" Type="http://schemas.openxmlformats.org/officeDocument/2006/relationships/hyperlink" Target="consultantplus://offline/ref=080F8411EEC4476117FA41D648EEC9582ACF7206DA683FC021593B91E943986DCE6CE2B7AD5B9E38cD56F" TargetMode="External"/><Relationship Id="rId29" Type="http://schemas.openxmlformats.org/officeDocument/2006/relationships/hyperlink" Target="consultantplus://offline/ref=080F8411EEC4476117FA5FDB5E8295502DC22E0CDC6A35917C0660CCBE4A923A8923BBF5E9579D3BD6A27EcC50F" TargetMode="External"/><Relationship Id="rId41" Type="http://schemas.openxmlformats.org/officeDocument/2006/relationships/hyperlink" Target="consultantplus://offline/ref=080F8411EEC4476117FA5FDB5E8295502DC22E0CDB63359E790660CCBE4A923A8923BBF5E9579D3BD6A27DcC5FF" TargetMode="External"/><Relationship Id="rId54" Type="http://schemas.openxmlformats.org/officeDocument/2006/relationships/hyperlink" Target="consultantplus://offline/ref=080F8411EEC4476117FA41D648EEC9582ACB7704DB6F3FC021593B91E9c45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F8411EEC4476117FA41D648EEC9582ACF7206DA683FC021593B91E943986DCE6CE2B7AD5B9E39cD50F" TargetMode="External"/><Relationship Id="rId11" Type="http://schemas.openxmlformats.org/officeDocument/2006/relationships/hyperlink" Target="consultantplus://offline/ref=080F8411EEC4476117FA41D648EEC9582ACF7206DA683FC021593B91E943986DCE6CE2B7AD5B9E38cD56F" TargetMode="External"/><Relationship Id="rId24" Type="http://schemas.openxmlformats.org/officeDocument/2006/relationships/hyperlink" Target="consultantplus://offline/ref=080F8411EEC4476117FA41D648EEC9582ACF7206DA683FC021593B91E943986DCE6CE2B7AD5B9E38cD56F" TargetMode="External"/><Relationship Id="rId32" Type="http://schemas.openxmlformats.org/officeDocument/2006/relationships/hyperlink" Target="consultantplus://offline/ref=080F8411EEC4476117FA5EC34DEEC9582DCB7001D53C68C2700C3594E113D07D8029EFB6AD5Ac95AF" TargetMode="External"/><Relationship Id="rId37" Type="http://schemas.openxmlformats.org/officeDocument/2006/relationships/hyperlink" Target="consultantplus://offline/ref=080F8411EEC4476117FA41D648EEC9582ACF7206DA683FC021593B91E943986DCE6CE2B7AD5B9E38cD56F" TargetMode="External"/><Relationship Id="rId40" Type="http://schemas.openxmlformats.org/officeDocument/2006/relationships/hyperlink" Target="consultantplus://offline/ref=080F8411EEC4476117FA5FDB5E8295502DC22E0CDB63359E790660CCBE4A923A8923BBF5E9579D3BD6A27DcC5FF" TargetMode="External"/><Relationship Id="rId45" Type="http://schemas.openxmlformats.org/officeDocument/2006/relationships/hyperlink" Target="consultantplus://offline/ref=080F8411EEC4476117FA41D648EEC9582ACC7809D9623FC021593B91E9c453F" TargetMode="External"/><Relationship Id="rId53" Type="http://schemas.openxmlformats.org/officeDocument/2006/relationships/hyperlink" Target="consultantplus://offline/ref=080F8411EEC4476117FA41D648EEC9582CC87005DF6162CA29003793cE5EF" TargetMode="External"/><Relationship Id="rId5" Type="http://schemas.openxmlformats.org/officeDocument/2006/relationships/hyperlink" Target="consultantplus://offline/ref=080F8411EEC4476117FA5FDB5E8295502DC22E0CDB63359E790660CCBE4A923A8923BBF5E9579D3BD6A27FcC5CF" TargetMode="External"/><Relationship Id="rId15" Type="http://schemas.openxmlformats.org/officeDocument/2006/relationships/hyperlink" Target="consultantplus://offline/ref=080F8411EEC4476117FA41D648EEC9582ACF7206DA683FC021593B91E943986DCE6CE2B7AD5B9E38cD56F" TargetMode="External"/><Relationship Id="rId23" Type="http://schemas.openxmlformats.org/officeDocument/2006/relationships/hyperlink" Target="consultantplus://offline/ref=080F8411EEC4476117FA5FDB5E8295502DC22E0CDC6A35917C0660CCBE4A923A8923BBF5E9579D3BD6A27EcC50F" TargetMode="External"/><Relationship Id="rId28" Type="http://schemas.openxmlformats.org/officeDocument/2006/relationships/hyperlink" Target="consultantplus://offline/ref=080F8411EEC4476117FA5FDB5E8295502DC22E0CDB63359E790660CCBE4A923A8923BBF5E9579D3BD6A27FcC51F" TargetMode="External"/><Relationship Id="rId36" Type="http://schemas.openxmlformats.org/officeDocument/2006/relationships/hyperlink" Target="consultantplus://offline/ref=080F8411EEC4476117FA5FDB5E8295502DC22E0CDB63359E790660CCBE4A923A8923BBF5E9579D3BD6A27DcC5DF" TargetMode="External"/><Relationship Id="rId49" Type="http://schemas.openxmlformats.org/officeDocument/2006/relationships/hyperlink" Target="consultantplus://offline/ref=080F8411EEC4476117FA41D648EEC9582ACB7309D96A3FC021593B91E943986DCE6CE2B7AD5A9C3AcD56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80F8411EEC4476117FA41D648EEC9582ACF7206DA683FC021593B91E943986DCE6CE2B7AD5B9E39cD50F" TargetMode="External"/><Relationship Id="rId19" Type="http://schemas.openxmlformats.org/officeDocument/2006/relationships/hyperlink" Target="consultantplus://offline/ref=080F8411EEC4476117FA41D648EEC9582ACF7206DA683FC021593B91E943986DCE6CE2B3AAc55AF" TargetMode="External"/><Relationship Id="rId31" Type="http://schemas.openxmlformats.org/officeDocument/2006/relationships/hyperlink" Target="consultantplus://offline/ref=080F8411EEC4476117FA5FDB5E8295502DC22E0CDB63359E790660CCBE4A923A8923BBF5E9579D3BD6A27EcC5AF" TargetMode="External"/><Relationship Id="rId44" Type="http://schemas.openxmlformats.org/officeDocument/2006/relationships/hyperlink" Target="consultantplus://offline/ref=080F8411EEC4476117FA41D648EEC9582ACB7704DB6F3FC021593B91E9c453F" TargetMode="External"/><Relationship Id="rId52" Type="http://schemas.openxmlformats.org/officeDocument/2006/relationships/hyperlink" Target="consultantplus://offline/ref=080F8411EEC4476117FA5FDB5E8295502DC22E0CDC6A35917C0660CCBE4A923A8923BBF5E9579D3BD6A27EcC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F8411EEC4476117FA5FDB5E8295502DC22E0CDB63359E790660CCBE4A923A8923BBF5E9579D3BD6A27FcC5CF" TargetMode="External"/><Relationship Id="rId14" Type="http://schemas.openxmlformats.org/officeDocument/2006/relationships/hyperlink" Target="consultantplus://offline/ref=080F8411EEC4476117FA41D648EEC9582ACF7206DA683FC021593B91E943986DCE6CE2B7AD5B9E38cD56F" TargetMode="External"/><Relationship Id="rId22" Type="http://schemas.openxmlformats.org/officeDocument/2006/relationships/hyperlink" Target="consultantplus://offline/ref=080F8411EEC4476117FA41D648EEC9582CC87005DF6162CA29003793cE5EF" TargetMode="External"/><Relationship Id="rId27" Type="http://schemas.openxmlformats.org/officeDocument/2006/relationships/hyperlink" Target="consultantplus://offline/ref=080F8411EEC4476117FA41D648EEC9582ACF7206DA683FC021593B91E943986DCE6CE2B7AD5B9E38cD56F" TargetMode="External"/><Relationship Id="rId30" Type="http://schemas.openxmlformats.org/officeDocument/2006/relationships/hyperlink" Target="consultantplus://offline/ref=080F8411EEC4476117FA5FDB5E8295502DC22E0CDB63359E790660CCBE4A923A8923BBF5E9579D3BD6A27EcC58F" TargetMode="External"/><Relationship Id="rId35" Type="http://schemas.openxmlformats.org/officeDocument/2006/relationships/hyperlink" Target="consultantplus://offline/ref=080F8411EEC4476117FA5FDB5E8295502DC22E0CDB63359E790660CCBE4A923A8923BBF5E9579D3BD6A27DcC5AF" TargetMode="External"/><Relationship Id="rId43" Type="http://schemas.openxmlformats.org/officeDocument/2006/relationships/hyperlink" Target="consultantplus://offline/ref=080F8411EEC4476117FA5FDB5E8295502DC22E0CDB63359E790660CCBE4A923A8923BBF5E9579D3BD6A27DcC5EF" TargetMode="External"/><Relationship Id="rId48" Type="http://schemas.openxmlformats.org/officeDocument/2006/relationships/hyperlink" Target="consultantplus://offline/ref=080F8411EEC4476117FA41D648EEC9582ACF7206DA683FC021593B91E943986DCE6CE2B7AD5B9E38cD56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80F8411EEC4476117FA5FDB5E8295502DC22E0CDB6235977C0660CCBE4A923Ac859F" TargetMode="External"/><Relationship Id="rId51" Type="http://schemas.openxmlformats.org/officeDocument/2006/relationships/hyperlink" Target="consultantplus://offline/ref=080F8411EEC4476117FA41D648EEC9582ACF7206DA683FC021593B91E943986DCE6CE2B7AD5B9E38cD57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Дюгаев Л.В.</cp:lastModifiedBy>
  <cp:revision>1</cp:revision>
  <dcterms:created xsi:type="dcterms:W3CDTF">2014-10-27T05:57:00Z</dcterms:created>
  <dcterms:modified xsi:type="dcterms:W3CDTF">2014-10-27T05:58:00Z</dcterms:modified>
</cp:coreProperties>
</file>