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90" w:rsidRPr="00497490" w:rsidRDefault="00497490" w:rsidP="00497490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"http://www.consultant.ru/document/cons_doc_LAW_60683/" </w:instrText>
      </w:r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497490">
        <w:rPr>
          <w:rFonts w:ascii="Arial" w:eastAsia="Times New Roman" w:hAnsi="Arial" w:cs="Arial"/>
          <w:b/>
          <w:bCs/>
          <w:color w:val="666699"/>
          <w:sz w:val="24"/>
          <w:szCs w:val="24"/>
          <w:lang w:eastAsia="ru-RU"/>
        </w:rPr>
        <w:t>"Водный кодекс Российской Федерации" от 03.06.2006 N 74-ФЗ (ред. от 29.07.2017)</w:t>
      </w:r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</w:p>
    <w:p w:rsidR="00497490" w:rsidRPr="00497490" w:rsidRDefault="00497490" w:rsidP="00497490">
      <w:pPr>
        <w:spacing w:after="144" w:line="288" w:lineRule="auto"/>
        <w:ind w:firstLine="547"/>
        <w:jc w:val="both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bookmarkStart w:id="0" w:name="dst100571"/>
      <w:bookmarkEnd w:id="0"/>
      <w:r w:rsidRPr="0049749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ВК РФ, Статья 65. </w:t>
      </w:r>
      <w:proofErr w:type="spellStart"/>
      <w:r w:rsidRPr="0049749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Водоохранные</w:t>
      </w:r>
      <w:proofErr w:type="spellEnd"/>
      <w:r w:rsidRPr="00497490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зоны и прибрежные защитные полосы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37"/>
      <w:bookmarkEnd w:id="1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Водоохранными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497490" w:rsidRPr="00497490" w:rsidRDefault="00497490" w:rsidP="00497490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Федерального </w:t>
      </w:r>
      <w:hyperlink r:id="rId5" w:anchor="dst100023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13.07.2015 N 244-ФЗ)</w:t>
      </w:r>
    </w:p>
    <w:p w:rsidR="00497490" w:rsidRPr="00497490" w:rsidRDefault="00497490" w:rsidP="00497490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 редакции)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573"/>
      <w:bookmarkEnd w:id="2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 границах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водоохранных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 устанавливаются прибрежные защитные полосы, на территориях которых вводятся дополнительные </w:t>
      </w:r>
      <w:hyperlink r:id="rId6" w:anchor="dst100595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ограничения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хозяйственной и иной деятельности.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38"/>
      <w:bookmarkEnd w:id="3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За пределами территорий городов и других населенных пунктов ширина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объекта), а ширина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морей и ширина их прибрежной защитной полосы - от линии максимального прилива.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на таких территориях устанавливается от парапета набережной.</w:t>
      </w:r>
    </w:p>
    <w:p w:rsidR="00497490" w:rsidRPr="00497490" w:rsidRDefault="00497490" w:rsidP="00497490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Федеральных законов от 14.07.2008 </w:t>
      </w:r>
      <w:hyperlink r:id="rId7" w:anchor="dst100063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118-ФЗ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 07.12.2011 </w:t>
      </w:r>
      <w:hyperlink r:id="rId8" w:anchor="dst100085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417-ФЗ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 13.07.2015 </w:t>
      </w:r>
      <w:hyperlink r:id="rId9" w:anchor="dst100024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244-ФЗ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97490" w:rsidRPr="00497490" w:rsidRDefault="00497490" w:rsidP="00497490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 редакции)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575"/>
      <w:bookmarkEnd w:id="4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Ширина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рек или ручьев устанавливается от их истока для рек или ручьев протяженностью: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576"/>
      <w:bookmarkEnd w:id="5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десяти километров - в размере пятидесяти метров;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577"/>
      <w:bookmarkEnd w:id="6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 десяти до пятидесяти километров - в размере ста метров;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578"/>
      <w:bookmarkEnd w:id="7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 пятидесяти километров и более - в размере двухсот метров.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579"/>
      <w:bookmarkEnd w:id="8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Для реки, ручья протяженностью менее десяти километров от истока до устья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водоохранная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зона совпадает с прибрежной защитной полосой. Радиус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для истоков реки, ручья устанавливается в размере пятидесяти метров.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664"/>
      <w:bookmarkEnd w:id="9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Ширина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</w:t>
      </w: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Ширина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этого водотока.</w:t>
      </w:r>
    </w:p>
    <w:p w:rsidR="00497490" w:rsidRPr="00497490" w:rsidRDefault="00497490" w:rsidP="00497490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 </w:t>
      </w:r>
      <w:hyperlink r:id="rId10" w:anchor="dst100064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14.07.2008 N 118-ФЗ)</w:t>
      </w:r>
    </w:p>
    <w:p w:rsidR="00497490" w:rsidRPr="00497490" w:rsidRDefault="00497490" w:rsidP="00497490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 редакции)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15"/>
      <w:bookmarkEnd w:id="10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Границы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озера Байкал устанавливаются в соответствии с Федеральным </w:t>
      </w:r>
      <w:hyperlink r:id="rId11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 мая 1999 года N 94-ФЗ "Об охране озера Байкал".</w:t>
      </w:r>
    </w:p>
    <w:p w:rsidR="00497490" w:rsidRPr="00497490" w:rsidRDefault="00497490" w:rsidP="00497490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асть 7 в ред. Федерального </w:t>
      </w:r>
      <w:hyperlink r:id="rId12" w:anchor="dst100040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28.06.2014 N 181-ФЗ)</w:t>
      </w:r>
    </w:p>
    <w:p w:rsidR="00497490" w:rsidRPr="00497490" w:rsidRDefault="00497490" w:rsidP="00497490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 редакции)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582"/>
      <w:bookmarkEnd w:id="11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Ширина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моря составляет пятьсот метров.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583"/>
      <w:bookmarkEnd w:id="12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Водоохранные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магистральных или межхозяйственных каналов совпадают по ширине с полосами отводов таких каналов.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584"/>
      <w:bookmarkEnd w:id="13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Водоохранные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рек, их частей, помещенных в закрытые коллекторы, не устанавливаются.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585"/>
      <w:bookmarkEnd w:id="14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586"/>
      <w:bookmarkEnd w:id="15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91"/>
      <w:bookmarkEnd w:id="16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Ширина прибрежной защитной полосы реки, озера, водохранилища, имеющих особо ценное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рыбохозяйственное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497490" w:rsidRPr="00497490" w:rsidRDefault="00497490" w:rsidP="00497490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 </w:t>
      </w:r>
      <w:hyperlink r:id="rId13" w:anchor="dst100051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21.10.2013 N 282-ФЗ)</w:t>
      </w:r>
    </w:p>
    <w:p w:rsidR="00497490" w:rsidRPr="00497490" w:rsidRDefault="00497490" w:rsidP="00497490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 редакции)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39"/>
      <w:bookmarkEnd w:id="17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водоохранной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зоны, прибрежной защитной полосы измеряется от местоположения береговой линии (границы водного объекта).</w:t>
      </w:r>
    </w:p>
    <w:p w:rsidR="00497490" w:rsidRPr="00497490" w:rsidRDefault="00497490" w:rsidP="00497490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Федеральных законов от 14.07.2008 </w:t>
      </w:r>
      <w:hyperlink r:id="rId14" w:anchor="dst100065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118-ФЗ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 07.12.2011 </w:t>
      </w:r>
      <w:hyperlink r:id="rId15" w:anchor="dst100086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417-ФЗ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 13.07.2015 </w:t>
      </w:r>
      <w:hyperlink r:id="rId16" w:anchor="dst100025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244-ФЗ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97490" w:rsidRPr="00497490" w:rsidRDefault="00497490" w:rsidP="00497490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 редакции)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0589"/>
      <w:bookmarkEnd w:id="18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В границах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водоохранных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 запрещаются: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92"/>
      <w:bookmarkEnd w:id="19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использование сточных вод в целях регулирования плодородия почв;</w:t>
      </w:r>
    </w:p>
    <w:p w:rsidR="00497490" w:rsidRPr="00497490" w:rsidRDefault="00497490" w:rsidP="00497490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Федерального </w:t>
      </w:r>
      <w:hyperlink r:id="rId17" w:anchor="dst100053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21.10.2013 N 282-ФЗ)</w:t>
      </w:r>
    </w:p>
    <w:p w:rsidR="00497490" w:rsidRPr="00497490" w:rsidRDefault="00497490" w:rsidP="00497490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 редакции)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25"/>
      <w:bookmarkEnd w:id="20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497490" w:rsidRPr="00497490" w:rsidRDefault="00497490" w:rsidP="00497490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Федеральных законов от 11.07.2011 </w:t>
      </w:r>
      <w:hyperlink r:id="rId18" w:anchor="dst100308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190-ФЗ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 29.12.2014 </w:t>
      </w:r>
      <w:hyperlink r:id="rId19" w:anchor="dst100495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458-ФЗ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97490" w:rsidRPr="00497490" w:rsidRDefault="00497490" w:rsidP="00497490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 редакции)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93"/>
      <w:bookmarkEnd w:id="21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осуществление авиационных мер по борьбе с вредными организмами;</w:t>
      </w:r>
    </w:p>
    <w:p w:rsidR="00497490" w:rsidRPr="00497490" w:rsidRDefault="00497490" w:rsidP="00497490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Федерального </w:t>
      </w:r>
      <w:hyperlink r:id="rId20" w:anchor="dst100054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21.10.2013 N 282-ФЗ)</w:t>
      </w:r>
    </w:p>
    <w:p w:rsidR="00497490" w:rsidRPr="00497490" w:rsidRDefault="00497490" w:rsidP="00497490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 редакции)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0593"/>
      <w:bookmarkEnd w:id="22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94"/>
      <w:bookmarkEnd w:id="23"/>
      <w:proofErr w:type="gram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497490" w:rsidRPr="00497490" w:rsidRDefault="00497490" w:rsidP="00497490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5 </w:t>
      </w:r>
      <w:proofErr w:type="gram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</w:t>
      </w:r>
      <w:hyperlink r:id="rId21" w:anchor="dst100055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21.10.2013 N 282-ФЗ)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95"/>
      <w:bookmarkEnd w:id="24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размещение специализированных хранилищ пестицидов и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агрохимикатов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применение пестицидов и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агрохимикатов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97490" w:rsidRPr="00497490" w:rsidRDefault="00497490" w:rsidP="00497490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6 </w:t>
      </w:r>
      <w:proofErr w:type="gram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</w:t>
      </w:r>
      <w:hyperlink r:id="rId22" w:anchor="dst100057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21.10.2013 N 282-ФЗ)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96"/>
      <w:bookmarkEnd w:id="25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сброс сточных, в том числе дренажных, вод;</w:t>
      </w:r>
    </w:p>
    <w:p w:rsidR="00497490" w:rsidRPr="00497490" w:rsidRDefault="00497490" w:rsidP="00497490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7 </w:t>
      </w:r>
      <w:proofErr w:type="gram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</w:t>
      </w:r>
      <w:hyperlink r:id="rId23" w:anchor="dst100059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21.10.2013 N 282-ФЗ)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97"/>
      <w:bookmarkEnd w:id="26"/>
      <w:proofErr w:type="gram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24" w:anchor="dst35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19.1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Российской Федерации от</w:t>
      </w:r>
      <w:proofErr w:type="gram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февраля 1992 года N 2395-1 "О недрах").</w:t>
      </w:r>
      <w:proofErr w:type="gramEnd"/>
    </w:p>
    <w:p w:rsidR="00497490" w:rsidRPr="00497490" w:rsidRDefault="00497490" w:rsidP="00497490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8 </w:t>
      </w:r>
      <w:proofErr w:type="gram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</w:t>
      </w:r>
      <w:hyperlink r:id="rId25" w:anchor="dst100061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21.10.2013 N 282-ФЗ)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98"/>
      <w:bookmarkEnd w:id="27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В границах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водоохранных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</w:t>
      </w: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99"/>
      <w:bookmarkEnd w:id="28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00"/>
      <w:bookmarkEnd w:id="29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101"/>
      <w:bookmarkEnd w:id="30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02"/>
      <w:bookmarkEnd w:id="31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497490" w:rsidRPr="00497490" w:rsidRDefault="00497490" w:rsidP="00497490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(часть 16 в ред. Федерального </w:t>
      </w:r>
      <w:hyperlink r:id="rId26" w:anchor="dst100063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21.10.2013 N 282-ФЗ)</w:t>
      </w:r>
    </w:p>
    <w:p w:rsidR="00497490" w:rsidRPr="00497490" w:rsidRDefault="00497490" w:rsidP="00497490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 редакции)</w:t>
      </w:r>
    </w:p>
    <w:p w:rsidR="00497490" w:rsidRPr="00497490" w:rsidRDefault="00497490" w:rsidP="00497490">
      <w:pPr>
        <w:shd w:val="clear" w:color="auto" w:fill="F4F3F8"/>
        <w:spacing w:after="0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497490" w:rsidRPr="00497490" w:rsidRDefault="00497490" w:rsidP="00497490">
      <w:pPr>
        <w:shd w:val="clear" w:color="auto" w:fill="F4F3F8"/>
        <w:spacing w:after="96" w:line="34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1 января 2019 года Федеральным </w:t>
      </w:r>
      <w:hyperlink r:id="rId27" w:anchor="dst100558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29.07.2017 N 217-ФЗ в часть 16.1 статьи 65 вносятся изменения.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103"/>
      <w:bookmarkEnd w:id="32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16.1. </w:t>
      </w:r>
      <w:proofErr w:type="gram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водоохранных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</w:t>
      </w:r>
      <w:hyperlink r:id="rId28" w:anchor="dst99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 части 16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</w:t>
      </w:r>
      <w:proofErr w:type="gram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7490" w:rsidRPr="00497490" w:rsidRDefault="00497490" w:rsidP="00497490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асть 16.1 введена Федеральным </w:t>
      </w:r>
      <w:hyperlink r:id="rId29" w:anchor="dst100069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21.10.2013 N 282-ФЗ)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100595"/>
      <w:bookmarkEnd w:id="33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В границах прибрежных защитных полос наряду с установленными </w:t>
      </w:r>
      <w:hyperlink r:id="rId30" w:anchor="dst100589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15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настоящей статьи ограничениями запрещаются: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100596"/>
      <w:bookmarkEnd w:id="34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распашка земель;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100597"/>
      <w:bookmarkEnd w:id="35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размещение отвалов размываемых грунтов;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100598"/>
      <w:bookmarkEnd w:id="36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выпас сельскохозяйственных животных и организация для них летних лагерей, ванн.</w:t>
      </w:r>
    </w:p>
    <w:p w:rsidR="00497490" w:rsidRPr="00497490" w:rsidRDefault="00497490" w:rsidP="00497490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dst100667"/>
      <w:bookmarkEnd w:id="37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18. Установление на местности границ </w:t>
      </w:r>
      <w:proofErr w:type="spell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водоохранных</w:t>
      </w:r>
      <w:proofErr w:type="spell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</w:t>
      </w:r>
      <w:hyperlink r:id="rId31" w:anchor="dst100008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497490" w:rsidRPr="00497490" w:rsidRDefault="00497490" w:rsidP="00497490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асть восемнадцатая в ред. Федерального </w:t>
      </w:r>
      <w:hyperlink r:id="rId32" w:anchor="dst100067" w:history="1">
        <w:r w:rsidRPr="004974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497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14.07.2008 N 118-ФЗ)</w:t>
      </w:r>
    </w:p>
    <w:p w:rsidR="00497490" w:rsidRPr="00497490" w:rsidRDefault="00497490" w:rsidP="00497490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974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 редакции)</w:t>
      </w:r>
    </w:p>
    <w:p w:rsidR="00C97A9A" w:rsidRDefault="00C97A9A">
      <w:bookmarkStart w:id="38" w:name="_GoBack"/>
      <w:bookmarkEnd w:id="38"/>
    </w:p>
    <w:sectPr w:rsidR="00C9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90"/>
    <w:rsid w:val="00497490"/>
    <w:rsid w:val="00B143BF"/>
    <w:rsid w:val="00C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2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69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45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04460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35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75641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43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7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413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930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60511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7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4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94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459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4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04789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31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73563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39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24507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0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5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8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93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64088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67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0642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30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490898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603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158999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21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86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10773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860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3448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8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58263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69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84462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50503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882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29475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4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41023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63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0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6869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50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93964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5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89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50609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3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8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6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70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3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13901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94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5980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0798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8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28244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7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0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8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99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203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5265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19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63/11914d877cee9b491e32f855edfde9c36625c38d/" TargetMode="External"/><Relationship Id="rId13" Type="http://schemas.openxmlformats.org/officeDocument/2006/relationships/hyperlink" Target="http://www.consultant.ru/document/cons_doc_LAW_153478/3d0cac60971a511280cbba229d9b6329c07731f7/" TargetMode="External"/><Relationship Id="rId18" Type="http://schemas.openxmlformats.org/officeDocument/2006/relationships/hyperlink" Target="http://www.consultant.ru/document/cons_doc_LAW_116552/c24157e25eb405ea1df79437621ca4d818ba898f/" TargetMode="External"/><Relationship Id="rId26" Type="http://schemas.openxmlformats.org/officeDocument/2006/relationships/hyperlink" Target="http://www.consultant.ru/document/cons_doc_LAW_153478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53478/3d0cac60971a511280cbba229d9b6329c07731f7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/document/cons_doc_LAW_78236/3d0cac60971a511280cbba229d9b6329c07731f7/" TargetMode="External"/><Relationship Id="rId12" Type="http://schemas.openxmlformats.org/officeDocument/2006/relationships/hyperlink" Target="http://www.consultant.ru/document/cons_doc_LAW_164849/5bdc78bf7e3015a0ea0c0ea5bef708a6c79e2f0a/" TargetMode="External"/><Relationship Id="rId17" Type="http://schemas.openxmlformats.org/officeDocument/2006/relationships/hyperlink" Target="http://www.consultant.ru/document/cons_doc_LAW_153478/3d0cac60971a511280cbba229d9b6329c07731f7/" TargetMode="External"/><Relationship Id="rId25" Type="http://schemas.openxmlformats.org/officeDocument/2006/relationships/hyperlink" Target="http://www.consultant.ru/document/cons_doc_LAW_153478/3d0cac60971a511280cbba229d9b6329c07731f7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82624/b004fed0b70d0f223e4a81f8ad6cd92af90a7e3b/" TargetMode="External"/><Relationship Id="rId20" Type="http://schemas.openxmlformats.org/officeDocument/2006/relationships/hyperlink" Target="http://www.consultant.ru/document/cons_doc_LAW_153478/3d0cac60971a511280cbba229d9b6329c07731f7/" TargetMode="External"/><Relationship Id="rId29" Type="http://schemas.openxmlformats.org/officeDocument/2006/relationships/hyperlink" Target="http://www.consultant.ru/document/cons_doc_LAW_153478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0683/4c65ff0f232195d8dccc08535d2c3923d5b67f1c/" TargetMode="External"/><Relationship Id="rId11" Type="http://schemas.openxmlformats.org/officeDocument/2006/relationships/hyperlink" Target="http://www.consultant.ru/document/cons_doc_LAW_22964/" TargetMode="External"/><Relationship Id="rId24" Type="http://schemas.openxmlformats.org/officeDocument/2006/relationships/hyperlink" Target="http://www.consultant.ru/document/cons_doc_LAW_343/5a64531abe181f9ccf87022b85840976ad863c00/" TargetMode="External"/><Relationship Id="rId32" Type="http://schemas.openxmlformats.org/officeDocument/2006/relationships/hyperlink" Target="http://www.consultant.ru/document/cons_doc_LAW_78236/3d0cac60971a511280cbba229d9b6329c07731f7/" TargetMode="External"/><Relationship Id="rId5" Type="http://schemas.openxmlformats.org/officeDocument/2006/relationships/hyperlink" Target="http://www.consultant.ru/document/cons_doc_LAW_182624/b004fed0b70d0f223e4a81f8ad6cd92af90a7e3b/" TargetMode="External"/><Relationship Id="rId15" Type="http://schemas.openxmlformats.org/officeDocument/2006/relationships/hyperlink" Target="http://www.consultant.ru/document/cons_doc_LAW_122863/11914d877cee9b491e32f855edfde9c36625c38d/" TargetMode="External"/><Relationship Id="rId23" Type="http://schemas.openxmlformats.org/officeDocument/2006/relationships/hyperlink" Target="http://www.consultant.ru/document/cons_doc_LAW_153478/3d0cac60971a511280cbba229d9b6329c07731f7/" TargetMode="External"/><Relationship Id="rId28" Type="http://schemas.openxmlformats.org/officeDocument/2006/relationships/hyperlink" Target="http://www.consultant.ru/document/cons_doc_LAW_60683/4c65ff0f232195d8dccc08535d2c3923d5b67f1c/" TargetMode="External"/><Relationship Id="rId10" Type="http://schemas.openxmlformats.org/officeDocument/2006/relationships/hyperlink" Target="http://www.consultant.ru/document/cons_doc_LAW_78236/3d0cac60971a511280cbba229d9b6329c07731f7/" TargetMode="External"/><Relationship Id="rId19" Type="http://schemas.openxmlformats.org/officeDocument/2006/relationships/hyperlink" Target="http://www.consultant.ru/document/cons_doc_LAW_172948/c7f026b7764e8984216a49254aa592fda4abd50b/" TargetMode="External"/><Relationship Id="rId31" Type="http://schemas.openxmlformats.org/officeDocument/2006/relationships/hyperlink" Target="http://www.consultant.ru/document/cons_doc_LAW_8379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24/b004fed0b70d0f223e4a81f8ad6cd92af90a7e3b/" TargetMode="External"/><Relationship Id="rId14" Type="http://schemas.openxmlformats.org/officeDocument/2006/relationships/hyperlink" Target="http://www.consultant.ru/document/cons_doc_LAW_78236/3d0cac60971a511280cbba229d9b6329c07731f7/" TargetMode="External"/><Relationship Id="rId22" Type="http://schemas.openxmlformats.org/officeDocument/2006/relationships/hyperlink" Target="http://www.consultant.ru/document/cons_doc_LAW_153478/3d0cac60971a511280cbba229d9b6329c07731f7/" TargetMode="External"/><Relationship Id="rId27" Type="http://schemas.openxmlformats.org/officeDocument/2006/relationships/hyperlink" Target="http://www.consultant.ru/document/cons_doc_LAW_221173/884b01f3a9c1f0f3a097f569993702e0d5391a42/" TargetMode="External"/><Relationship Id="rId30" Type="http://schemas.openxmlformats.org/officeDocument/2006/relationships/hyperlink" Target="http://www.consultant.ru/document/cons_doc_LAW_60683/4c65ff0f232195d8dccc08535d2c3923d5b67f1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Скальненкова Н.Ю.</dc:creator>
  <cp:lastModifiedBy>Скальненкова Н.Ю.</cp:lastModifiedBy>
  <cp:revision>1</cp:revision>
  <dcterms:created xsi:type="dcterms:W3CDTF">2017-09-05T07:44:00Z</dcterms:created>
  <dcterms:modified xsi:type="dcterms:W3CDTF">2017-09-05T08:13:00Z</dcterms:modified>
</cp:coreProperties>
</file>